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0F928" w14:textId="1A31AE50" w:rsidR="00B81116" w:rsidRDefault="00E75994" w:rsidP="00300989">
      <w:pPr>
        <w:pStyle w:val="Heading2"/>
        <w:rPr>
          <w:lang w:bidi="fa-IR"/>
        </w:rPr>
      </w:pPr>
      <w:commentRangeStart w:id="0"/>
      <w:r>
        <w:rPr>
          <w:rFonts w:hint="cs"/>
          <w:rtl/>
          <w:lang w:bidi="fa-IR"/>
        </w:rPr>
        <w:t>نحوه ت</w:t>
      </w:r>
      <w:r w:rsidR="00B81116" w:rsidRPr="00B92DEC">
        <w:rPr>
          <w:rtl/>
          <w:lang w:bidi="fa-IR"/>
        </w:rPr>
        <w:t>رس</w:t>
      </w:r>
      <w:r>
        <w:rPr>
          <w:rFonts w:hint="cs"/>
          <w:rtl/>
          <w:lang w:bidi="fa-IR"/>
        </w:rPr>
        <w:t>ی</w:t>
      </w:r>
      <w:r w:rsidR="00B81116" w:rsidRPr="00B92DEC">
        <w:rPr>
          <w:rtl/>
          <w:lang w:bidi="fa-IR"/>
        </w:rPr>
        <w:t>م مشخصه دیستانس</w:t>
      </w:r>
      <w:r w:rsidR="00B81116">
        <w:rPr>
          <w:rFonts w:hint="cs"/>
          <w:rtl/>
          <w:lang w:bidi="fa-IR"/>
        </w:rPr>
        <w:t xml:space="preserve"> و</w:t>
      </w:r>
      <w:r w:rsidR="00B81116" w:rsidRPr="00B92DEC">
        <w:rPr>
          <w:rtl/>
          <w:lang w:bidi="fa-IR"/>
        </w:rPr>
        <w:t xml:space="preserve"> مثال عملی</w:t>
      </w:r>
      <w:r w:rsidR="00B81116">
        <w:rPr>
          <w:rFonts w:hint="cs"/>
          <w:rtl/>
          <w:lang w:bidi="fa-IR"/>
        </w:rPr>
        <w:t xml:space="preserve"> رسم</w:t>
      </w:r>
      <w:r w:rsidR="00B81116" w:rsidRPr="00B92DEC">
        <w:rPr>
          <w:rtl/>
          <w:lang w:bidi="fa-IR"/>
        </w:rPr>
        <w:t xml:space="preserve"> مشخصه </w:t>
      </w:r>
      <w:r w:rsidR="00B81116" w:rsidRPr="00B92DEC">
        <w:rPr>
          <w:lang w:bidi="fa-IR"/>
        </w:rPr>
        <w:t>Quad</w:t>
      </w:r>
      <w:r w:rsidR="00B81116" w:rsidRPr="00B92DEC">
        <w:rPr>
          <w:rtl/>
          <w:lang w:bidi="fa-IR"/>
        </w:rPr>
        <w:t xml:space="preserve"> در رله </w:t>
      </w:r>
      <w:r w:rsidR="00B81116" w:rsidRPr="00B92DEC">
        <w:rPr>
          <w:lang w:bidi="fa-IR"/>
        </w:rPr>
        <w:t>Siemens 7SA522</w:t>
      </w:r>
      <w:commentRangeEnd w:id="0"/>
      <w:r w:rsidR="00A44F0A">
        <w:rPr>
          <w:rStyle w:val="CommentReference"/>
          <w:rFonts w:asciiTheme="minorHAnsi" w:eastAsiaTheme="minorHAnsi" w:hAnsiTheme="minorHAnsi"/>
          <w:b w:val="0"/>
          <w:bCs w:val="0"/>
          <w:caps w:val="0"/>
          <w:u w:val="none"/>
        </w:rPr>
        <w:commentReference w:id="0"/>
      </w:r>
    </w:p>
    <w:p w14:paraId="280014C8" w14:textId="0D17F9BD" w:rsidR="00B1164C" w:rsidRPr="00B1164C" w:rsidRDefault="00B1164C" w:rsidP="00B1164C">
      <w:pPr>
        <w:pStyle w:val="AAAR-Normal"/>
        <w:jc w:val="left"/>
      </w:pPr>
      <w:r>
        <w:rPr>
          <w:rtl/>
        </w:rPr>
        <w:t>قر</w:t>
      </w:r>
      <w:r>
        <w:rPr>
          <w:rFonts w:hint="cs"/>
          <w:rtl/>
        </w:rPr>
        <w:t>ی</w:t>
      </w:r>
      <w:r>
        <w:rPr>
          <w:rFonts w:hint="eastAsia"/>
          <w:rtl/>
        </w:rPr>
        <w:t>با</w:t>
      </w:r>
      <w:r>
        <w:rPr>
          <w:rtl/>
        </w:rPr>
        <w:t>...</w:t>
      </w:r>
    </w:p>
    <w:p w14:paraId="5F4E7304" w14:textId="264FCA04" w:rsidR="00300989" w:rsidRDefault="005F7ECD" w:rsidP="009875CC">
      <w:pPr>
        <w:pStyle w:val="AAE-Normal"/>
        <w:rPr>
          <w:lang w:bidi="fa-IR"/>
        </w:rPr>
      </w:pPr>
      <w:r>
        <w:rPr>
          <w:lang w:bidi="fa-IR"/>
        </w:rPr>
        <w:t>D</w:t>
      </w:r>
      <w:r w:rsidRPr="005F7ECD">
        <w:rPr>
          <w:lang w:bidi="fa-IR"/>
        </w:rPr>
        <w:t>rawing the distance characteristic</w:t>
      </w:r>
      <w:r w:rsidR="00E75994">
        <w:rPr>
          <w:lang w:bidi="fa-IR"/>
        </w:rPr>
        <w:t>s</w:t>
      </w:r>
      <w:r w:rsidRPr="005F7ECD">
        <w:rPr>
          <w:lang w:bidi="fa-IR"/>
        </w:rPr>
        <w:t xml:space="preserve"> </w:t>
      </w:r>
      <w:r w:rsidR="006D65AF">
        <w:rPr>
          <w:lang w:bidi="fa-IR"/>
        </w:rPr>
        <w:t xml:space="preserve">and </w:t>
      </w:r>
      <w:r w:rsidR="006D65AF" w:rsidRPr="006D65AF">
        <w:rPr>
          <w:lang w:bidi="fa-IR"/>
        </w:rPr>
        <w:t xml:space="preserve">Practical example of </w:t>
      </w:r>
      <w:r w:rsidR="009875CC">
        <w:rPr>
          <w:lang w:bidi="fa-IR"/>
        </w:rPr>
        <w:t>drawing the Quad characteristic</w:t>
      </w:r>
      <w:r w:rsidR="006D65AF" w:rsidRPr="006D65AF">
        <w:rPr>
          <w:lang w:bidi="fa-IR"/>
        </w:rPr>
        <w:t xml:space="preserve"> in SIEMENS 7SA522 relay</w:t>
      </w:r>
    </w:p>
    <w:p w14:paraId="7500C9FE" w14:textId="77777777" w:rsidR="003B5456" w:rsidRPr="00461242" w:rsidRDefault="003B5456" w:rsidP="003B5456">
      <w:pPr>
        <w:pStyle w:val="AAG-Normal"/>
        <w:rPr>
          <w:lang w:val="de-DE" w:bidi="fa-IR"/>
        </w:rPr>
      </w:pPr>
      <w:r w:rsidRPr="00461242">
        <w:rPr>
          <w:lang w:val="de-DE" w:bidi="fa-IR"/>
        </w:rPr>
        <w:t>Zeichnen der Abstandscharakteristik und praktisches Beispiel für das Zeichnen der Quad-Charakteristik in SIEMENS 7SA522 Relais</w:t>
      </w:r>
    </w:p>
    <w:p w14:paraId="77E23AF6" w14:textId="63853E6A" w:rsidR="00056FFD" w:rsidRDefault="00056FFD" w:rsidP="00A338BF">
      <w:pPr>
        <w:pStyle w:val="AAS-Normal"/>
      </w:pPr>
      <w:r w:rsidRPr="00EC0804">
        <w:t>Dibujo de las características de distancia y Ejemplo práctico de dibujo de la característica Quad en el relé SIEMENS 7SA522</w:t>
      </w:r>
    </w:p>
    <w:p w14:paraId="777552BB" w14:textId="77777777" w:rsidR="006E1E74" w:rsidRPr="00F86E69" w:rsidRDefault="006E1E74" w:rsidP="00926C28">
      <w:pPr>
        <w:pStyle w:val="AAF-Normal"/>
        <w:rPr>
          <w:rtl/>
        </w:rPr>
      </w:pPr>
      <w:r w:rsidRPr="00F86E69">
        <w:t>Comment dessiner la caractéristique de distance et exemple pratique de dessin de la caractéristique QUAD dans le relais SIEMENS 7SA522</w:t>
      </w:r>
    </w:p>
    <w:p w14:paraId="4BF90C5B" w14:textId="71F4ADCA" w:rsidR="00B81116" w:rsidRDefault="00B81116" w:rsidP="00B81116">
      <w:pPr>
        <w:pStyle w:val="AAA-MatnAsli"/>
        <w:rPr>
          <w:rtl/>
        </w:rPr>
      </w:pPr>
      <w:r w:rsidRPr="00B92DEC">
        <w:rPr>
          <w:rtl/>
        </w:rPr>
        <w:t xml:space="preserve">از رله‌های حفاظتی با فانکشن دیستانس به منظور حفاظت از خطوط در مقابل خطاهای ایجاد شده در شبکه استفاده می‌شود. به منظور تست این فانکشن، در ابتدا باید مشخصه آن‌را ترسیم کنیم. استفاده از </w:t>
      </w:r>
      <w:r w:rsidRPr="00B92DEC">
        <w:t>Rio</w:t>
      </w:r>
      <w:r w:rsidRPr="00B92DEC">
        <w:rPr>
          <w:rtl/>
        </w:rPr>
        <w:t xml:space="preserve"> یا </w:t>
      </w:r>
      <w:r w:rsidRPr="00B92DEC">
        <w:t>Xrio</w:t>
      </w:r>
      <w:r w:rsidRPr="00B92DEC">
        <w:rPr>
          <w:rtl/>
        </w:rPr>
        <w:t xml:space="preserve"> یک راهکار ساده به منظور انتقال تنظیمات و پیکربندی این فانکشن از رله و شبیه‌سازی مشخصه دیستانس در دستگاه تست است. استفاده از قابلیت‌های رله‌های دیجیتالی نظیر امکان </w:t>
      </w:r>
      <w:r w:rsidRPr="00B92DEC">
        <w:t>Import</w:t>
      </w:r>
      <w:r w:rsidRPr="00B92DEC">
        <w:rPr>
          <w:rtl/>
        </w:rPr>
        <w:t xml:space="preserve"> کردن </w:t>
      </w:r>
      <w:r w:rsidRPr="00B92DEC">
        <w:t>Rio</w:t>
      </w:r>
      <w:r w:rsidRPr="00B92DEC">
        <w:rPr>
          <w:rtl/>
        </w:rPr>
        <w:t xml:space="preserve"> و </w:t>
      </w:r>
      <w:r w:rsidRPr="00B92DEC">
        <w:t>Xrio</w:t>
      </w:r>
      <w:r w:rsidRPr="00B92DEC">
        <w:rPr>
          <w:rtl/>
        </w:rPr>
        <w:t xml:space="preserve"> به منظور رسم مشخصه حفاظتی، مطمئنا روند تست فانکشن‌ها از جمله دیستانس را ساده خواهد کرد.</w:t>
      </w:r>
    </w:p>
    <w:p w14:paraId="52BC03FC" w14:textId="58ECF92B"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08DEF52F" w14:textId="6595E0C3" w:rsidR="007D336C" w:rsidRDefault="007D336C" w:rsidP="007228D1">
      <w:pPr>
        <w:pStyle w:val="AAE-Normal"/>
      </w:pPr>
      <w:r w:rsidRPr="007D336C">
        <w:t>Protection relays with Dist</w:t>
      </w:r>
      <w:r>
        <w:t>ance</w:t>
      </w:r>
      <w:r w:rsidRPr="007D336C">
        <w:t xml:space="preserve"> function are used to protect lines against </w:t>
      </w:r>
      <w:r w:rsidR="006D65AF">
        <w:t>fault</w:t>
      </w:r>
      <w:r w:rsidRPr="007D336C">
        <w:t>s in the network. In order to test this f</w:t>
      </w:r>
      <w:r w:rsidR="006D65AF">
        <w:t>unction</w:t>
      </w:r>
      <w:r w:rsidRPr="007D336C">
        <w:t>, we must first draw its characteristic. Using Rio or Xrio is a simple solution to transfer settings and configure this function from r</w:t>
      </w:r>
      <w:r>
        <w:t>elay and simulation of the distance</w:t>
      </w:r>
      <w:r w:rsidRPr="007D336C">
        <w:t xml:space="preserve"> characteristic in the test device. Using digital relays such as Import Rio and Xrio to draw </w:t>
      </w:r>
      <w:r w:rsidR="006D65AF">
        <w:t>protection characteristic</w:t>
      </w:r>
      <w:r w:rsidRPr="007D336C">
        <w:t xml:space="preserve"> will surely simplify the process of testing</w:t>
      </w:r>
      <w:r>
        <w:t xml:space="preserve"> functions, including Distance.</w:t>
      </w:r>
      <w:r w:rsidRPr="007D336C">
        <w:t xml:space="preserve"> </w:t>
      </w:r>
    </w:p>
    <w:p w14:paraId="73529497" w14:textId="77777777" w:rsidR="003B5456" w:rsidRPr="00461242" w:rsidRDefault="003B5456" w:rsidP="003B5456">
      <w:pPr>
        <w:pStyle w:val="AAG-Normal"/>
        <w:rPr>
          <w:lang w:val="de-DE"/>
        </w:rPr>
      </w:pPr>
      <w:r w:rsidRPr="00461242">
        <w:rPr>
          <w:lang w:val="de-DE"/>
        </w:rPr>
        <w:t>Schutzrelais mit Distanzfunktion werden zum Schutz von Leitungen gegen Störungen im Netz eingesetzt. Um diese Funktion zu prüfen, müssen wir zunächst ihre Kennlinie zeichnen. Die Verwendung von Rio oder Xrio ist eine einfache Lösung für die Übertragung der Einstellungen und die Konfiguration dieser Funktion vom Relais und die Simulation der Distanzkennlinie im Prüfgerät. Die Verwendung von Digitalrelais wie Import Rio und Xrio zum Zeichnen der Schutzkennlinie wird den Prozess der Prüfung von Funktionen, einschließlich der Distanz, sicherlich vereinfachen.</w:t>
      </w:r>
    </w:p>
    <w:p w14:paraId="0462EEA1" w14:textId="022BE928" w:rsidR="00056FFD" w:rsidRDefault="00056FFD" w:rsidP="00A338BF">
      <w:pPr>
        <w:pStyle w:val="AAS-Normal"/>
        <w:rPr>
          <w:rtl/>
        </w:rPr>
      </w:pPr>
      <w:r w:rsidRPr="00EC0804">
        <w:t>Los relés de protección con función de distancia se utilizan para proteger las líneas contra los fallos en la red. Para probar esta función, primero hay que dibujar su característica. El uso de Rio o Xrio es una solución sencilla para transferir los ajustes y configurar esta función desde el relé y la simulación de la característica de distancia en el dispositivo de prueba. El uso de relés digitales como Import Rio y Xrio para dibujar la característica de protección seguramente simplificará el proceso de prueba de las funciones, incluida la de Distancia</w:t>
      </w:r>
      <w:r>
        <w:rPr>
          <w:rtl/>
        </w:rPr>
        <w:t xml:space="preserve">. </w:t>
      </w:r>
    </w:p>
    <w:p w14:paraId="4F7DA0F4" w14:textId="77777777" w:rsidR="006E1E74" w:rsidRPr="00797964" w:rsidRDefault="006E1E74" w:rsidP="00926C28">
      <w:pPr>
        <w:pStyle w:val="AAF-Normal"/>
      </w:pPr>
      <w:r w:rsidRPr="005E76C8">
        <w:t>Les relais de protection avec fonction de distance sont utilisés pour protéger les lignes contre les défauts du réseau.</w:t>
      </w:r>
      <w:r>
        <w:rPr>
          <w:rFonts w:ascii="inherit" w:eastAsia="Times New Roman" w:hAnsi="inherit" w:cs="Courier New" w:hint="cs"/>
          <w:sz w:val="42"/>
          <w:szCs w:val="42"/>
          <w:rtl/>
          <w:lang w:eastAsia="fr-FR"/>
        </w:rPr>
        <w:t xml:space="preserve"> </w:t>
      </w:r>
      <w:r w:rsidRPr="005E76C8">
        <w:t>Afin de tester cette fonction, nous devons d'abord dessiner sa caractéristique.</w:t>
      </w:r>
      <w:r w:rsidRPr="005E76C8">
        <w:rPr>
          <w:rFonts w:ascii="inherit" w:eastAsia="Times New Roman" w:hAnsi="inherit" w:cs="Courier New"/>
          <w:sz w:val="42"/>
          <w:szCs w:val="42"/>
          <w:lang w:eastAsia="fr-FR"/>
        </w:rPr>
        <w:t xml:space="preserve"> </w:t>
      </w:r>
      <w:r w:rsidRPr="005E76C8">
        <w:t>L'utilisation de Rio ou Xrio est une solution simple pour transférer les paramètres et la configuration de cette fonction depuis le relais et simuler la caractéristique de distance dans l'appareil de test.</w:t>
      </w:r>
      <w:r w:rsidRPr="00797964">
        <w:rPr>
          <w:rFonts w:ascii="inherit" w:eastAsia="Times New Roman" w:hAnsi="inherit" w:cs="Courier New"/>
          <w:sz w:val="42"/>
          <w:szCs w:val="42"/>
          <w:lang w:eastAsia="fr-FR"/>
        </w:rPr>
        <w:t xml:space="preserve"> </w:t>
      </w:r>
      <w:r w:rsidRPr="00797964">
        <w:t>L'utilisation des fonctionnalités des relais numériques, telles que la possibilité d'importer Rio et Xrio afin d'en tirer la caractéristique de protection, simplifiera certainement le processus de test des fonctions, y compris la distance.</w:t>
      </w:r>
    </w:p>
    <w:p w14:paraId="2C5BE3FD" w14:textId="7C6D882B" w:rsidR="00B81116" w:rsidRDefault="00B81116" w:rsidP="00B81116">
      <w:pPr>
        <w:pStyle w:val="AAA-MatnAsli"/>
        <w:rPr>
          <w:rtl/>
        </w:rPr>
      </w:pPr>
      <w:r w:rsidRPr="00B92DEC">
        <w:rPr>
          <w:rtl/>
        </w:rPr>
        <w:t xml:space="preserve"> با وجود این، در خصوص رله‌های قدیمی‌تر نظیر نمونه‌های استاتیک، همچنان در برخی موارد، ناگزیر به استفاده از رسم مرحله به مرحله و دستی مشخصه امپدانسی خواهیم بود. علاوه بر این، در برخی موارد نیز ممکن است به دلایلی نظیر محدودیت‌های نرم‌افزاری، امکان گرفتن خروجی رله را در قالب فایل‌هایی نظیر </w:t>
      </w:r>
      <w:r w:rsidRPr="00B92DEC">
        <w:t>Xrio, CSV</w:t>
      </w:r>
      <w:r w:rsidRPr="00B92DEC">
        <w:rPr>
          <w:rtl/>
        </w:rPr>
        <w:t xml:space="preserve"> و </w:t>
      </w:r>
      <w:r w:rsidRPr="00B92DEC">
        <w:t>Text</w:t>
      </w:r>
      <w:r w:rsidRPr="00B92DEC">
        <w:rPr>
          <w:rtl/>
        </w:rPr>
        <w:t xml:space="preserve"> نداشته باشیم. </w:t>
      </w:r>
    </w:p>
    <w:p w14:paraId="110DD508" w14:textId="663D818B"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69A450D3" w14:textId="3D4F47D1" w:rsidR="007D336C" w:rsidRDefault="007D336C" w:rsidP="007228D1">
      <w:pPr>
        <w:pStyle w:val="AAE-Normal"/>
      </w:pPr>
      <w:r w:rsidRPr="007D336C">
        <w:t xml:space="preserve">However, in the case of older relays such as static samples, in some cases, we still have to use step-by-step drawing and manual impedance characteristic. In addition, in some cases, we may not be able to get relay output in the form of files such as Xrio, CSV and Text for reasons such as software restrictions. </w:t>
      </w:r>
      <w:r>
        <w:t xml:space="preserve"> </w:t>
      </w:r>
    </w:p>
    <w:p w14:paraId="33B1EEC7" w14:textId="77777777" w:rsidR="003B5456" w:rsidRPr="00461242" w:rsidRDefault="003B5456" w:rsidP="003B5456">
      <w:pPr>
        <w:pStyle w:val="AAG-Normal"/>
        <w:rPr>
          <w:lang w:val="de-DE"/>
        </w:rPr>
      </w:pPr>
      <w:r w:rsidRPr="00461242">
        <w:rPr>
          <w:lang w:val="de-DE"/>
        </w:rPr>
        <w:t>Bei älteren Relais wie z. B. statischen Mustern müssen wir jedoch in einigen Fällen immer noch Schritt für Schritt zeichnen und die Impedanzcharakteristik manuell bestimmen. Außerdem ist es in einigen Fällen nicht möglich, die Relaisausgabe in Form von Dateien wie Xrio, CSV und Text zu erhalten, z. B. aufgrund von Softwarebeschränkungen.</w:t>
      </w:r>
    </w:p>
    <w:p w14:paraId="52C702AE" w14:textId="6A1E670D" w:rsidR="00056FFD" w:rsidRDefault="00056FFD" w:rsidP="00A338BF">
      <w:pPr>
        <w:pStyle w:val="AAS-Normal"/>
      </w:pPr>
      <w:r w:rsidRPr="00A338BF">
        <w:t xml:space="preserve">Sin embargo, en el caso de los relés más antiguos, como las muestras estáticas, en algunos casos, todavía tenemos que utilizar el dibujo paso a paso y la característica de impedancia manual. Además, en algunos casos, es posible que no podamos obtener la salida del relé en forma de archivos como Xrio, CSV y Texto por razones como las restricciones del software.  </w:t>
      </w:r>
    </w:p>
    <w:p w14:paraId="228D7264" w14:textId="77777777" w:rsidR="006E1E74" w:rsidRPr="00797964" w:rsidRDefault="006E1E74" w:rsidP="00926C28">
      <w:pPr>
        <w:pStyle w:val="AAF-Normal"/>
      </w:pPr>
      <w:r w:rsidRPr="00797964">
        <w:t>Malgré cela, en ce qui concerne les relais plus anciens tels que les exemples statiques, dans certains cas, nous devrons toujours utiliser le dessin pas à pas et manuel de la caractéristique d'impédance.</w:t>
      </w:r>
      <w:r w:rsidRPr="00797964">
        <w:rPr>
          <w:rFonts w:ascii="inherit" w:eastAsia="Times New Roman" w:hAnsi="inherit" w:cs="Courier New"/>
          <w:sz w:val="42"/>
          <w:szCs w:val="42"/>
          <w:lang w:eastAsia="fr-FR"/>
        </w:rPr>
        <w:t xml:space="preserve"> </w:t>
      </w:r>
      <w:r w:rsidRPr="00797964">
        <w:t>De plus, dans certains cas, en raison de limitations logicielles, nous ne pourrons peut-être pas obtenir la sortie du relais sous la forme de fichiers tels que Xrio, CSV et Text.</w:t>
      </w:r>
    </w:p>
    <w:p w14:paraId="5C462E16" w14:textId="04EEAF4F" w:rsidR="00B81116" w:rsidRDefault="00B81116" w:rsidP="00B81116">
      <w:pPr>
        <w:pStyle w:val="AAA-MatnAsli"/>
        <w:rPr>
          <w:rtl/>
        </w:rPr>
      </w:pPr>
      <w:r w:rsidRPr="00B92DEC">
        <w:rPr>
          <w:rtl/>
        </w:rPr>
        <w:t xml:space="preserve">در این موارد، کافی است تا از بخش </w:t>
      </w:r>
      <w:r w:rsidRPr="00B92DEC">
        <w:t>Test Object Parameters</w:t>
      </w:r>
      <w:r w:rsidRPr="00B92DEC">
        <w:rPr>
          <w:rtl/>
        </w:rPr>
        <w:t xml:space="preserve">، بلوک </w:t>
      </w:r>
      <w:r w:rsidRPr="00B92DEC">
        <w:t>Distance</w:t>
      </w:r>
      <w:r w:rsidRPr="00B92DEC">
        <w:rPr>
          <w:rtl/>
        </w:rPr>
        <w:t xml:space="preserve"> را </w:t>
      </w:r>
      <w:r w:rsidRPr="00B92DEC">
        <w:rPr>
          <w:rFonts w:hint="cs"/>
          <w:rtl/>
        </w:rPr>
        <w:t>باز کرد</w:t>
      </w:r>
      <w:r w:rsidRPr="00B92DEC">
        <w:rPr>
          <w:rFonts w:hint="eastAsia"/>
          <w:rtl/>
        </w:rPr>
        <w:t>ه</w:t>
      </w:r>
      <w:r w:rsidRPr="00B92DEC">
        <w:rPr>
          <w:rtl/>
        </w:rPr>
        <w:t xml:space="preserve"> و از سربرگ </w:t>
      </w:r>
      <w:r w:rsidRPr="00B92DEC">
        <w:t>Zone Settings</w:t>
      </w:r>
      <w:r w:rsidRPr="00B92DEC">
        <w:rPr>
          <w:rtl/>
        </w:rPr>
        <w:t xml:space="preserve"> به رسم مرحله به مرحله مشخصه دیستانس بپردازیم. در قسمت بالای جدول، گزینه‌های </w:t>
      </w:r>
      <w:r w:rsidRPr="00B92DEC">
        <w:t>New</w:t>
      </w:r>
      <w:r w:rsidRPr="00B92DEC">
        <w:rPr>
          <w:rtl/>
        </w:rPr>
        <w:t xml:space="preserve">، </w:t>
      </w:r>
      <w:r w:rsidRPr="00B92DEC">
        <w:t>Edit</w:t>
      </w:r>
      <w:r w:rsidRPr="00B92DEC">
        <w:rPr>
          <w:rtl/>
        </w:rPr>
        <w:t xml:space="preserve">، </w:t>
      </w:r>
      <w:r w:rsidRPr="00B92DEC">
        <w:t>Delete</w:t>
      </w:r>
      <w:r w:rsidRPr="00B92DEC">
        <w:rPr>
          <w:rtl/>
        </w:rPr>
        <w:t xml:space="preserve"> و </w:t>
      </w:r>
      <w:r w:rsidRPr="00B92DEC">
        <w:t>Add duplicate</w:t>
      </w:r>
      <w:r w:rsidRPr="00B92DEC">
        <w:rPr>
          <w:rtl/>
        </w:rPr>
        <w:t xml:space="preserve">، به ترتیب امکان ایجاد زون جدید، ویرایش زون، حذف زون و رونویسی کردن زون را فراهم می‌کنند. با استفاده از گزینه‌های پیمایشی نیز می‌توانید مدیریت کاملی روی هر زون داشته باشید. در قسمت </w:t>
      </w:r>
      <w:r w:rsidRPr="00B92DEC">
        <w:t>Zone Details</w:t>
      </w:r>
      <w:r w:rsidRPr="00B92DEC">
        <w:rPr>
          <w:rtl/>
        </w:rPr>
        <w:t xml:space="preserve"> نیز جزئیات مربوط به زمان تریپ، امپدانس و مقادیر مربوط به محدوده زمان عملکرد و مقدار تلورانس آن‌را مشاهده می‌کنید. </w:t>
      </w:r>
    </w:p>
    <w:p w14:paraId="53C8154E" w14:textId="4698E5B1"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482C230D" w14:textId="6D4AC8EA" w:rsidR="005F7588" w:rsidRPr="005F7588" w:rsidRDefault="005F7588" w:rsidP="009875CC">
      <w:pPr>
        <w:pStyle w:val="AAE-Normal"/>
      </w:pPr>
      <w:r w:rsidRPr="005F7588">
        <w:t xml:space="preserve">In these cases, it is enough to open the Distance block from the Test Object Parameters section and </w:t>
      </w:r>
      <w:r w:rsidR="00B435E9">
        <w:t xml:space="preserve">use </w:t>
      </w:r>
      <w:r w:rsidRPr="005F7588">
        <w:t xml:space="preserve">the Zone Settings header to </w:t>
      </w:r>
      <w:r w:rsidR="00B435E9">
        <w:t xml:space="preserve">draw </w:t>
      </w:r>
      <w:r w:rsidR="009875CC">
        <w:t>the</w:t>
      </w:r>
      <w:r w:rsidR="00B435E9">
        <w:t xml:space="preserve"> distance characteristic</w:t>
      </w:r>
      <w:r w:rsidRPr="005F7588">
        <w:t>. At the top of the table, the New, Edit, Delete and Add duplicate options allow creating new zones, editing zones, deleting zones, and overwriting the zone, respectively. You can also have complete management over each zone using navigation options. In zone Details, you can also see details about trip time, impedance and values related to the duration of the operation and see the tolerance value.</w:t>
      </w:r>
    </w:p>
    <w:p w14:paraId="542210F0" w14:textId="77777777" w:rsidR="003B5456" w:rsidRPr="00461242" w:rsidRDefault="003B5456" w:rsidP="003B5456">
      <w:pPr>
        <w:pStyle w:val="AAG-Normal"/>
        <w:rPr>
          <w:lang w:val="de-DE"/>
        </w:rPr>
      </w:pPr>
      <w:r w:rsidRPr="00461242">
        <w:rPr>
          <w:lang w:val="de-DE"/>
        </w:rPr>
        <w:t>In diesen Fällen reicht es aus, den Block Abstand aus dem Abschnitt Prüfobjektparameter zu öffnen und die Kopfzeile Zoneneinstellungen zu verwenden, um das Abstandsmerkmal zu zeichnen. Oben in der Tabelle ermöglichen die Optionen Neu, Bearbeiten, Löschen und Duplikat hinzufügen das Erstellen neuer Zonen, das Bearbeiten von Zonen, das Löschen von Zonen bzw. das Überschreiben der Zone. Über die Navigationsoptionen haben Sie außerdem die vollständige Kontrolle über jede Zone. In den Zonendetails können Sie auch Details zur Fahrzeit, zur Impedanz und zu den Werten in Bezug auf die Dauer des Vorgangs sowie den Toleranzwert einsehen.</w:t>
      </w:r>
    </w:p>
    <w:p w14:paraId="69C99AB4" w14:textId="732B6CCF" w:rsidR="00056FFD" w:rsidRDefault="00056FFD" w:rsidP="00A338BF">
      <w:pPr>
        <w:pStyle w:val="AAS-Normal"/>
      </w:pPr>
      <w:r w:rsidRPr="00EC0804">
        <w:t>En estos casos, basta con abrir el bloque Distancia de la sección Parámetros del objeto de prueba y utilizar la cabecera Configuración de la zona para dibujar la característica de distancia. En la parte superior de la tabla, las opciones Nuevo, Editar, Eliminar y Añadir duplicado permiten crear nuevas zonas, editar zonas, eliminar zonas y sobrescribir la zona, respectivamente. También puede tener una gestión completa sobre cada zona mediante las opciones de navegación. En Detalles de la zona, también puede ver los detalles sobre el tiempo de viaje, la impedancia y los valores relacionados con la duración de la operación y ver el valor de la tolerancia.</w:t>
      </w:r>
    </w:p>
    <w:p w14:paraId="7892708C" w14:textId="77777777" w:rsidR="006E1E74" w:rsidRPr="00797964" w:rsidRDefault="006E1E74" w:rsidP="00926C28">
      <w:pPr>
        <w:pStyle w:val="AAF-Normal"/>
      </w:pPr>
      <w:r w:rsidRPr="00797964">
        <w:t>Dans ces cas, il suffit d'ouvrir le bloc Distance à partir de la section Paramètres de l'objet à tester et de tracer la caractéristique de distance étape par étape à partir de l'onglet Paramètres de zone.</w:t>
      </w:r>
      <w:r w:rsidRPr="00797964">
        <w:rPr>
          <w:rFonts w:ascii="inherit" w:eastAsia="Times New Roman" w:hAnsi="inherit" w:cs="Courier New"/>
          <w:sz w:val="42"/>
          <w:szCs w:val="42"/>
          <w:lang w:eastAsia="fr-FR"/>
        </w:rPr>
        <w:t xml:space="preserve"> </w:t>
      </w:r>
      <w:r w:rsidRPr="00797964">
        <w:t>. Dans la partie supérieure du tableau, les options Nouveau, Modifier, Supprimer et Ajouter un doublon offrent respectivement la possibilité de créer une nouvelle zone, de modifier une zone, de supprimer une zone et d'écraser une zone.</w:t>
      </w:r>
      <w:r w:rsidRPr="00797964">
        <w:rPr>
          <w:rFonts w:ascii="inherit" w:eastAsia="Times New Roman" w:hAnsi="inherit" w:cs="Courier New"/>
          <w:sz w:val="42"/>
          <w:szCs w:val="42"/>
          <w:lang w:eastAsia="fr-FR"/>
        </w:rPr>
        <w:t xml:space="preserve"> </w:t>
      </w:r>
      <w:r w:rsidRPr="00797964">
        <w:t>Vous pouvez également avoir une gestion complète sur chaque zone en utilisant les options de navigation.</w:t>
      </w:r>
      <w:r w:rsidRPr="00797964">
        <w:rPr>
          <w:rFonts w:ascii="inherit" w:eastAsia="Times New Roman" w:hAnsi="inherit" w:cs="Courier New"/>
          <w:sz w:val="42"/>
          <w:szCs w:val="42"/>
          <w:lang w:eastAsia="fr-FR"/>
        </w:rPr>
        <w:t xml:space="preserve"> </w:t>
      </w:r>
      <w:r w:rsidRPr="00797964">
        <w:t>Dans la section Détails de la zone, vous pouvez voir les détails liés au temps de déclenchement, à l'impédance et aux valeurs liées à la plage de temps de performance et à sa valeur de tolérance.</w:t>
      </w:r>
    </w:p>
    <w:p w14:paraId="0B62DF48" w14:textId="6874741B" w:rsidR="00B81116" w:rsidRDefault="00B81116" w:rsidP="00B81116">
      <w:pPr>
        <w:pStyle w:val="AAA-MatnAsli"/>
        <w:rPr>
          <w:rtl/>
        </w:rPr>
      </w:pPr>
      <w:r w:rsidRPr="00B92DEC">
        <w:rPr>
          <w:rtl/>
        </w:rPr>
        <w:t xml:space="preserve">برای شروع کار کافی است روی گزینه </w:t>
      </w:r>
      <w:r w:rsidRPr="00B92DEC">
        <w:t xml:space="preserve">New </w:t>
      </w:r>
      <w:r w:rsidRPr="00B92DEC">
        <w:rPr>
          <w:rtl/>
        </w:rPr>
        <w:t xml:space="preserve"> کلیک کرده تا یک زون جدید ایجاد شود. به طور پیش‌فرض، این زون به عنوان ناحیه تریپ برای تمامی لوپ‌های خطا، مشخص خواهد شد. با انتخاب هر زون و کلیک روی گزینه </w:t>
      </w:r>
      <w:r w:rsidRPr="00B92DEC">
        <w:t>Edit</w:t>
      </w:r>
      <w:r w:rsidRPr="00B92DEC">
        <w:rPr>
          <w:rtl/>
        </w:rPr>
        <w:t xml:space="preserve"> می‌توانید مدیریت کاملی روی نوع المان دیستانس داشته باشید یا ناحیه </w:t>
      </w:r>
      <w:r w:rsidRPr="00B92DEC">
        <w:t>Trip</w:t>
      </w:r>
      <w:r w:rsidRPr="00B92DEC">
        <w:rPr>
          <w:rtl/>
        </w:rPr>
        <w:t xml:space="preserve"> و </w:t>
      </w:r>
      <w:r w:rsidRPr="00B92DEC">
        <w:t>No Trip</w:t>
      </w:r>
      <w:r w:rsidRPr="00B92DEC">
        <w:rPr>
          <w:rtl/>
        </w:rPr>
        <w:t xml:space="preserve"> را مشخص کنید. مشخصه‌های امپدانسی می‌توانند در قالب نوع </w:t>
      </w:r>
      <w:r w:rsidRPr="00B92DEC">
        <w:t>Quad</w:t>
      </w:r>
      <w:r w:rsidRPr="00B92DEC">
        <w:rPr>
          <w:rtl/>
        </w:rPr>
        <w:t xml:space="preserve"> و </w:t>
      </w:r>
      <w:r w:rsidRPr="00B92DEC">
        <w:t>Mho</w:t>
      </w:r>
      <w:r w:rsidRPr="00B92DEC">
        <w:rPr>
          <w:rtl/>
        </w:rPr>
        <w:t xml:space="preserve"> یا لنز در رله تنظیم شو</w:t>
      </w:r>
      <w:r>
        <w:rPr>
          <w:rFonts w:hint="cs"/>
          <w:rtl/>
        </w:rPr>
        <w:t>ن</w:t>
      </w:r>
      <w:r w:rsidRPr="00B92DEC">
        <w:rPr>
          <w:rtl/>
        </w:rPr>
        <w:t xml:space="preserve">د. می‌توانید از اشکال پیش‌فرض برای این سه مشخصه نیز استفاده کنید.  </w:t>
      </w:r>
    </w:p>
    <w:p w14:paraId="56970DFE" w14:textId="2EB8A47F"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67A51840" w14:textId="01C75AA7" w:rsidR="00CC589A" w:rsidRDefault="00CC589A" w:rsidP="007228D1">
      <w:pPr>
        <w:pStyle w:val="AAE-Normal"/>
        <w:rPr>
          <w:rtl/>
        </w:rPr>
      </w:pPr>
      <w:r w:rsidRPr="00CC589A">
        <w:t xml:space="preserve">To get started, simply click on the New option to create a new zone. By default, this zone </w:t>
      </w:r>
      <w:r w:rsidR="00F3694C">
        <w:t>is</w:t>
      </w:r>
      <w:r w:rsidRPr="00CC589A">
        <w:t xml:space="preserve"> marked as the tripe area for all </w:t>
      </w:r>
      <w:r>
        <w:t>fault</w:t>
      </w:r>
      <w:r w:rsidRPr="00CC589A">
        <w:t xml:space="preserve"> loops. By selecting each zone and clicking </w:t>
      </w:r>
      <w:r w:rsidR="00F3694C">
        <w:t xml:space="preserve">on </w:t>
      </w:r>
      <w:r w:rsidRPr="00CC589A">
        <w:t>edit option, you can have a complete management of the type of distance element or specify the Trip and No Trip area. Impedan</w:t>
      </w:r>
      <w:r>
        <w:t>ce</w:t>
      </w:r>
      <w:r w:rsidRPr="00CC589A">
        <w:t xml:space="preserve"> </w:t>
      </w:r>
      <w:r w:rsidR="00F3694C">
        <w:t xml:space="preserve">characteristics </w:t>
      </w:r>
      <w:r w:rsidRPr="00CC589A">
        <w:t xml:space="preserve">can be adjusted in the form of Quad and Mho type or lens in the relay. You can also use the default shapes for these three </w:t>
      </w:r>
      <w:r w:rsidR="00F3694C">
        <w:t>characteristic</w:t>
      </w:r>
      <w:r w:rsidRPr="00CC589A">
        <w:t xml:space="preserve">s.  </w:t>
      </w:r>
    </w:p>
    <w:p w14:paraId="072AD16C" w14:textId="77777777" w:rsidR="003B5456" w:rsidRPr="00461242" w:rsidRDefault="003B5456" w:rsidP="003B5456">
      <w:pPr>
        <w:pStyle w:val="AAG-Normal"/>
        <w:rPr>
          <w:lang w:val="de-DE"/>
        </w:rPr>
      </w:pPr>
      <w:r w:rsidRPr="00461242">
        <w:rPr>
          <w:lang w:val="de-DE"/>
        </w:rPr>
        <w:t>Klicken Sie dazu einfach auf die Option Neu, um eine neue Zone zu erstellen. Standardmäßig wird diese Zone als Auslösebereich für alle Fehlerschleifen markiert. Indem Sie jede Zone auswählen und auf die Option Bearbeiten klicken, können Sie den Typ des Distanzelements vollständig verwalten oder den Auslöse- und Nichtauslösebereich festlegen. Die Impedanzcharakteristik kann in Form von Quad- und Mho-Typ oder Linse im Relais eingestellt werden. Sie können auch die Standardformen für diese drei Merkmale verwenden.</w:t>
      </w:r>
    </w:p>
    <w:p w14:paraId="731CC9F4" w14:textId="5027D4A0" w:rsidR="00056FFD" w:rsidRDefault="00056FFD" w:rsidP="00A338BF">
      <w:pPr>
        <w:pStyle w:val="AAS-Normal"/>
      </w:pPr>
      <w:r w:rsidRPr="00EC0804">
        <w:t xml:space="preserve">Para empezar, basta con hacer clic en la opción Nueva para crear una nueva zona. Por defecto, esta zona está marcada como área de disparo para todos los bucles de falla. Seleccionando cada zona y haciendo clic en la opción Editar, se puede tener una gestión completa del tipo de elemento de distancia o especificar la zona de Disparo y No Disparo. Las características de la impedancia pueden ajustarse en forma de tipo Quad y Mho o lente en el relé. También puede utilizar las formas por defecto para estas tres características.  </w:t>
      </w:r>
    </w:p>
    <w:p w14:paraId="2F7233D8" w14:textId="77777777" w:rsidR="006E1E74" w:rsidRPr="00797964" w:rsidRDefault="006E1E74" w:rsidP="00926C28">
      <w:pPr>
        <w:pStyle w:val="AAF-Normal"/>
      </w:pPr>
      <w:r w:rsidRPr="00797964">
        <w:t>Pour commencer à travailler, cliquez simplement sur l'option Nouveau pour créer une nouvelle zone. Par défaut, cette zone sera spécifiée comme zone de déclenchement pour toutes les boucles de défaut.</w:t>
      </w:r>
      <w:r w:rsidRPr="00797964">
        <w:rPr>
          <w:rFonts w:ascii="inherit" w:eastAsia="Times New Roman" w:hAnsi="inherit" w:cs="Courier New"/>
          <w:sz w:val="42"/>
          <w:szCs w:val="42"/>
          <w:lang w:eastAsia="fr-FR"/>
        </w:rPr>
        <w:t xml:space="preserve"> </w:t>
      </w:r>
      <w:r w:rsidRPr="00797964">
        <w:t xml:space="preserve">En sélectionnant n'importe quelle zone et en cliquant sur l'option Modifier, vous pouvez gérer entièrement le type d'élément de distance ou spécifier la zone de </w:t>
      </w:r>
      <w:r w:rsidRPr="00F938BC">
        <w:t xml:space="preserve">déclenchement </w:t>
      </w:r>
      <w:r w:rsidRPr="00797964">
        <w:t xml:space="preserve">et l'absence de </w:t>
      </w:r>
      <w:r w:rsidRPr="00F938BC">
        <w:t>déclenchement</w:t>
      </w:r>
      <w:r w:rsidRPr="00797964">
        <w:t>.</w:t>
      </w:r>
      <w:r w:rsidRPr="00797964">
        <w:rPr>
          <w:rFonts w:ascii="inherit" w:eastAsia="Times New Roman" w:hAnsi="inherit" w:cs="Courier New"/>
          <w:sz w:val="42"/>
          <w:szCs w:val="42"/>
          <w:lang w:eastAsia="fr-FR"/>
        </w:rPr>
        <w:t xml:space="preserve"> </w:t>
      </w:r>
      <w:r w:rsidRPr="00797964">
        <w:t>Les caractéristiques d'impédance peuvent être définies en tant que type Quad et Mho ou lentille en relais.</w:t>
      </w:r>
      <w:r w:rsidRPr="00797964">
        <w:rPr>
          <w:rFonts w:ascii="inherit" w:eastAsia="Times New Roman" w:hAnsi="inherit" w:cs="Courier New"/>
          <w:sz w:val="42"/>
          <w:szCs w:val="42"/>
          <w:lang w:eastAsia="fr-FR"/>
        </w:rPr>
        <w:t xml:space="preserve"> </w:t>
      </w:r>
      <w:r w:rsidRPr="00797964">
        <w:t>Les caractéristiques d'impédance peuvent être définies en tant que type Quad et Mho ou lentille en relais.</w:t>
      </w:r>
      <w:r w:rsidRPr="00797964">
        <w:rPr>
          <w:rFonts w:ascii="inherit" w:eastAsia="Times New Roman" w:hAnsi="inherit" w:cs="Courier New"/>
          <w:sz w:val="42"/>
          <w:szCs w:val="42"/>
          <w:lang w:eastAsia="fr-FR"/>
        </w:rPr>
        <w:t xml:space="preserve"> </w:t>
      </w:r>
      <w:r w:rsidRPr="00797964">
        <w:t>Vous pouvez également utiliser les formes par défaut pour ces trois attributs.</w:t>
      </w:r>
    </w:p>
    <w:p w14:paraId="6B1C8619" w14:textId="184A1023" w:rsidR="00B81116" w:rsidRDefault="00B81116" w:rsidP="00B81116">
      <w:pPr>
        <w:pStyle w:val="AAA-MatnAsli"/>
        <w:rPr>
          <w:rtl/>
        </w:rPr>
      </w:pPr>
      <w:r w:rsidRPr="00B92DEC">
        <w:rPr>
          <w:rtl/>
        </w:rPr>
        <w:t xml:space="preserve">هر المان اضافه شده می‌تواند یک خط یا قوس باشد. </w:t>
      </w:r>
      <w:r>
        <w:rPr>
          <w:rFonts w:hint="cs"/>
          <w:rtl/>
        </w:rPr>
        <w:t>هر</w:t>
      </w:r>
      <w:r w:rsidRPr="00B92DEC">
        <w:rPr>
          <w:rtl/>
        </w:rPr>
        <w:t xml:space="preserve"> المان را می‌توان با وارد کردن یک نقطه و زاویه، ترسیم کرد. در خصوص مشخصه </w:t>
      </w:r>
      <w:r w:rsidRPr="00B92DEC">
        <w:t>Mho</w:t>
      </w:r>
      <w:r w:rsidRPr="00B92DEC">
        <w:rPr>
          <w:rtl/>
        </w:rPr>
        <w:t xml:space="preserve">، ترسیم دایره با استفاده از نقطه مرکزی، </w:t>
      </w:r>
      <w:r>
        <w:rPr>
          <w:rFonts w:hint="cs"/>
          <w:rtl/>
        </w:rPr>
        <w:t>شعاع و زاویه</w:t>
      </w:r>
      <w:r w:rsidRPr="00B92DEC">
        <w:rPr>
          <w:rtl/>
        </w:rPr>
        <w:t xml:space="preserve"> انجام می‌شود. </w:t>
      </w:r>
    </w:p>
    <w:p w14:paraId="6C59D00D" w14:textId="61DF9CDB"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4F709003" w14:textId="77777777" w:rsidR="00C3629A" w:rsidRDefault="00C3629A" w:rsidP="007228D1">
      <w:pPr>
        <w:pStyle w:val="AAE-Normal"/>
        <w:rPr>
          <w:rtl/>
        </w:rPr>
      </w:pPr>
      <w:r w:rsidRPr="00C3629A">
        <w:t xml:space="preserve">Any added element can be a line or arc. Each element can be drawn by entering a point and angle. In the case of the Mho characteristic, the circle drawing is performed using the central point, radius and angle. </w:t>
      </w:r>
    </w:p>
    <w:p w14:paraId="46D3DDF9" w14:textId="77777777" w:rsidR="003B5456" w:rsidRPr="00461242" w:rsidRDefault="003B5456" w:rsidP="003B5456">
      <w:pPr>
        <w:pStyle w:val="AAG-Normal"/>
        <w:rPr>
          <w:lang w:val="de-DE"/>
        </w:rPr>
      </w:pPr>
      <w:r w:rsidRPr="00461242">
        <w:rPr>
          <w:lang w:val="de-DE"/>
        </w:rPr>
        <w:t>Jedes hinzugefügte Element kann eine Linie oder ein Bogen sein. Jedes Element kann durch Eingabe eines Punktes und eines Winkels gezeichnet werden. Im Falle des Mho-Merkmals erfolgt das Zeichnen des Kreises unter Verwendung des Mittelpunkts, des Radius und des Winkels.</w:t>
      </w:r>
    </w:p>
    <w:p w14:paraId="4D9C84E2" w14:textId="228F9FD1" w:rsidR="00056FFD" w:rsidRDefault="00056FFD" w:rsidP="00A338BF">
      <w:pPr>
        <w:pStyle w:val="AAS-Normal"/>
      </w:pPr>
      <w:r w:rsidRPr="00EC0804">
        <w:t>Cualquier elemento añadido puede ser una línea o un arco. Cada elemento puede dibujarse introduciendo un punto y un ángulo. En el caso de la característica Mho, el dibujo del círculo se realiza utilizando el punto central, el radio y el ángulo.</w:t>
      </w:r>
    </w:p>
    <w:p w14:paraId="4FC52D75" w14:textId="77777777" w:rsidR="006E1E74" w:rsidRDefault="006E1E74" w:rsidP="00926C28">
      <w:pPr>
        <w:pStyle w:val="AAF-Normal"/>
        <w:rPr>
          <w:rtl/>
        </w:rPr>
      </w:pPr>
      <w:r w:rsidRPr="004345C6">
        <w:t>Chaque élément ajouté peut être une ligne ou un arc.</w:t>
      </w:r>
      <w:r w:rsidRPr="004345C6">
        <w:rPr>
          <w:rFonts w:ascii="inherit" w:eastAsia="Times New Roman" w:hAnsi="inherit" w:cs="Courier New"/>
          <w:color w:val="202124"/>
          <w:sz w:val="42"/>
          <w:szCs w:val="42"/>
          <w:lang w:eastAsia="fr-FR"/>
        </w:rPr>
        <w:t xml:space="preserve"> </w:t>
      </w:r>
      <w:r w:rsidRPr="004345C6">
        <w:t>Chaque élément peut être dessiné en saisissant un point et un angle.</w:t>
      </w:r>
      <w:r w:rsidRPr="00A33674">
        <w:rPr>
          <w:rFonts w:ascii="inherit" w:eastAsia="Times New Roman" w:hAnsi="inherit" w:cs="Courier New"/>
          <w:sz w:val="42"/>
          <w:szCs w:val="42"/>
          <w:lang w:eastAsia="fr-FR"/>
        </w:rPr>
        <w:t xml:space="preserve"> </w:t>
      </w:r>
      <w:r w:rsidRPr="00A33674">
        <w:t>En ce qui concerne la caractéristique Mho, le dessin du cercle se fait en utilisant le point central, le rayon et l'angle.</w:t>
      </w:r>
    </w:p>
    <w:p w14:paraId="40860D70" w14:textId="53A41912" w:rsidR="00B81116" w:rsidRDefault="00B81116" w:rsidP="00B81116">
      <w:pPr>
        <w:pStyle w:val="AAA-MatnAsli"/>
        <w:rPr>
          <w:rtl/>
        </w:rPr>
      </w:pPr>
      <w:r w:rsidRPr="00B92DEC">
        <w:rPr>
          <w:rtl/>
        </w:rPr>
        <w:t>پس از اضافه کردن زون‌ها با استفاده از المان‌های مختلف، می‌توانید شماره، برچسب، نوع زون و لوپ خطا را برای آن مشخص کنید.</w:t>
      </w:r>
      <w:r>
        <w:rPr>
          <w:rFonts w:hint="cs"/>
          <w:rtl/>
        </w:rPr>
        <w:t xml:space="preserve"> </w:t>
      </w:r>
      <w:r w:rsidRPr="00B92DEC">
        <w:rPr>
          <w:rtl/>
        </w:rPr>
        <w:t xml:space="preserve">در نظر داشته باشید که چهار </w:t>
      </w:r>
      <w:r w:rsidRPr="00B92DEC">
        <w:t>Type</w:t>
      </w:r>
      <w:r w:rsidRPr="00B92DEC">
        <w:rPr>
          <w:rtl/>
        </w:rPr>
        <w:t xml:space="preserve"> متفاوت را </w:t>
      </w:r>
      <w:r>
        <w:rPr>
          <w:rFonts w:hint="cs"/>
          <w:rtl/>
        </w:rPr>
        <w:t xml:space="preserve">به شرح زیر </w:t>
      </w:r>
      <w:r w:rsidRPr="00B92DEC">
        <w:rPr>
          <w:rtl/>
        </w:rPr>
        <w:t>می‌توان برای زون‌ها مشخص کرد</w:t>
      </w:r>
      <w:r>
        <w:rPr>
          <w:rFonts w:hint="cs"/>
          <w:rtl/>
        </w:rPr>
        <w:t>:</w:t>
      </w:r>
    </w:p>
    <w:p w14:paraId="5962A772" w14:textId="564C3AC7"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1E38D2D9" w14:textId="70BE56B8" w:rsidR="00C3629A" w:rsidRDefault="00C3629A" w:rsidP="007228D1">
      <w:pPr>
        <w:pStyle w:val="AAE-Normal"/>
        <w:rPr>
          <w:rtl/>
        </w:rPr>
      </w:pPr>
      <w:r w:rsidRPr="00C3629A">
        <w:t xml:space="preserve">After adding zones using different elements, you can specify the number, label, zone type and loop </w:t>
      </w:r>
      <w:r w:rsidR="00F3694C">
        <w:t>fault</w:t>
      </w:r>
      <w:r w:rsidRPr="00C3629A">
        <w:t xml:space="preserve"> for it. Keep in mind that four different type can be specified for zones as follows:</w:t>
      </w:r>
    </w:p>
    <w:p w14:paraId="47BC959D" w14:textId="77777777" w:rsidR="003B5456" w:rsidRPr="00461242" w:rsidRDefault="003B5456" w:rsidP="003B5456">
      <w:pPr>
        <w:pStyle w:val="AAG-Normal"/>
        <w:rPr>
          <w:lang w:val="de-DE"/>
        </w:rPr>
      </w:pPr>
      <w:r w:rsidRPr="00461242">
        <w:rPr>
          <w:lang w:val="de-DE"/>
        </w:rPr>
        <w:t>Nach dem Hinzufügen von Zonen mit verschiedenen Elementen können Sie die Nummer, die Bezeichnung, den Zonentyp und den Schleifenfehler für die Zone festlegen. Beachten Sie, dass vier verschiedene Zonentypen wie folgt festgelegt werden können:</w:t>
      </w:r>
    </w:p>
    <w:p w14:paraId="2BA437A9" w14:textId="2602120D" w:rsidR="00056FFD" w:rsidRDefault="00056FFD" w:rsidP="00A338BF">
      <w:pPr>
        <w:pStyle w:val="AAS-Normal"/>
      </w:pPr>
      <w:r w:rsidRPr="00EC0804">
        <w:t>Después de añadir zonas utilizando diferentes elementos, puede especificar el número, la etiqueta, el tipo de zona y el fallo de bucle para ella. Tenga en cuenta que se pueden</w:t>
      </w:r>
      <w:r w:rsidR="00A338BF">
        <w:rPr>
          <w:rFonts w:hint="cs"/>
          <w:rtl/>
        </w:rPr>
        <w:t xml:space="preserve"> </w:t>
      </w:r>
      <w:r w:rsidRPr="00EC0804">
        <w:t>especificar cuatro tipos diferentes para las zonas, como se indica a continuación:</w:t>
      </w:r>
    </w:p>
    <w:p w14:paraId="29019525" w14:textId="77777777" w:rsidR="006E1E74" w:rsidRPr="00B165BC" w:rsidRDefault="006E1E74" w:rsidP="00926C28">
      <w:pPr>
        <w:pStyle w:val="AAF-Normal"/>
      </w:pPr>
      <w:r w:rsidRPr="00B165BC">
        <w:t>Après avoir ajouté des zones à l'aide de différents éléments, vous pouvez spécifier le numéro, l'étiquette, le type de zone et la boucle de défaut pour celle-ci.</w:t>
      </w:r>
    </w:p>
    <w:p w14:paraId="71BE54C8" w14:textId="36AD11B3" w:rsidR="00B81116" w:rsidRDefault="00B81116" w:rsidP="00B81116">
      <w:pPr>
        <w:pStyle w:val="AAA-MatnAsli"/>
        <w:rPr>
          <w:rtl/>
        </w:rPr>
      </w:pPr>
      <w:r w:rsidRPr="00B92DEC">
        <w:t>Tripping</w:t>
      </w:r>
      <w:r>
        <w:rPr>
          <w:rFonts w:hint="cs"/>
          <w:rtl/>
        </w:rPr>
        <w:t>:</w:t>
      </w:r>
      <w:r w:rsidRPr="00B92DEC">
        <w:rPr>
          <w:rtl/>
        </w:rPr>
        <w:t xml:space="preserve"> برای زون‌هایی استفاده می‌شود که بر اساس تنظیمات رله، نقاط داخل آن، تریپ می‌دهند. </w:t>
      </w:r>
    </w:p>
    <w:p w14:paraId="288CC4F7" w14:textId="286FC6FE"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2DD7C1AE" w14:textId="45687726" w:rsidR="00C3629A" w:rsidRDefault="00C3629A" w:rsidP="009875CC">
      <w:pPr>
        <w:pStyle w:val="AAE-Normal"/>
        <w:rPr>
          <w:rtl/>
        </w:rPr>
      </w:pPr>
      <w:r w:rsidRPr="00C3629A">
        <w:t>Tripping: It is used for zones that</w:t>
      </w:r>
      <w:r>
        <w:t xml:space="preserve"> based on the relay settings</w:t>
      </w:r>
      <w:r w:rsidR="002552DB">
        <w:t xml:space="preserve">, points inside </w:t>
      </w:r>
      <w:r w:rsidR="009875CC">
        <w:t>trips</w:t>
      </w:r>
      <w:r w:rsidRPr="00C3629A">
        <w:t>.</w:t>
      </w:r>
    </w:p>
    <w:p w14:paraId="4CB1D607" w14:textId="77777777" w:rsidR="003B5456" w:rsidRPr="00461242" w:rsidRDefault="003B5456" w:rsidP="003B5456">
      <w:pPr>
        <w:pStyle w:val="AAG-Normal"/>
        <w:rPr>
          <w:lang w:val="de-DE"/>
        </w:rPr>
      </w:pPr>
      <w:r w:rsidRPr="00461242">
        <w:rPr>
          <w:lang w:val="de-DE"/>
        </w:rPr>
        <w:t>Auslösung: Es wird für Zonen verwendet, die aufgrund der Relaiseinstellungen, Punkte im Inneren auslösen.</w:t>
      </w:r>
    </w:p>
    <w:p w14:paraId="30536314" w14:textId="784A22F1" w:rsidR="00056FFD" w:rsidRDefault="00056FFD" w:rsidP="00A338BF">
      <w:pPr>
        <w:pStyle w:val="AAS-Normal"/>
      </w:pPr>
      <w:r w:rsidRPr="00EC0804">
        <w:t>Disparo: Se utiliza para las zonas que en base a la configuración del relé, apunta al interior de los disparos.</w:t>
      </w:r>
    </w:p>
    <w:p w14:paraId="0AC5C609" w14:textId="77777777" w:rsidR="006E1E74" w:rsidRDefault="006E1E74" w:rsidP="00926C28">
      <w:pPr>
        <w:pStyle w:val="AAF-Normal"/>
      </w:pPr>
      <w:r w:rsidRPr="006E1E74">
        <w:t>Déclenchement : Il est utilisé pour les zones basées sur les paramètres de relais, les points à l'intérieur des déclenchements.</w:t>
      </w:r>
    </w:p>
    <w:p w14:paraId="2DC7675B" w14:textId="656C675A" w:rsidR="00B81116" w:rsidRDefault="00B81116" w:rsidP="00B81116">
      <w:pPr>
        <w:pStyle w:val="AAA-MatnAsli"/>
        <w:rPr>
          <w:rtl/>
        </w:rPr>
      </w:pPr>
      <w:r w:rsidRPr="00B92DEC">
        <w:t>Starting</w:t>
      </w:r>
      <w:r>
        <w:rPr>
          <w:rFonts w:hint="cs"/>
          <w:rtl/>
        </w:rPr>
        <w:t>:</w:t>
      </w:r>
      <w:r w:rsidRPr="00B92DEC">
        <w:rPr>
          <w:rtl/>
        </w:rPr>
        <w:t xml:space="preserve"> برای زون‌هایی استفا</w:t>
      </w:r>
      <w:r>
        <w:rPr>
          <w:rFonts w:hint="cs"/>
          <w:rtl/>
        </w:rPr>
        <w:t>ده</w:t>
      </w:r>
      <w:r w:rsidRPr="00B92DEC">
        <w:rPr>
          <w:rtl/>
        </w:rPr>
        <w:t xml:space="preserve"> می‌شود که تنها به پیکاپ کردن فانکشن دیستانس منجر می‌شوند. این پیکاپ می‌تواند پس از گذشت زمانی</w:t>
      </w:r>
      <w:r>
        <w:rPr>
          <w:rFonts w:hint="cs"/>
          <w:rtl/>
        </w:rPr>
        <w:t xml:space="preserve"> مشخص</w:t>
      </w:r>
      <w:r w:rsidRPr="00B92DEC">
        <w:rPr>
          <w:rtl/>
        </w:rPr>
        <w:t xml:space="preserve">، به تریپ منجر شود. </w:t>
      </w:r>
    </w:p>
    <w:p w14:paraId="40BCC388" w14:textId="3AFCE58B"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33BB00B4" w14:textId="06926ADF" w:rsidR="00C3629A" w:rsidRDefault="00C3629A" w:rsidP="007228D1">
      <w:pPr>
        <w:pStyle w:val="AAE-Normal"/>
        <w:rPr>
          <w:rtl/>
        </w:rPr>
      </w:pPr>
      <w:r w:rsidRPr="00C3629A">
        <w:t>Starting: Used for zones that o</w:t>
      </w:r>
      <w:r>
        <w:t>nly lead to pickup of distance function</w:t>
      </w:r>
      <w:r w:rsidRPr="00C3629A">
        <w:t xml:space="preserve">. This pickup can lead to tripe after a certain time. </w:t>
      </w:r>
    </w:p>
    <w:p w14:paraId="711E0F3E" w14:textId="77777777" w:rsidR="003B5456" w:rsidRPr="00461242" w:rsidRDefault="003B5456" w:rsidP="003B5456">
      <w:pPr>
        <w:pStyle w:val="AAG-Normal"/>
        <w:rPr>
          <w:lang w:val="de-DE"/>
        </w:rPr>
      </w:pPr>
      <w:r w:rsidRPr="00461242">
        <w:rPr>
          <w:lang w:val="de-DE"/>
        </w:rPr>
        <w:t>Start: Wird für Zonen verwendet, die nur zur Aufnahme der Distanzfunktion führen. Diese Abholung kann nach einer bestimmten Zeit zu Kutteln führen.</w:t>
      </w:r>
    </w:p>
    <w:p w14:paraId="35DF233E" w14:textId="18727DD4" w:rsidR="00056FFD" w:rsidRDefault="00056FFD" w:rsidP="00A338BF">
      <w:pPr>
        <w:pStyle w:val="AAS-Normal"/>
      </w:pPr>
      <w:r w:rsidRPr="00EC0804">
        <w:t>Arranque: Se utiliza para las zonas que sólo conducen a la recogida de la función de distancia. Esta recogida puede llevar a la tripa después de un cierto tiempo.</w:t>
      </w:r>
    </w:p>
    <w:p w14:paraId="0788C41E" w14:textId="77777777" w:rsidR="006E1E74" w:rsidRDefault="006E1E74" w:rsidP="00926C28">
      <w:pPr>
        <w:pStyle w:val="AAF-Normal"/>
      </w:pPr>
      <w:r w:rsidRPr="006E1E74">
        <w:t>Démarrage : utilisé pour les zones qui ne conduisent qu'à l'activation de la fonction de distance. Ce ramassage peut entraîner des tripes après un certain temps.</w:t>
      </w:r>
    </w:p>
    <w:p w14:paraId="55D4DAB6" w14:textId="01327395" w:rsidR="00B81116" w:rsidRDefault="00B81116" w:rsidP="00B81116">
      <w:pPr>
        <w:pStyle w:val="AAA-MatnAsli"/>
        <w:rPr>
          <w:rtl/>
        </w:rPr>
      </w:pPr>
      <w:r w:rsidRPr="00B92DEC">
        <w:t>Extended</w:t>
      </w:r>
      <w:r w:rsidRPr="00B92DEC">
        <w:rPr>
          <w:rtl/>
        </w:rPr>
        <w:t xml:space="preserve">: این زون تنها در شرایطی خاص (به عنوان نمونه فعال شدن ریکلوزر یا طرح های تله پروتکشنی) فعال می‌شود. </w:t>
      </w:r>
    </w:p>
    <w:p w14:paraId="25283514" w14:textId="690AACB5"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19E3B0CF" w14:textId="17176423" w:rsidR="00922194" w:rsidRDefault="00922194" w:rsidP="007228D1">
      <w:pPr>
        <w:pStyle w:val="AAE-Normal"/>
      </w:pPr>
      <w:r>
        <w:t>Extended</w:t>
      </w:r>
      <w:r w:rsidRPr="00922194">
        <w:t>: This zone is only activated under certain conditions (</w:t>
      </w:r>
      <w:r>
        <w:t>for example</w:t>
      </w:r>
      <w:r w:rsidRPr="00922194">
        <w:t xml:space="preserve"> </w:t>
      </w:r>
      <w:r w:rsidR="002552DB">
        <w:t>enabl</w:t>
      </w:r>
      <w:r w:rsidRPr="00922194">
        <w:t>ing rec</w:t>
      </w:r>
      <w:r w:rsidR="002552DB">
        <w:t>loser or tele</w:t>
      </w:r>
      <w:r>
        <w:t xml:space="preserve">protection schemes) </w:t>
      </w:r>
    </w:p>
    <w:p w14:paraId="3CC7935F" w14:textId="77777777" w:rsidR="003B5456" w:rsidRPr="00461242" w:rsidRDefault="003B5456" w:rsidP="003B5456">
      <w:pPr>
        <w:pStyle w:val="AAG-Normal"/>
        <w:rPr>
          <w:lang w:val="de-DE"/>
        </w:rPr>
      </w:pPr>
      <w:r w:rsidRPr="00461242">
        <w:rPr>
          <w:lang w:val="de-DE"/>
        </w:rPr>
        <w:t>Erweitert: Diese Zone wird nur unter bestimmten Bedingungen aktiviert (z. B. Aktivierung von Wiedereinschalt- oder Fernschutzprogrammen)</w:t>
      </w:r>
    </w:p>
    <w:p w14:paraId="2E1D6D3B" w14:textId="1762995D" w:rsidR="00056FFD" w:rsidRDefault="00056FFD" w:rsidP="00A338BF">
      <w:pPr>
        <w:pStyle w:val="AAS-Normal"/>
      </w:pPr>
      <w:r w:rsidRPr="00EC0804">
        <w:t>Extendida: Esta zona sólo se activa en determinadas condiciones (por ejemplo, habilitando esquemas de reenganche o teleprotección)</w:t>
      </w:r>
    </w:p>
    <w:p w14:paraId="2452970B" w14:textId="77777777" w:rsidR="006E1E74" w:rsidRDefault="006E1E74" w:rsidP="00926C28">
      <w:pPr>
        <w:pStyle w:val="AAF-Normal"/>
      </w:pPr>
      <w:r w:rsidRPr="006E1E74">
        <w:t>Étendu : cette zone n'est activée que sous certaines conditions (par exemple, activation des schémas de réenclenchement ou de téléprotection)</w:t>
      </w:r>
    </w:p>
    <w:p w14:paraId="61D74AFC" w14:textId="3C3A516D" w:rsidR="00B81116" w:rsidRDefault="00B81116" w:rsidP="00B81116">
      <w:pPr>
        <w:pStyle w:val="AAA-MatnAsli"/>
        <w:rPr>
          <w:rtl/>
        </w:rPr>
      </w:pPr>
      <w:r w:rsidRPr="00B92DEC">
        <w:t>Non-Tripping</w:t>
      </w:r>
      <w:r w:rsidRPr="00B92DEC">
        <w:rPr>
          <w:rtl/>
        </w:rPr>
        <w:t xml:space="preserve">: در این زون‌ها، رله فرمان تریپ را صادر نخواهد کرد. </w:t>
      </w:r>
    </w:p>
    <w:p w14:paraId="14E73ADB" w14:textId="0C1520F9"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15BDD9C7" w14:textId="77777777" w:rsidR="00922194" w:rsidRDefault="00922194" w:rsidP="007228D1">
      <w:pPr>
        <w:pStyle w:val="AAE-Normal"/>
      </w:pPr>
      <w:r w:rsidRPr="00922194">
        <w:t>Non-Tripping: In these zones, the relay will not issue trip command.</w:t>
      </w:r>
    </w:p>
    <w:p w14:paraId="5365FBF1" w14:textId="77777777" w:rsidR="003B5456" w:rsidRPr="00461242" w:rsidRDefault="003B5456" w:rsidP="003B5456">
      <w:pPr>
        <w:pStyle w:val="AAG-Normal"/>
        <w:rPr>
          <w:lang w:val="de-DE"/>
        </w:rPr>
      </w:pPr>
      <w:r w:rsidRPr="00461242">
        <w:rPr>
          <w:lang w:val="de-DE"/>
        </w:rPr>
        <w:t>Nicht auslösend: In diesen Zonen gibt das Relais keinen Auslösebefehl aus.</w:t>
      </w:r>
    </w:p>
    <w:p w14:paraId="799592B9" w14:textId="13994148" w:rsidR="00056FFD" w:rsidRDefault="00056FFD" w:rsidP="00A338BF">
      <w:pPr>
        <w:pStyle w:val="AAS-Normal"/>
      </w:pPr>
      <w:r w:rsidRPr="00EC0804">
        <w:t>Sin disparo: En estas zonas, el relé no emitirá la orden de disparo.</w:t>
      </w:r>
    </w:p>
    <w:p w14:paraId="2F0A6282" w14:textId="77777777" w:rsidR="006E1E74" w:rsidRDefault="006E1E74" w:rsidP="00926C28">
      <w:pPr>
        <w:pStyle w:val="AAF-Normal"/>
      </w:pPr>
      <w:r w:rsidRPr="006E1E74">
        <w:t>Sans déclenchement : Dans ces zones, le relais n'émettra pas de commande de déclenchement</w:t>
      </w:r>
      <w:r w:rsidRPr="006E1E74">
        <w:rPr>
          <w:rtl/>
        </w:rPr>
        <w:t>.</w:t>
      </w:r>
    </w:p>
    <w:p w14:paraId="4D9F1A87" w14:textId="72A13F68" w:rsidR="00B81116" w:rsidRDefault="00B81116" w:rsidP="00B81116">
      <w:pPr>
        <w:pStyle w:val="AAA-MatnAsli"/>
        <w:rPr>
          <w:rtl/>
        </w:rPr>
      </w:pPr>
      <w:r w:rsidRPr="00B92DEC">
        <w:rPr>
          <w:rtl/>
        </w:rPr>
        <w:t>امکان غیرفعال کردن زون‌های ایجاد شده در این لیست نیز وجود دارد. پس از ترسیم زون‌ها، می‌توان زمان تریپ و خطاهای مربوطه را برای هر زون، وارد کرد.</w:t>
      </w:r>
    </w:p>
    <w:p w14:paraId="7BDAE16B" w14:textId="453B9950"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50906591" w14:textId="73B822CA" w:rsidR="00922194" w:rsidRDefault="00922194" w:rsidP="007228D1">
      <w:pPr>
        <w:pStyle w:val="AAE-Normal"/>
      </w:pPr>
      <w:r w:rsidRPr="00922194">
        <w:t xml:space="preserve">It is also possible to disable the zones created in this list. After drawing the zones, trip time and </w:t>
      </w:r>
      <w:r>
        <w:t>related faults</w:t>
      </w:r>
      <w:r w:rsidRPr="00922194">
        <w:t xml:space="preserve"> can be entered for each zone. </w:t>
      </w:r>
    </w:p>
    <w:p w14:paraId="63B47DA2" w14:textId="77777777" w:rsidR="003B5456" w:rsidRPr="00461242" w:rsidRDefault="003B5456" w:rsidP="003B5456">
      <w:pPr>
        <w:pStyle w:val="AAG-Normal"/>
        <w:rPr>
          <w:lang w:val="de-DE"/>
        </w:rPr>
      </w:pPr>
      <w:r w:rsidRPr="00461242">
        <w:rPr>
          <w:lang w:val="de-DE"/>
        </w:rPr>
        <w:t>Es ist auch möglich, die in dieser Liste erstellten Zonen zu deaktivieren. Nach dem Zeichnen der Zonen können die Auslösezeit und die zugehörigen Störungen für jede Zone eingegeben werden.</w:t>
      </w:r>
    </w:p>
    <w:p w14:paraId="5653C05D" w14:textId="0DA1402B" w:rsidR="00056FFD" w:rsidRDefault="00056FFD" w:rsidP="00A338BF">
      <w:pPr>
        <w:pStyle w:val="AAS-Normal"/>
      </w:pPr>
      <w:r w:rsidRPr="00EC0804">
        <w:t>También es posible desactivar las zonas creadas en esta lista. Después de dibujar las zonas, se puede introducir el tiempo de disparo y los fallos relacionados para cada zona.</w:t>
      </w:r>
    </w:p>
    <w:p w14:paraId="4BBAF92A" w14:textId="5EF59CCB" w:rsidR="006E1E74" w:rsidRPr="00B92DEC" w:rsidRDefault="006E1E74" w:rsidP="00056FFD">
      <w:pPr>
        <w:pStyle w:val="AAF-Normal"/>
        <w:rPr>
          <w:rtl/>
        </w:rPr>
      </w:pPr>
      <w:r w:rsidRPr="003407EE">
        <w:rPr>
          <w:rFonts w:cs="Times New Roman"/>
        </w:rPr>
        <w:t>Après avoir dessiné les zones, vous pouvez entrer le temps de déclenchement et les erreurs correspondantes pour chaque zone.</w:t>
      </w:r>
    </w:p>
    <w:p w14:paraId="1F576C68" w14:textId="6218EAA1" w:rsidR="00B81116" w:rsidRDefault="00B81116" w:rsidP="00B81116">
      <w:pPr>
        <w:pStyle w:val="Heading3"/>
        <w:rPr>
          <w:lang w:bidi="fa-IR"/>
        </w:rPr>
      </w:pPr>
      <w:r w:rsidRPr="00707640">
        <w:rPr>
          <w:rtl/>
          <w:lang w:bidi="fa-IR"/>
        </w:rPr>
        <w:t>ترسیم مشخصه دیستانس (</w:t>
      </w:r>
      <w:r w:rsidRPr="00707640">
        <w:rPr>
          <w:lang w:bidi="fa-IR"/>
        </w:rPr>
        <w:t>Zone 1 Forward Direction</w:t>
      </w:r>
      <w:r w:rsidRPr="00707640">
        <w:rPr>
          <w:rtl/>
          <w:lang w:bidi="fa-IR"/>
        </w:rPr>
        <w:t xml:space="preserve">) در رله </w:t>
      </w:r>
      <w:r w:rsidRPr="00707640">
        <w:rPr>
          <w:lang w:bidi="fa-IR"/>
        </w:rPr>
        <w:t>Siemens 7SA522</w:t>
      </w:r>
    </w:p>
    <w:p w14:paraId="70EDFB33" w14:textId="3281C681" w:rsidR="00B1164C" w:rsidRPr="00B1164C" w:rsidRDefault="00B1164C" w:rsidP="00B1164C">
      <w:pPr>
        <w:pStyle w:val="AAAR-Normal"/>
        <w:jc w:val="left"/>
      </w:pPr>
      <w:r>
        <w:rPr>
          <w:rtl/>
        </w:rPr>
        <w:t>قر</w:t>
      </w:r>
      <w:r>
        <w:rPr>
          <w:rFonts w:hint="cs"/>
          <w:rtl/>
        </w:rPr>
        <w:t>ی</w:t>
      </w:r>
      <w:r>
        <w:rPr>
          <w:rFonts w:hint="eastAsia"/>
          <w:rtl/>
        </w:rPr>
        <w:t>با</w:t>
      </w:r>
      <w:r>
        <w:rPr>
          <w:rtl/>
        </w:rPr>
        <w:t>...</w:t>
      </w:r>
    </w:p>
    <w:p w14:paraId="68AEC27B" w14:textId="268BF813" w:rsidR="00300989" w:rsidRDefault="005F7ECD" w:rsidP="005F7ECD">
      <w:pPr>
        <w:pStyle w:val="AAE-Normal"/>
        <w:rPr>
          <w:lang w:bidi="fa-IR"/>
        </w:rPr>
      </w:pPr>
      <w:r>
        <w:rPr>
          <w:lang w:bidi="fa-IR"/>
        </w:rPr>
        <w:t>D</w:t>
      </w:r>
      <w:r w:rsidRPr="005F7ECD">
        <w:rPr>
          <w:lang w:bidi="fa-IR"/>
        </w:rPr>
        <w:t xml:space="preserve">rawing the distance characteristic </w:t>
      </w:r>
      <w:r w:rsidR="00922194">
        <w:rPr>
          <w:lang w:bidi="fa-IR"/>
        </w:rPr>
        <w:t>(zone 1 forward direction) in siemens 7SA522 re</w:t>
      </w:r>
      <w:r w:rsidR="002552DB">
        <w:rPr>
          <w:lang w:bidi="fa-IR"/>
        </w:rPr>
        <w:t>la</w:t>
      </w:r>
      <w:r w:rsidR="00922194">
        <w:rPr>
          <w:lang w:bidi="fa-IR"/>
        </w:rPr>
        <w:t>y</w:t>
      </w:r>
    </w:p>
    <w:p w14:paraId="18A357D2" w14:textId="77777777" w:rsidR="003B5456" w:rsidRPr="00461242" w:rsidRDefault="003B5456" w:rsidP="003B5456">
      <w:pPr>
        <w:pStyle w:val="AAG-Normal"/>
        <w:rPr>
          <w:lang w:val="de-DE" w:bidi="fa-IR"/>
        </w:rPr>
      </w:pPr>
      <w:r w:rsidRPr="00461242">
        <w:rPr>
          <w:lang w:val="de-DE" w:bidi="fa-IR"/>
        </w:rPr>
        <w:t>Zeichnen der Abstandskennlinie (Zone 1 in Vorwärtsrichtung) im Siemens 7SA522 Relais</w:t>
      </w:r>
    </w:p>
    <w:p w14:paraId="422FA480" w14:textId="3D35CB0C" w:rsidR="00056FFD" w:rsidRDefault="00056FFD" w:rsidP="00A338BF">
      <w:pPr>
        <w:pStyle w:val="AAS-Normal"/>
      </w:pPr>
      <w:r w:rsidRPr="00EC0804">
        <w:t>Dibujo de la característica de distancia (zona 1 dirección de avance) en el relé siemens 7SA522</w:t>
      </w:r>
    </w:p>
    <w:p w14:paraId="6FF26584" w14:textId="77777777" w:rsidR="00926C28" w:rsidRPr="003407EE" w:rsidRDefault="00926C28" w:rsidP="00926C28">
      <w:pPr>
        <w:pStyle w:val="AAF-Normal"/>
      </w:pPr>
      <w:r w:rsidRPr="003407EE">
        <w:t>Dessin des caractéristiques de distance (zone 1 vers l'avant) dans le relais Siemens 7SA522</w:t>
      </w:r>
    </w:p>
    <w:p w14:paraId="5A41C739" w14:textId="57E07BBF" w:rsidR="00B81116" w:rsidRDefault="00B81116" w:rsidP="00B81116">
      <w:pPr>
        <w:pStyle w:val="AAA-MatnAsli"/>
        <w:rPr>
          <w:rtl/>
        </w:rPr>
      </w:pPr>
      <w:r w:rsidRPr="00B92DEC">
        <w:rPr>
          <w:rtl/>
        </w:rPr>
        <w:t xml:space="preserve">به عنوان نمونه، رسم مشخصه </w:t>
      </w:r>
      <w:r w:rsidRPr="00B92DEC">
        <w:t>Quad</w:t>
      </w:r>
      <w:r w:rsidRPr="00B92DEC">
        <w:rPr>
          <w:rtl/>
        </w:rPr>
        <w:t xml:space="preserve"> یک نمونه رله </w:t>
      </w:r>
      <w:r w:rsidRPr="00B92DEC">
        <w:t>Siemens 7SA522</w:t>
      </w:r>
      <w:r w:rsidRPr="00B92DEC">
        <w:rPr>
          <w:rtl/>
        </w:rPr>
        <w:t xml:space="preserve"> را در اینجا مرور خواهیم کرد. در نظر داشته باشید که با رفتن به بخش </w:t>
      </w:r>
      <w:r w:rsidRPr="00B92DEC">
        <w:t>Setting Group</w:t>
      </w:r>
      <w:r w:rsidRPr="00B92DEC">
        <w:rPr>
          <w:rtl/>
        </w:rPr>
        <w:t xml:space="preserve"> </w:t>
      </w:r>
      <w:r>
        <w:rPr>
          <w:rFonts w:hint="cs"/>
          <w:rtl/>
        </w:rPr>
        <w:t xml:space="preserve">در نرم افزار </w:t>
      </w:r>
      <w:r>
        <w:rPr>
          <w:rFonts w:ascii="Cambria" w:hAnsi="Cambria"/>
        </w:rPr>
        <w:t>Digsi 4</w:t>
      </w:r>
      <w:r>
        <w:rPr>
          <w:rFonts w:ascii="Cambria" w:hAnsi="Cambria" w:hint="cs"/>
          <w:rtl/>
        </w:rPr>
        <w:t xml:space="preserve"> </w:t>
      </w:r>
      <w:r w:rsidRPr="00B92DEC">
        <w:rPr>
          <w:rtl/>
        </w:rPr>
        <w:t xml:space="preserve">و انتخاب </w:t>
      </w:r>
      <w:r w:rsidRPr="00B92DEC">
        <w:t>Distance Protection</w:t>
      </w:r>
      <w:r w:rsidRPr="00B92DEC">
        <w:rPr>
          <w:rtl/>
        </w:rPr>
        <w:t xml:space="preserve"> و پس از آن، </w:t>
      </w:r>
      <w:r w:rsidRPr="00B92DEC">
        <w:t>General Settings</w:t>
      </w:r>
      <w:r w:rsidRPr="00B92DEC">
        <w:rPr>
          <w:rtl/>
        </w:rPr>
        <w:t xml:space="preserve"> می‌توانید با انتخاب گزینه </w:t>
      </w:r>
      <w:r w:rsidRPr="00B92DEC">
        <w:t>Graph</w:t>
      </w:r>
      <w:r w:rsidRPr="00B92DEC">
        <w:rPr>
          <w:rtl/>
        </w:rPr>
        <w:t xml:space="preserve"> مشخصه دیستانس رله را مشاهده کنید.</w:t>
      </w:r>
    </w:p>
    <w:p w14:paraId="59F8327D" w14:textId="0C6FBD9B"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39B56268" w14:textId="07EC620D" w:rsidR="00922194" w:rsidRDefault="00922194" w:rsidP="007228D1">
      <w:pPr>
        <w:pStyle w:val="AAE-Normal"/>
      </w:pPr>
      <w:r w:rsidRPr="00922194">
        <w:t xml:space="preserve">For example, we will review </w:t>
      </w:r>
      <w:r w:rsidR="005F7ECD" w:rsidRPr="005F7ECD">
        <w:t xml:space="preserve">drawing </w:t>
      </w:r>
      <w:r w:rsidRPr="00922194">
        <w:t xml:space="preserve">the Quad </w:t>
      </w:r>
      <w:r w:rsidR="000241BD">
        <w:t xml:space="preserve">characteristic </w:t>
      </w:r>
      <w:r w:rsidRPr="00922194">
        <w:t>of a Siemens 7SA522 relay sample here. Keep in mind that by going to the Setting Group section in Digsi 4 software and choosing Distance Protection and then, General Settings</w:t>
      </w:r>
      <w:r w:rsidR="000241BD">
        <w:t xml:space="preserve"> </w:t>
      </w:r>
      <w:r w:rsidRPr="00922194">
        <w:t xml:space="preserve">you can view the </w:t>
      </w:r>
      <w:r w:rsidR="005F7ECD">
        <w:t xml:space="preserve">distance </w:t>
      </w:r>
      <w:r w:rsidRPr="00922194">
        <w:t>character</w:t>
      </w:r>
      <w:r w:rsidR="005F7ECD">
        <w:t>istic of the relay</w:t>
      </w:r>
      <w:r w:rsidRPr="00922194">
        <w:t xml:space="preserve"> by selecting the Graph option. </w:t>
      </w:r>
    </w:p>
    <w:p w14:paraId="6FAD6E17" w14:textId="77777777" w:rsidR="003B5456" w:rsidRPr="00461242" w:rsidRDefault="003B5456" w:rsidP="003B5456">
      <w:pPr>
        <w:pStyle w:val="AAG-Normal"/>
        <w:rPr>
          <w:lang w:val="de-DE"/>
        </w:rPr>
      </w:pPr>
      <w:r w:rsidRPr="00461242">
        <w:rPr>
          <w:lang w:val="de-DE"/>
        </w:rPr>
        <w:t>Als Beispiel soll hier die Quad-Kennlinie eines Siemens 7SA522-Relais gezeichnet werden. Denken Sie daran, dass Sie in der Digsi 4 Software im Abschnitt "Einstellungsgruppe" die Option "Distanzschutz" und dann "Allgemeine Einstellungen" wählen, um die Distanzkennlinie des Relais durch Auswahl der Option "Grafik" anzuzeigen.</w:t>
      </w:r>
    </w:p>
    <w:p w14:paraId="152BFA01" w14:textId="5F6784BA" w:rsidR="00056FFD" w:rsidRDefault="00056FFD" w:rsidP="00A338BF">
      <w:pPr>
        <w:pStyle w:val="AAS-Normal"/>
      </w:pPr>
      <w:r w:rsidRPr="00EC0804">
        <w:t>Por ejemplo, aquí revisaremos el dibujo de la característica Quad de un relé Siemens 7SA522 de muestra. Tenga en cuenta que yendo a la sección Grupo de Ajustes en el software Digsi 4 y eligiendo Protección de Distancia y luego, Ajustes Generales puede ver la característica de distancia del relé seleccionando la opción Gráfico.</w:t>
      </w:r>
    </w:p>
    <w:p w14:paraId="7235EFB9" w14:textId="77777777" w:rsidR="00926C28" w:rsidRPr="0087656C" w:rsidRDefault="00926C28" w:rsidP="00926C28">
      <w:pPr>
        <w:pStyle w:val="AAF-Normal"/>
      </w:pPr>
      <w:r w:rsidRPr="003407EE">
        <w:t>Par exemple, nous examinerons ici le tracé de la caractéristique Quad d'un exemple de relais Siemens 7SA522.</w:t>
      </w:r>
      <w:r w:rsidRPr="0087656C">
        <w:rPr>
          <w:rFonts w:ascii="inherit" w:eastAsia="Times New Roman" w:hAnsi="inherit" w:cs="Courier New"/>
          <w:sz w:val="42"/>
          <w:szCs w:val="42"/>
          <w:lang w:eastAsia="fr-FR"/>
        </w:rPr>
        <w:t xml:space="preserve"> </w:t>
      </w:r>
      <w:r w:rsidRPr="0087656C">
        <w:t>Notez qu'en vous référant à la section Groupe de paramètres dans le logiciel Digsi 4 et en sélectionnant Protection de distance, puis en sélectionnant Paramètres généraux, vous pouvez afficher la caractéristique de distance du relais en sélectionnant l'option Graphique.</w:t>
      </w:r>
    </w:p>
    <w:p w14:paraId="08715B74" w14:textId="3C1CEC9C" w:rsidR="00B81116" w:rsidRDefault="00B81116" w:rsidP="00B81116">
      <w:pPr>
        <w:pStyle w:val="AAA-MatnAsli"/>
        <w:rPr>
          <w:rtl/>
        </w:rPr>
      </w:pPr>
      <w:r w:rsidRPr="00B92DEC">
        <w:rPr>
          <w:rtl/>
        </w:rPr>
        <w:t xml:space="preserve">در قسمت </w:t>
      </w:r>
      <w:r w:rsidRPr="00B92DEC">
        <w:t>Distance Zones</w:t>
      </w:r>
      <w:r w:rsidRPr="00B92DEC">
        <w:rPr>
          <w:rtl/>
        </w:rPr>
        <w:t xml:space="preserve"> می‌توانید مقادیر مربوط به پارامترهای مختلف مشخصه دیستانس را در زون‌های مختلف مشاهده کنید. در این‌جا، زون‌های ۱ تا ۳ در جهت </w:t>
      </w:r>
      <w:r w:rsidRPr="00B92DEC">
        <w:t>Forward</w:t>
      </w:r>
      <w:r w:rsidRPr="00B92DEC">
        <w:rPr>
          <w:rtl/>
        </w:rPr>
        <w:t xml:space="preserve">، زون ۴ در جهت </w:t>
      </w:r>
      <w:r w:rsidRPr="00B92DEC">
        <w:t>Reverse</w:t>
      </w:r>
      <w:r w:rsidRPr="00B92DEC">
        <w:rPr>
          <w:rtl/>
        </w:rPr>
        <w:t xml:space="preserve"> و بالاخره زون ۵، غیر جهتی است. </w:t>
      </w:r>
    </w:p>
    <w:p w14:paraId="3CADE9A0" w14:textId="0E5B710E"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404563EF" w14:textId="6A3B235F" w:rsidR="000241BD" w:rsidRDefault="000241BD" w:rsidP="007228D1">
      <w:pPr>
        <w:pStyle w:val="AAE-Normal"/>
      </w:pPr>
      <w:r w:rsidRPr="000241BD">
        <w:t xml:space="preserve">In the Distance Zones section, you can see the values </w:t>
      </w:r>
      <w:r w:rsidR="005F7ECD">
        <w:t xml:space="preserve">related to </w:t>
      </w:r>
      <w:r w:rsidRPr="000241BD">
        <w:t xml:space="preserve">different parameters of the Distance characteristic in different zones. Here, zones 1 to 3 in forward direction, zone 4 in reverse direction and finally zone 5, is non-directional. </w:t>
      </w:r>
    </w:p>
    <w:p w14:paraId="582E5ECA" w14:textId="77777777" w:rsidR="003B5456" w:rsidRPr="00461242" w:rsidRDefault="003B5456" w:rsidP="003B5456">
      <w:pPr>
        <w:pStyle w:val="AAG-Normal"/>
        <w:rPr>
          <w:lang w:val="de-DE"/>
        </w:rPr>
      </w:pPr>
      <w:r w:rsidRPr="00461242">
        <w:rPr>
          <w:lang w:val="de-DE"/>
        </w:rPr>
        <w:t>Im Abschnitt Abstandszonen können Sie die Werte für die verschiedenen Parameter des Merkmals Abstand in den verschiedenen Zonen sehen. Hier sind die Zonen 1 bis 3 in Vorwärtsrichtung, Zone 4 in Rückwärtsrichtung und schließlich Zone 5, die nicht richtungsabhängig ist.</w:t>
      </w:r>
    </w:p>
    <w:p w14:paraId="58C58862" w14:textId="0AEFF630" w:rsidR="00056FFD" w:rsidRDefault="00056FFD" w:rsidP="00A338BF">
      <w:pPr>
        <w:pStyle w:val="AAS-Normal"/>
      </w:pPr>
      <w:r w:rsidRPr="00EC0804">
        <w:t>En la sección de Zonas de Distancia, se pueden ver los valores relacionados con diferentes parámetros de la característica de Distancia en diferentes zonas. Aquí, las zonas 1 a 3 en dirección de avance, la zona 4 en dirección de retroceso y finalmente la zona 5, es no direccional.</w:t>
      </w:r>
    </w:p>
    <w:p w14:paraId="53297CF9" w14:textId="77777777" w:rsidR="00926C28" w:rsidRPr="0087656C" w:rsidRDefault="00926C28" w:rsidP="00926C28">
      <w:pPr>
        <w:pStyle w:val="AAF-Normal"/>
      </w:pPr>
      <w:r w:rsidRPr="0087656C">
        <w:t>Dans la section Zones de distance, il est possible de visualiser les valeurs liées aux différents paramètres de la caractéristique de distance dans différentes zones.</w:t>
      </w:r>
      <w:r w:rsidRPr="0087656C">
        <w:rPr>
          <w:rFonts w:ascii="inherit" w:eastAsia="Times New Roman" w:hAnsi="inherit" w:cs="Courier New"/>
          <w:sz w:val="42"/>
          <w:szCs w:val="42"/>
          <w:lang w:eastAsia="fr-FR"/>
        </w:rPr>
        <w:t xml:space="preserve"> </w:t>
      </w:r>
      <w:r w:rsidRPr="0087656C">
        <w:t>Ici, les zones 1 à 3 sont directes, la zone 4 est inverse et enfin la zone 5 n'a pas de sens.</w:t>
      </w:r>
    </w:p>
    <w:p w14:paraId="22608DA4" w14:textId="4388B55D" w:rsidR="00B81116" w:rsidRDefault="00B81116" w:rsidP="00B81116">
      <w:pPr>
        <w:pStyle w:val="AAA-MatnAsli"/>
        <w:rPr>
          <w:rtl/>
        </w:rPr>
      </w:pPr>
      <w:r w:rsidRPr="00B92DEC">
        <w:rPr>
          <w:rtl/>
        </w:rPr>
        <w:t xml:space="preserve">با </w:t>
      </w:r>
      <w:r w:rsidRPr="00B92DEC">
        <w:rPr>
          <w:rFonts w:hint="cs"/>
          <w:rtl/>
        </w:rPr>
        <w:t>در نظ</w:t>
      </w:r>
      <w:r w:rsidRPr="00B92DEC">
        <w:rPr>
          <w:rFonts w:hint="eastAsia"/>
          <w:rtl/>
        </w:rPr>
        <w:t>ر</w:t>
      </w:r>
      <w:r w:rsidRPr="00B92DEC">
        <w:rPr>
          <w:rtl/>
        </w:rPr>
        <w:t xml:space="preserve"> گرفتن مشخصه کلی دیستانس برای این رله که به صورت شکل زیر است</w:t>
      </w:r>
      <w:r>
        <w:rPr>
          <w:rFonts w:hint="cs"/>
          <w:rtl/>
        </w:rPr>
        <w:t xml:space="preserve"> </w:t>
      </w:r>
      <w:r w:rsidRPr="00B92DEC">
        <w:rPr>
          <w:rtl/>
        </w:rPr>
        <w:t xml:space="preserve">و همچنین مشخصه جهتی در صفحه </w:t>
      </w:r>
      <w:r w:rsidRPr="00B92DEC">
        <w:t>R</w:t>
      </w:r>
      <w:r w:rsidRPr="00B92DEC">
        <w:rPr>
          <w:rtl/>
        </w:rPr>
        <w:t xml:space="preserve"> و </w:t>
      </w:r>
      <w:r w:rsidRPr="00B92DEC">
        <w:t>X</w:t>
      </w:r>
      <w:r>
        <w:rPr>
          <w:rFonts w:hint="cs"/>
          <w:rtl/>
        </w:rPr>
        <w:t xml:space="preserve">، </w:t>
      </w:r>
      <w:r w:rsidRPr="00B92DEC">
        <w:rPr>
          <w:rtl/>
        </w:rPr>
        <w:t>توجه به نکات زیر ضروری است:</w:t>
      </w:r>
    </w:p>
    <w:p w14:paraId="6EA28C4F" w14:textId="2CDA54C1"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740628A4" w14:textId="28833B79" w:rsidR="000241BD" w:rsidRDefault="000241BD" w:rsidP="007228D1">
      <w:pPr>
        <w:pStyle w:val="AAE-Normal"/>
      </w:pPr>
      <w:r w:rsidRPr="000241BD">
        <w:t>Considering the overall character</w:t>
      </w:r>
      <w:r>
        <w:t>istic</w:t>
      </w:r>
      <w:r w:rsidRPr="000241BD">
        <w:t xml:space="preserve"> of distance for this relay, which is as follows, as well as the directional</w:t>
      </w:r>
      <w:r w:rsidR="005F7ECD">
        <w:t xml:space="preserve"> characteristic in page R and X</w:t>
      </w:r>
      <w:r w:rsidRPr="000241BD">
        <w:t>, it is necessary to pay attention to the following points:</w:t>
      </w:r>
    </w:p>
    <w:p w14:paraId="1C9BB95E" w14:textId="77777777" w:rsidR="003B5456" w:rsidRPr="00461242" w:rsidRDefault="003B5456" w:rsidP="003B5456">
      <w:pPr>
        <w:pStyle w:val="AAG-Normal"/>
        <w:rPr>
          <w:lang w:val="de-DE"/>
        </w:rPr>
      </w:pPr>
      <w:r w:rsidRPr="00461242">
        <w:rPr>
          <w:lang w:val="de-DE"/>
        </w:rPr>
        <w:t>In Anbetracht der allgemeinen Entfernungskennlinie für dieses Relais, die wie folgt lautet, sowie der Richtungskennlinie auf den Seiten R und X sind die folgenden Punkte zu beachten:</w:t>
      </w:r>
    </w:p>
    <w:p w14:paraId="5DFAD8DF" w14:textId="00F4FC65" w:rsidR="00056FFD" w:rsidRDefault="00056FFD" w:rsidP="00A338BF">
      <w:pPr>
        <w:pStyle w:val="AAS-Normal"/>
      </w:pPr>
      <w:r w:rsidRPr="00EC0804">
        <w:t>Teniendo en cuenta la característica global de la distancia para este relé, que es la siguiente, así como la característica direccional en la página R y X, es necesario prestar atención a los siguientes puntos:</w:t>
      </w:r>
    </w:p>
    <w:p w14:paraId="0D1D3016" w14:textId="77777777" w:rsidR="00926C28" w:rsidRPr="00BD4C17" w:rsidRDefault="00926C28" w:rsidP="00926C28">
      <w:pPr>
        <w:pStyle w:val="AAF-Normal"/>
      </w:pPr>
      <w:r w:rsidRPr="00BD4C17">
        <w:t>Compte tenu de la caractéristique de distance générale de ce relais, qui est indiquée ci-dessous, ainsi que de la caractéristique directionnelle dans le plan R et X, il est nécessaire de prêter attention aux points suivants :</w:t>
      </w:r>
    </w:p>
    <w:p w14:paraId="6D26946F" w14:textId="51724267" w:rsidR="00B81116" w:rsidRDefault="00727B4D" w:rsidP="00727B4D">
      <w:pPr>
        <w:pStyle w:val="AAA-MatnAsli"/>
        <w:rPr>
          <w:rtl/>
        </w:rPr>
      </w:pPr>
      <w:r w:rsidRPr="00727B4D">
        <w:t>-</w:t>
      </w:r>
      <w:r w:rsidRPr="00727B4D">
        <w:rPr>
          <w:rFonts w:hint="cs"/>
          <w:rtl/>
        </w:rPr>
        <w:t xml:space="preserve"> </w:t>
      </w:r>
      <w:r w:rsidR="00B81116" w:rsidRPr="00727B4D">
        <w:rPr>
          <w:rtl/>
        </w:rPr>
        <w:t xml:space="preserve">به طور کلی شش زون مستقل و یک زون کنترلی اضافه </w:t>
      </w:r>
      <w:r w:rsidR="00B81116" w:rsidRPr="00133A8E">
        <w:rPr>
          <w:rtl/>
        </w:rPr>
        <w:t>برای هر لوپ امپدانسی خطا در</w:t>
      </w:r>
      <w:r w:rsidR="00B81116" w:rsidRPr="00727B4D">
        <w:rPr>
          <w:rtl/>
        </w:rPr>
        <w:t xml:space="preserve"> این رله تعریف شده است.</w:t>
      </w:r>
    </w:p>
    <w:p w14:paraId="276A4E6C" w14:textId="24021F90"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5849EAFF" w14:textId="595BD5B6" w:rsidR="000241BD" w:rsidRDefault="008E4A50" w:rsidP="007228D1">
      <w:pPr>
        <w:pStyle w:val="AAE-Normal"/>
      </w:pPr>
      <w:r>
        <w:t xml:space="preserve">- </w:t>
      </w:r>
      <w:r w:rsidR="000241BD" w:rsidRPr="000241BD">
        <w:t>In general, six independent zones and one extra control zone are defined for each i</w:t>
      </w:r>
      <w:r w:rsidR="00133A8E">
        <w:t xml:space="preserve">mpedance </w:t>
      </w:r>
      <w:r w:rsidR="000241BD">
        <w:t>fault</w:t>
      </w:r>
      <w:r w:rsidR="000241BD" w:rsidRPr="000241BD">
        <w:t xml:space="preserve"> loop in this relay.</w:t>
      </w:r>
    </w:p>
    <w:p w14:paraId="4D567732" w14:textId="77777777" w:rsidR="003B5456" w:rsidRPr="00461242" w:rsidRDefault="003B5456" w:rsidP="003B5456">
      <w:pPr>
        <w:pStyle w:val="AAG-Normal"/>
        <w:rPr>
          <w:lang w:val="de-DE"/>
        </w:rPr>
      </w:pPr>
      <w:r w:rsidRPr="00461242">
        <w:rPr>
          <w:lang w:val="de-DE"/>
        </w:rPr>
        <w:t>- Im Allgemeinen werden in diesem Relais sechs unabhängige Zonen und eine zusätzliche Regelzone für jede Impedanzfehlerschleife definiert.</w:t>
      </w:r>
    </w:p>
    <w:p w14:paraId="0DACCA05" w14:textId="5502D6B8" w:rsidR="00056FFD" w:rsidRDefault="00056FFD" w:rsidP="00A338BF">
      <w:pPr>
        <w:pStyle w:val="AAS-Normal"/>
      </w:pPr>
      <w:r w:rsidRPr="00EC0804">
        <w:t>- En general, se definen seis zonas independientes y una zona de control adicional para cada bucle de fallo de impedancia en este relé.</w:t>
      </w:r>
    </w:p>
    <w:p w14:paraId="52FC3AAA" w14:textId="77777777" w:rsidR="00926C28" w:rsidRPr="00BD4C17" w:rsidRDefault="00926C28" w:rsidP="00926C28">
      <w:pPr>
        <w:pStyle w:val="AAF-Normal"/>
      </w:pPr>
      <w:r>
        <w:t xml:space="preserve">- </w:t>
      </w:r>
      <w:r w:rsidRPr="00BD4C17">
        <w:t>En général, six zones indépendantes et une zone de contrôle supplémentaire sont définies pour chaque boucle d'impédance de défaut dans ce relais.</w:t>
      </w:r>
    </w:p>
    <w:p w14:paraId="7C194794" w14:textId="5511EF6A" w:rsidR="00B81116" w:rsidRDefault="00727B4D" w:rsidP="00727B4D">
      <w:pPr>
        <w:pStyle w:val="AAA-MatnAsli"/>
        <w:rPr>
          <w:rtl/>
        </w:rPr>
      </w:pPr>
      <w:r>
        <w:t>-</w:t>
      </w:r>
      <w:r w:rsidR="00B81116" w:rsidRPr="00727B4D">
        <w:rPr>
          <w:rFonts w:hint="cs"/>
          <w:rtl/>
        </w:rPr>
        <w:t xml:space="preserve"> </w:t>
      </w:r>
      <w:r w:rsidR="00B81116" w:rsidRPr="00727B4D">
        <w:rPr>
          <w:rtl/>
        </w:rPr>
        <w:t xml:space="preserve">روند تعریف خطوط بر اساس پارامترهای </w:t>
      </w:r>
      <w:r w:rsidR="00B81116" w:rsidRPr="00727B4D">
        <w:t>R</w:t>
      </w:r>
      <w:r w:rsidR="00B81116" w:rsidRPr="00727B4D">
        <w:rPr>
          <w:rtl/>
        </w:rPr>
        <w:t xml:space="preserve">، </w:t>
      </w:r>
      <w:r w:rsidR="00B81116" w:rsidRPr="00727B4D">
        <w:t>X</w:t>
      </w:r>
      <w:r w:rsidR="00B81116" w:rsidRPr="00727B4D">
        <w:rPr>
          <w:rtl/>
        </w:rPr>
        <w:t xml:space="preserve"> و </w:t>
      </w:r>
      <w:r w:rsidR="00B81116" w:rsidRPr="00727B4D">
        <w:t xml:space="preserve">ϕDist </w:t>
      </w:r>
      <w:r w:rsidR="00B81116" w:rsidRPr="00727B4D">
        <w:rPr>
          <w:rtl/>
        </w:rPr>
        <w:t xml:space="preserve"> انجام می‌شود.</w:t>
      </w:r>
    </w:p>
    <w:p w14:paraId="2C1A9C50" w14:textId="3C01B032"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305EF450" w14:textId="518B5CB4" w:rsidR="000241BD" w:rsidRDefault="008E4A50" w:rsidP="007228D1">
      <w:pPr>
        <w:pStyle w:val="AAE-Normal"/>
      </w:pPr>
      <w:r>
        <w:t xml:space="preserve">- </w:t>
      </w:r>
      <w:r w:rsidR="000241BD" w:rsidRPr="000241BD">
        <w:t>The process of defining lines is based on the parameters R, X and φDist.</w:t>
      </w:r>
    </w:p>
    <w:p w14:paraId="52CB4575" w14:textId="77777777" w:rsidR="003B5456" w:rsidRPr="00461242" w:rsidRDefault="003B5456" w:rsidP="003B5456">
      <w:pPr>
        <w:pStyle w:val="AAG-Normal"/>
        <w:rPr>
          <w:lang w:val="de-DE"/>
        </w:rPr>
      </w:pPr>
      <w:r w:rsidRPr="00461242">
        <w:rPr>
          <w:lang w:val="de-DE"/>
        </w:rPr>
        <w:t xml:space="preserve">- Das Verfahren zur Definition von Linien basiert auf den Parametern R, X und </w:t>
      </w:r>
      <w:r w:rsidRPr="00461242">
        <w:t>φ</w:t>
      </w:r>
      <w:r w:rsidRPr="00461242">
        <w:rPr>
          <w:lang w:val="de-DE"/>
        </w:rPr>
        <w:t>Dist.</w:t>
      </w:r>
    </w:p>
    <w:p w14:paraId="0E700163" w14:textId="279A756D" w:rsidR="00056FFD" w:rsidRDefault="00056FFD" w:rsidP="00A338BF">
      <w:pPr>
        <w:pStyle w:val="AAS-Normal"/>
      </w:pPr>
      <w:r w:rsidRPr="00EC0804">
        <w:t>- El proceso de definición de líneas se basa en los parámetros R, X y φDist.</w:t>
      </w:r>
    </w:p>
    <w:p w14:paraId="626DFC6B" w14:textId="77777777" w:rsidR="00926C28" w:rsidRPr="00BD4C17" w:rsidRDefault="00926C28" w:rsidP="00926C28">
      <w:pPr>
        <w:pStyle w:val="AAF-Normal"/>
      </w:pPr>
      <w:r>
        <w:t xml:space="preserve">- </w:t>
      </w:r>
      <w:r w:rsidRPr="00BD4C17">
        <w:t xml:space="preserve"> Le processus de définition des lignes est basé sur les paramètres R, X et ϕDist.</w:t>
      </w:r>
    </w:p>
    <w:p w14:paraId="70DBF046" w14:textId="7208F59A" w:rsidR="00B81116" w:rsidRDefault="00727B4D" w:rsidP="00727B4D">
      <w:pPr>
        <w:pStyle w:val="AAA-MatnAsli"/>
        <w:rPr>
          <w:rtl/>
        </w:rPr>
      </w:pPr>
      <w:r w:rsidRPr="00727B4D">
        <w:t>-</w:t>
      </w:r>
      <w:r w:rsidRPr="00727B4D">
        <w:rPr>
          <w:rFonts w:hint="cs"/>
          <w:rtl/>
        </w:rPr>
        <w:t xml:space="preserve"> </w:t>
      </w:r>
      <w:r w:rsidR="00B81116" w:rsidRPr="00727B4D">
        <w:rPr>
          <w:rtl/>
        </w:rPr>
        <w:t xml:space="preserve">این امکان وجود دارد که ناحیه بریده شده‌ای برای تعریف </w:t>
      </w:r>
      <w:r w:rsidR="00B81116" w:rsidRPr="00727B4D">
        <w:t>Load Encroachment</w:t>
      </w:r>
      <w:r w:rsidR="00B81116" w:rsidRPr="00727B4D">
        <w:rPr>
          <w:rtl/>
        </w:rPr>
        <w:t xml:space="preserve"> لحاظ شود.</w:t>
      </w:r>
    </w:p>
    <w:p w14:paraId="5CC306D6" w14:textId="2EDA2D52"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194CD3DE" w14:textId="71E2AD53" w:rsidR="000241BD" w:rsidRDefault="008E4A50" w:rsidP="007228D1">
      <w:pPr>
        <w:pStyle w:val="AAE-Normal"/>
      </w:pPr>
      <w:r>
        <w:t xml:space="preserve">- </w:t>
      </w:r>
      <w:r w:rsidR="000241BD" w:rsidRPr="000241BD">
        <w:t>It is possible to include a cut area to define Load Encroachment.</w:t>
      </w:r>
    </w:p>
    <w:p w14:paraId="1B80A0D2" w14:textId="77777777" w:rsidR="003B5456" w:rsidRPr="00461242" w:rsidRDefault="003B5456" w:rsidP="003B5456">
      <w:pPr>
        <w:pStyle w:val="AAG-Normal"/>
        <w:rPr>
          <w:lang w:val="de-DE"/>
        </w:rPr>
      </w:pPr>
      <w:r w:rsidRPr="00461242">
        <w:rPr>
          <w:lang w:val="de-DE"/>
        </w:rPr>
        <w:t>- Es ist möglich, einen abgeschnittenen Bereich einzubeziehen, um die Überschreitung der Last zu definieren.</w:t>
      </w:r>
    </w:p>
    <w:p w14:paraId="4B57DA43" w14:textId="4608B18D" w:rsidR="00056FFD" w:rsidRDefault="00056FFD" w:rsidP="00A338BF">
      <w:pPr>
        <w:pStyle w:val="AAS-Normal"/>
      </w:pPr>
      <w:r w:rsidRPr="00EC0804">
        <w:t>- Es posible incluir un área de corte para definir la invasión de carga.</w:t>
      </w:r>
    </w:p>
    <w:p w14:paraId="4AA5CE52" w14:textId="77777777" w:rsidR="00926C28" w:rsidRDefault="00926C28" w:rsidP="00926C28">
      <w:pPr>
        <w:pStyle w:val="AAF-Normal"/>
      </w:pPr>
      <w:r>
        <w:t xml:space="preserve">- </w:t>
      </w:r>
      <w:r w:rsidRPr="00BD4C17">
        <w:t>Il est possible d'inclure une zone découpée pour définir l'empiètement de charge.</w:t>
      </w:r>
    </w:p>
    <w:p w14:paraId="409DA2D8" w14:textId="6060240F" w:rsidR="00B81116" w:rsidRDefault="00727B4D" w:rsidP="00727B4D">
      <w:pPr>
        <w:pStyle w:val="AAA-MatnAsli"/>
        <w:rPr>
          <w:rtl/>
        </w:rPr>
      </w:pPr>
      <w:r w:rsidRPr="00727B4D">
        <w:t>-</w:t>
      </w:r>
      <w:r w:rsidR="00B81116" w:rsidRPr="00727B4D">
        <w:rPr>
          <w:rFonts w:hint="cs"/>
          <w:rtl/>
        </w:rPr>
        <w:t xml:space="preserve"> </w:t>
      </w:r>
      <w:r w:rsidR="00B81116" w:rsidRPr="00727B4D">
        <w:rPr>
          <w:rtl/>
        </w:rPr>
        <w:t xml:space="preserve">می‌توان مقدار </w:t>
      </w:r>
      <w:r w:rsidR="00B81116" w:rsidRPr="00727B4D">
        <w:t>Reach</w:t>
      </w:r>
      <w:r w:rsidR="00B81116" w:rsidRPr="00727B4D">
        <w:rPr>
          <w:rtl/>
        </w:rPr>
        <w:t xml:space="preserve"> المان </w:t>
      </w:r>
      <w:r w:rsidR="00B81116" w:rsidRPr="00727B4D">
        <w:t>R</w:t>
      </w:r>
      <w:r w:rsidR="00B81116" w:rsidRPr="00727B4D">
        <w:rPr>
          <w:rtl/>
        </w:rPr>
        <w:t xml:space="preserve"> را برای خطاهای فاز به فاز و فاز به زمین به طور جداگانه تعریف کرد تا برای خطاهای زمین شاهد پوشش گسترده‌تر خطا باشیم.</w:t>
      </w:r>
    </w:p>
    <w:p w14:paraId="63543F92" w14:textId="25D35426"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4ED84184" w14:textId="0E582017" w:rsidR="000241BD" w:rsidRDefault="008E4A50" w:rsidP="007228D1">
      <w:pPr>
        <w:pStyle w:val="AAE-Normal"/>
      </w:pPr>
      <w:r>
        <w:t xml:space="preserve">- </w:t>
      </w:r>
      <w:r w:rsidR="000241BD" w:rsidRPr="000241BD">
        <w:t>Reach element R value can be defined separately for phase-</w:t>
      </w:r>
      <w:r w:rsidR="00B146EE">
        <w:t>to</w:t>
      </w:r>
      <w:r w:rsidR="000241BD" w:rsidRPr="000241BD">
        <w:t xml:space="preserve">-phase and phase-to-ground </w:t>
      </w:r>
      <w:r w:rsidR="000241BD">
        <w:t>fault</w:t>
      </w:r>
      <w:r w:rsidR="000241BD" w:rsidRPr="000241BD">
        <w:t xml:space="preserve">s so that we can see wider coverage of </w:t>
      </w:r>
      <w:r w:rsidR="000241BD">
        <w:t>fault</w:t>
      </w:r>
      <w:r w:rsidR="000241BD" w:rsidRPr="000241BD">
        <w:t xml:space="preserve">s for ground </w:t>
      </w:r>
      <w:r w:rsidR="000241BD">
        <w:t>fault</w:t>
      </w:r>
      <w:r w:rsidR="000241BD" w:rsidRPr="000241BD">
        <w:t>s.</w:t>
      </w:r>
    </w:p>
    <w:p w14:paraId="0FDB61DD" w14:textId="77777777" w:rsidR="003B5456" w:rsidRPr="00461242" w:rsidRDefault="003B5456" w:rsidP="003B5456">
      <w:pPr>
        <w:pStyle w:val="AAG-Normal"/>
        <w:rPr>
          <w:lang w:val="de-DE"/>
        </w:rPr>
      </w:pPr>
      <w:r w:rsidRPr="00461242">
        <w:rPr>
          <w:lang w:val="de-DE"/>
        </w:rPr>
        <w:t>- Der R-Wert des Reach-Elements kann separat für Phase-Phase- und Phase-Erde-Fehler definiert werden, so dass eine breitere Abdeckung von Fehlern bei Erdfehlern möglich ist.</w:t>
      </w:r>
    </w:p>
    <w:p w14:paraId="5934ABDC" w14:textId="11B0A884" w:rsidR="00056FFD" w:rsidRDefault="00056FFD" w:rsidP="00A338BF">
      <w:pPr>
        <w:pStyle w:val="AAS-Normal"/>
      </w:pPr>
      <w:r w:rsidRPr="00EC0804">
        <w:t>- El valor R del elemento de alcance puede definirse por separado para las faltas de fase a fase y de fase a tierra, de modo que podamos ver una cobertura más amplia de las faltas a tierra.</w:t>
      </w:r>
    </w:p>
    <w:p w14:paraId="1FFB4916" w14:textId="77777777" w:rsidR="00926C28" w:rsidRPr="003B6EC7" w:rsidRDefault="00926C28" w:rsidP="00926C28">
      <w:pPr>
        <w:pStyle w:val="AAF-Normal"/>
      </w:pPr>
      <w:r w:rsidRPr="003B6EC7">
        <w:t>- La valeur de portée de l'élément R peut être définie séparément pour les défauts phase-phase et phase-terre afin que nous puissions voir une couverture de défaut plus large pour les défauts à la terre.</w:t>
      </w:r>
    </w:p>
    <w:p w14:paraId="7A7D0438" w14:textId="45B0572F" w:rsidR="00B81116" w:rsidRDefault="00727B4D" w:rsidP="00727B4D">
      <w:pPr>
        <w:pStyle w:val="AAA-MatnAsli"/>
        <w:rPr>
          <w:rtl/>
        </w:rPr>
      </w:pPr>
      <w:r w:rsidRPr="00727B4D">
        <w:t>-</w:t>
      </w:r>
      <w:r w:rsidR="00B81116" w:rsidRPr="00727B4D">
        <w:rPr>
          <w:rFonts w:hint="cs"/>
          <w:rtl/>
        </w:rPr>
        <w:t xml:space="preserve"> </w:t>
      </w:r>
      <w:r w:rsidR="00B81116" w:rsidRPr="00727B4D">
        <w:rPr>
          <w:rtl/>
        </w:rPr>
        <w:t xml:space="preserve">برای زون ۱، زاویه دیگری با عنوان </w:t>
      </w:r>
      <w:r w:rsidR="00B81116" w:rsidRPr="00727B4D">
        <w:t>α</w:t>
      </w:r>
      <w:r w:rsidR="00B81116" w:rsidRPr="00727B4D">
        <w:rPr>
          <w:rtl/>
        </w:rPr>
        <w:t xml:space="preserve"> نیز </w:t>
      </w:r>
      <w:r w:rsidR="00B81116" w:rsidRPr="00727B4D">
        <w:rPr>
          <w:rFonts w:hint="cs"/>
          <w:rtl/>
        </w:rPr>
        <w:t>قابل تعریف است</w:t>
      </w:r>
      <w:r w:rsidR="00B81116" w:rsidRPr="00727B4D">
        <w:rPr>
          <w:rtl/>
        </w:rPr>
        <w:t xml:space="preserve"> تا از </w:t>
      </w:r>
      <w:r w:rsidR="00B81116" w:rsidRPr="00727B4D">
        <w:t>Overreach</w:t>
      </w:r>
      <w:r w:rsidR="00B81116" w:rsidRPr="00727B4D">
        <w:rPr>
          <w:rtl/>
        </w:rPr>
        <w:t xml:space="preserve"> ناشی از تغییر زاویه یا موارد دیگر جلوگیری شود. این زاویه برای زون‌های دیگر، کاربردی ندارد.</w:t>
      </w:r>
    </w:p>
    <w:p w14:paraId="190D799F" w14:textId="384A37BE"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1AAB289B" w14:textId="08287041" w:rsidR="000241BD" w:rsidRDefault="008E4A50" w:rsidP="007228D1">
      <w:pPr>
        <w:pStyle w:val="AAE-Normal"/>
      </w:pPr>
      <w:r>
        <w:t xml:space="preserve">- </w:t>
      </w:r>
      <w:r w:rsidR="000241BD" w:rsidRPr="000241BD">
        <w:t xml:space="preserve">For zone 1, another angle α can also be defined </w:t>
      </w:r>
      <w:r w:rsidR="00C07035">
        <w:t>t</w:t>
      </w:r>
      <w:r w:rsidR="00C07035" w:rsidRPr="00C07035">
        <w:t xml:space="preserve">o avoid overreach caused by changing angles </w:t>
      </w:r>
      <w:r w:rsidR="000241BD" w:rsidRPr="000241BD">
        <w:t xml:space="preserve">or more. This angle is not applicable to other zones. </w:t>
      </w:r>
    </w:p>
    <w:p w14:paraId="61076B6A" w14:textId="77777777" w:rsidR="003B5456" w:rsidRDefault="003B5456" w:rsidP="003B5456">
      <w:pPr>
        <w:pStyle w:val="AAG-Normal"/>
      </w:pPr>
      <w:r w:rsidRPr="00461242">
        <w:rPr>
          <w:lang w:val="de-DE"/>
        </w:rPr>
        <w:t xml:space="preserve">- Für Zone 1 kann auch ein anderer Winkel </w:t>
      </w:r>
      <w:r w:rsidRPr="00461242">
        <w:t>α</w:t>
      </w:r>
      <w:r w:rsidRPr="00461242">
        <w:rPr>
          <w:lang w:val="de-DE"/>
        </w:rPr>
        <w:t xml:space="preserve"> festgelegt werden, um eine Überschreitung durch wechselnde Winkel oder mehr zu vermeiden. </w:t>
      </w:r>
      <w:r w:rsidRPr="00461242">
        <w:t>Dieser Winkel ist nicht auf andere Zonen anwendbar.</w:t>
      </w:r>
    </w:p>
    <w:p w14:paraId="6DE4C700" w14:textId="152F28EB" w:rsidR="00056FFD" w:rsidRDefault="00056FFD" w:rsidP="00A338BF">
      <w:pPr>
        <w:pStyle w:val="AAS-Normal"/>
      </w:pPr>
      <w:r w:rsidRPr="00EC0804">
        <w:t>- Para la zona 1, también se puede definir otro ángulo α para evitar el exceso de alcance causado por el cambio de ángulos o más. Este ángulo no es aplicable a otras zonas.</w:t>
      </w:r>
    </w:p>
    <w:p w14:paraId="499F36C2" w14:textId="77777777" w:rsidR="00926C28" w:rsidRDefault="00926C28" w:rsidP="00926C28">
      <w:pPr>
        <w:pStyle w:val="AAF-Normal"/>
      </w:pPr>
      <w:r>
        <w:t>-</w:t>
      </w:r>
      <w:r w:rsidRPr="0083047B">
        <w:t xml:space="preserve"> Pour la zone 1, un autre angle appelé α peut être défini pour éviter le dépassement causé par le changement d'angle ou d'autres cas. Cet angle n'est pas applicable pour les autres zones.</w:t>
      </w:r>
    </w:p>
    <w:p w14:paraId="2917CAB0" w14:textId="20440831" w:rsidR="00B81116" w:rsidRDefault="00727B4D" w:rsidP="00727B4D">
      <w:pPr>
        <w:pStyle w:val="AAA-MatnAsli"/>
        <w:rPr>
          <w:rtl/>
        </w:rPr>
      </w:pPr>
      <w:r w:rsidRPr="00727B4D">
        <w:t>-</w:t>
      </w:r>
      <w:r w:rsidR="00B81116" w:rsidRPr="00727B4D">
        <w:rPr>
          <w:rFonts w:hint="cs"/>
          <w:rtl/>
        </w:rPr>
        <w:t xml:space="preserve"> </w:t>
      </w:r>
      <w:r w:rsidR="00B81116" w:rsidRPr="00727B4D">
        <w:t>ϕDist</w:t>
      </w:r>
      <w:r w:rsidR="00B81116" w:rsidRPr="00727B4D">
        <w:rPr>
          <w:rtl/>
        </w:rPr>
        <w:t xml:space="preserve"> که در آدرس ۱۲۱۱ در رله تعریف شده و از آن با عنوان </w:t>
      </w:r>
      <w:r w:rsidR="00B81116" w:rsidRPr="00727B4D">
        <w:t>Distance Angle</w:t>
      </w:r>
      <w:r w:rsidR="00B81116" w:rsidRPr="00727B4D">
        <w:rPr>
          <w:rtl/>
        </w:rPr>
        <w:t xml:space="preserve"> یا زاویه دیستانس یاد می‌شود، زاویه چرخش را در مولفه دیستانس نشان می‌دهد. این المان برای هر دو مشخصه </w:t>
      </w:r>
      <w:r w:rsidR="00B81116" w:rsidRPr="00727B4D">
        <w:t>Quad</w:t>
      </w:r>
      <w:r w:rsidR="00B81116" w:rsidRPr="00727B4D">
        <w:rPr>
          <w:rtl/>
        </w:rPr>
        <w:t xml:space="preserve"> و </w:t>
      </w:r>
      <w:r w:rsidR="00B81116" w:rsidRPr="00727B4D">
        <w:t>MHO</w:t>
      </w:r>
      <w:r w:rsidR="00B81116" w:rsidRPr="00727B4D">
        <w:rPr>
          <w:rtl/>
        </w:rPr>
        <w:t xml:space="preserve"> کاربرد داشته و می‌توان مقدار آن را مشابه با زاویه خط (المان ۱۱۰۵) تنظیم کرد.</w:t>
      </w:r>
    </w:p>
    <w:p w14:paraId="6CFAF85F" w14:textId="64BF6568"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074B9722" w14:textId="185C2D51" w:rsidR="00DC6F07" w:rsidRDefault="008E4A50" w:rsidP="007228D1">
      <w:pPr>
        <w:pStyle w:val="AAE-Normal"/>
      </w:pPr>
      <w:r>
        <w:t xml:space="preserve">- </w:t>
      </w:r>
      <w:r w:rsidR="00DC6F07" w:rsidRPr="00DC6F07">
        <w:t xml:space="preserve">φDist, defined in the relay address 1211 and referred to as Distance Angle or </w:t>
      </w:r>
      <w:r w:rsidR="00DC6F07">
        <w:t>D</w:t>
      </w:r>
      <w:r w:rsidR="00DC6F07" w:rsidRPr="00DC6F07">
        <w:t>is</w:t>
      </w:r>
      <w:r w:rsidR="00DC6F07">
        <w:t>t</w:t>
      </w:r>
      <w:r w:rsidR="00DC6F07" w:rsidRPr="00DC6F07">
        <w:t>ance angle, shows the rotation angle in the Dis</w:t>
      </w:r>
      <w:r w:rsidR="00DC6F07">
        <w:t>t</w:t>
      </w:r>
      <w:r w:rsidR="00DC6F07" w:rsidRPr="00DC6F07">
        <w:t>ance component. This element is used for both Quad and MHO characteristics and can be adjusted to the same value as the line angle (element 1105).</w:t>
      </w:r>
    </w:p>
    <w:p w14:paraId="71EA0526" w14:textId="77777777" w:rsidR="003B5456" w:rsidRPr="00461242" w:rsidRDefault="003B5456" w:rsidP="003B5456">
      <w:pPr>
        <w:pStyle w:val="AAG-Normal"/>
        <w:rPr>
          <w:lang w:val="de-DE"/>
        </w:rPr>
      </w:pPr>
      <w:r w:rsidRPr="00461242">
        <w:rPr>
          <w:lang w:val="de-DE"/>
        </w:rPr>
        <w:t xml:space="preserve">- </w:t>
      </w:r>
      <w:r w:rsidRPr="00461242">
        <w:t>φ</w:t>
      </w:r>
      <w:r w:rsidRPr="00461242">
        <w:rPr>
          <w:lang w:val="de-DE"/>
        </w:rPr>
        <w:t>Dist, definiert in der Relaisadresse 1211 und bezeichnet als Distanzwinkel oder Distanzwinkel, zeigt den Drehwinkel in der Distanzkomponente an. Dieses Element wird sowohl für Quad- als auch für MHO-Merkmale verwendet und kann auf denselben Wert eingestellt werden wie der Linienwinkel (Element 1105).</w:t>
      </w:r>
    </w:p>
    <w:p w14:paraId="3A97E643" w14:textId="532195DA" w:rsidR="00056FFD" w:rsidRDefault="00056FFD" w:rsidP="00A338BF">
      <w:pPr>
        <w:pStyle w:val="AAS-Normal"/>
      </w:pPr>
      <w:r w:rsidRPr="00EC0804">
        <w:t>- φDist, definido en la dirección del relé 1211 y referido como Ángulo de Distancia o Ángulo de Distancia, muestra el ángulo de rotación en el componente de Distancia. Este elemento se utiliza tanto para las características Quad como MHO y puede ajustarse al mismo valor que el ángulo de la línea (elemento 1105).</w:t>
      </w:r>
    </w:p>
    <w:p w14:paraId="7D505B45" w14:textId="77777777" w:rsidR="00926C28" w:rsidRPr="0083047B" w:rsidRDefault="00926C28" w:rsidP="00926C28">
      <w:pPr>
        <w:pStyle w:val="AAF-Normal"/>
      </w:pPr>
      <w:r>
        <w:t>-</w:t>
      </w:r>
      <w:r w:rsidRPr="0083047B">
        <w:rPr>
          <w:rFonts w:ascii="inherit" w:eastAsia="Times New Roman" w:hAnsi="inherit" w:cs="Courier New"/>
          <w:sz w:val="42"/>
          <w:szCs w:val="42"/>
          <w:lang w:eastAsia="fr-FR"/>
        </w:rPr>
        <w:t xml:space="preserve"> </w:t>
      </w:r>
      <w:r w:rsidRPr="0083047B">
        <w:t>ϕDist, défini à l'adresse 1211 dans le relais et appelé angle de distance, indique l'angle de rotation dans la composante de distance.</w:t>
      </w:r>
      <w:r w:rsidRPr="0083047B">
        <w:rPr>
          <w:rFonts w:ascii="inherit" w:eastAsia="Times New Roman" w:hAnsi="inherit" w:cs="Courier New"/>
          <w:sz w:val="42"/>
          <w:szCs w:val="42"/>
          <w:lang w:eastAsia="fr-FR"/>
        </w:rPr>
        <w:t xml:space="preserve"> </w:t>
      </w:r>
      <w:r w:rsidRPr="0083047B">
        <w:t>Cet élément est utilisé à la fois pour les caractéristiques Quad et MHO et sa valeur peut être définie de la même manière que l'angle de ligne (élément 1105).</w:t>
      </w:r>
    </w:p>
    <w:p w14:paraId="3EA2973B" w14:textId="690441FF" w:rsidR="00B81116" w:rsidRDefault="00B81116" w:rsidP="00B81116">
      <w:pPr>
        <w:pStyle w:val="AAA-MatnAsli"/>
        <w:rPr>
          <w:rtl/>
        </w:rPr>
      </w:pPr>
      <w:r>
        <w:rPr>
          <w:rFonts w:hint="cs"/>
          <w:rtl/>
        </w:rPr>
        <w:t>حالا نوبت به رسم مشخصه دیستانس می</w:t>
      </w:r>
      <w:r>
        <w:rPr>
          <w:rFonts w:hint="eastAsia"/>
          <w:rtl/>
        </w:rPr>
        <w:t>‌</w:t>
      </w:r>
      <w:r>
        <w:rPr>
          <w:rFonts w:hint="cs"/>
          <w:rtl/>
        </w:rPr>
        <w:t>رسد.</w:t>
      </w:r>
    </w:p>
    <w:p w14:paraId="6364D27D" w14:textId="6DF19D95"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74098A06" w14:textId="417433DB" w:rsidR="00DC6F07" w:rsidRDefault="00DC6F07" w:rsidP="007228D1">
      <w:pPr>
        <w:pStyle w:val="AAE-Normal"/>
      </w:pPr>
      <w:r w:rsidRPr="00DC6F07">
        <w:t>Now it's time to draw</w:t>
      </w:r>
      <w:r>
        <w:t>ing</w:t>
      </w:r>
      <w:r w:rsidRPr="00DC6F07">
        <w:t xml:space="preserve"> the </w:t>
      </w:r>
      <w:r w:rsidR="00C07035">
        <w:t>distance characteristic</w:t>
      </w:r>
      <w:r w:rsidRPr="00DC6F07">
        <w:t>.</w:t>
      </w:r>
    </w:p>
    <w:p w14:paraId="34F5A8EB" w14:textId="77777777" w:rsidR="003B5456" w:rsidRPr="00461242" w:rsidRDefault="003B5456" w:rsidP="003B5456">
      <w:pPr>
        <w:pStyle w:val="AAG-Normal"/>
        <w:rPr>
          <w:lang w:val="de-DE"/>
        </w:rPr>
      </w:pPr>
      <w:r w:rsidRPr="00461242">
        <w:rPr>
          <w:lang w:val="de-DE"/>
        </w:rPr>
        <w:t>Nun ist es an der Zeit, das Abstandsmerkmal zu zeichnen.</w:t>
      </w:r>
    </w:p>
    <w:p w14:paraId="2D60263E" w14:textId="25BF94A3" w:rsidR="00056FFD" w:rsidRDefault="00056FFD" w:rsidP="00A338BF">
      <w:pPr>
        <w:pStyle w:val="AAS-Normal"/>
      </w:pPr>
      <w:r w:rsidRPr="00EC0804">
        <w:t>Ahora es el momento de dibujar la característica de la distancia.</w:t>
      </w:r>
    </w:p>
    <w:p w14:paraId="2A96E9FC" w14:textId="77777777" w:rsidR="00926C28" w:rsidRPr="0083047B" w:rsidRDefault="00926C28" w:rsidP="00926C28">
      <w:pPr>
        <w:pStyle w:val="AAF-Normal"/>
      </w:pPr>
      <w:r w:rsidRPr="0083047B">
        <w:t>Il est maintenant temps de dessiner la caractéristique de distance.</w:t>
      </w:r>
    </w:p>
    <w:p w14:paraId="7E908E4B" w14:textId="521352AD" w:rsidR="00B81116" w:rsidRDefault="00B81116" w:rsidP="00B81116">
      <w:pPr>
        <w:pStyle w:val="AAA-MatnAsli"/>
        <w:rPr>
          <w:rtl/>
        </w:rPr>
      </w:pPr>
      <w:r w:rsidRPr="00B92DEC">
        <w:rPr>
          <w:rtl/>
        </w:rPr>
        <w:t xml:space="preserve">با </w:t>
      </w:r>
      <w:r>
        <w:rPr>
          <w:rFonts w:hint="cs"/>
          <w:rtl/>
        </w:rPr>
        <w:t xml:space="preserve">مراجعه مجدد به بخش </w:t>
      </w:r>
      <w:r>
        <w:rPr>
          <w:rFonts w:ascii="Cambria" w:hAnsi="Cambria"/>
        </w:rPr>
        <w:t>Zone Settings</w:t>
      </w:r>
      <w:r>
        <w:rPr>
          <w:rFonts w:ascii="Cambria" w:hAnsi="Cambria" w:hint="cs"/>
          <w:rtl/>
        </w:rPr>
        <w:t xml:space="preserve"> و کلیک روی گزینه </w:t>
      </w:r>
      <w:r>
        <w:rPr>
          <w:rFonts w:ascii="Cambria" w:hAnsi="Cambria"/>
        </w:rPr>
        <w:t>New</w:t>
      </w:r>
      <w:r>
        <w:rPr>
          <w:rFonts w:ascii="Cambria" w:hAnsi="Cambria" w:hint="cs"/>
          <w:rtl/>
        </w:rPr>
        <w:t xml:space="preserve"> مشخصه </w:t>
      </w:r>
      <w:r>
        <w:rPr>
          <w:rFonts w:ascii="Cambria" w:hAnsi="Cambria"/>
        </w:rPr>
        <w:t>Quad</w:t>
      </w:r>
      <w:r>
        <w:rPr>
          <w:rFonts w:ascii="Cambria" w:hAnsi="Cambria" w:hint="cs"/>
          <w:rtl/>
        </w:rPr>
        <w:t xml:space="preserve"> را برای رله انتخاب می</w:t>
      </w:r>
      <w:r>
        <w:rPr>
          <w:rFonts w:ascii="Cambria" w:hAnsi="Cambria" w:hint="eastAsia"/>
          <w:rtl/>
        </w:rPr>
        <w:t>‌</w:t>
      </w:r>
      <w:r>
        <w:rPr>
          <w:rFonts w:ascii="Cambria" w:hAnsi="Cambria" w:hint="cs"/>
          <w:rtl/>
        </w:rPr>
        <w:t>کنیم.</w:t>
      </w:r>
      <w:r w:rsidRPr="00B92DEC">
        <w:rPr>
          <w:rtl/>
        </w:rPr>
        <w:t xml:space="preserve"> در این‌جا، مقدار </w:t>
      </w:r>
      <w:r w:rsidRPr="00B92DEC">
        <w:t>R</w:t>
      </w:r>
      <w:r w:rsidRPr="00B92DEC">
        <w:rPr>
          <w:rtl/>
        </w:rPr>
        <w:t xml:space="preserve">، مرکز خط را روی محور </w:t>
      </w:r>
      <w:r>
        <w:rPr>
          <w:rFonts w:hint="cs"/>
          <w:rtl/>
        </w:rPr>
        <w:t>افقی</w:t>
      </w:r>
      <w:r w:rsidRPr="00B92DEC">
        <w:rPr>
          <w:rtl/>
        </w:rPr>
        <w:t xml:space="preserve"> جابه‌جا کرده و مقدار </w:t>
      </w:r>
      <w:r w:rsidRPr="00B92DEC">
        <w:t>X</w:t>
      </w:r>
      <w:r w:rsidRPr="00B92DEC">
        <w:rPr>
          <w:rtl/>
        </w:rPr>
        <w:t xml:space="preserve"> هم مرکز خط را روی محور </w:t>
      </w:r>
      <w:r>
        <w:rPr>
          <w:rFonts w:hint="cs"/>
          <w:rtl/>
        </w:rPr>
        <w:t>عمودی</w:t>
      </w:r>
      <w:r w:rsidRPr="00B92DEC">
        <w:rPr>
          <w:rtl/>
        </w:rPr>
        <w:t xml:space="preserve"> انتقال می‌دهد. زاویه مشخص شده نیز باعث چرخش خط خواهد شد.</w:t>
      </w:r>
    </w:p>
    <w:p w14:paraId="4A579854" w14:textId="1F1E0E06"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3D1E4767" w14:textId="3A0441EA" w:rsidR="00DC6F07" w:rsidRDefault="00DC6F07" w:rsidP="007228D1">
      <w:pPr>
        <w:pStyle w:val="AAE-Normal"/>
      </w:pPr>
      <w:r w:rsidRPr="00DC6F07">
        <w:t xml:space="preserve">By revisiting the Zone Settings section and clicking on the New option, we select the Quad </w:t>
      </w:r>
      <w:r w:rsidR="00C07035">
        <w:t>characteristi</w:t>
      </w:r>
      <w:r>
        <w:t>c</w:t>
      </w:r>
      <w:r w:rsidRPr="00DC6F07">
        <w:t xml:space="preserve"> for the relay. Here, the value R moves the center of the line over the horizontal axis and the X value moves the center of the line over the vertical axis. The specified angle </w:t>
      </w:r>
      <w:r>
        <w:t>is</w:t>
      </w:r>
      <w:r w:rsidRPr="00DC6F07">
        <w:t xml:space="preserve"> also cause the line to rotate. </w:t>
      </w:r>
    </w:p>
    <w:p w14:paraId="46E0B355" w14:textId="77777777" w:rsidR="003B5456" w:rsidRPr="00461242" w:rsidRDefault="003B5456" w:rsidP="003B5456">
      <w:pPr>
        <w:pStyle w:val="AAG-Normal"/>
        <w:rPr>
          <w:lang w:val="de-DE"/>
        </w:rPr>
      </w:pPr>
      <w:r w:rsidRPr="00461242">
        <w:rPr>
          <w:lang w:val="de-DE"/>
        </w:rPr>
        <w:t>Indem wir den Abschnitt Zoneneinstellungen erneut aufrufen und auf die Option Neu klicken, wählen wir die Quad-Kennlinie für das Relais aus. Hier verschiebt der Wert R den Mittelpunkt der Linie über die horizontale Achse und der Wert X den Mittelpunkt der Linie über die vertikale Achse. Der angegebene Winkel bewirkt außerdem, dass die Linie gedreht wird.</w:t>
      </w:r>
    </w:p>
    <w:p w14:paraId="229F42FF" w14:textId="7036F2AE" w:rsidR="00056FFD" w:rsidRDefault="00056FFD" w:rsidP="00A338BF">
      <w:pPr>
        <w:pStyle w:val="AAS-Normal"/>
      </w:pPr>
      <w:r w:rsidRPr="00EC0804">
        <w:t>Volviendo a la sección de Ajustes de Zona y haciendo clic en la opción Nuevo, seleccionamos la característica Quad para el relé. Aquí, el valor R mueve el centro de la línea sobre el eje horizontal y el valor X mueve el centro de la línea sobre el eje vertical. El ángulo especificado también hace que la línea gire.</w:t>
      </w:r>
    </w:p>
    <w:p w14:paraId="2A609F76" w14:textId="77777777" w:rsidR="00926C28" w:rsidRDefault="00926C28" w:rsidP="00926C28">
      <w:pPr>
        <w:pStyle w:val="AAF-Normal"/>
      </w:pPr>
      <w:r w:rsidRPr="00E739ED">
        <w:t>En se référant à nouveau à la section Paramètres de zone et en cliquant sur l'option Nouveau, nous sélectionnons la fonction Quadruple</w:t>
      </w:r>
      <w:r>
        <w:t xml:space="preserve"> </w:t>
      </w:r>
      <w:r w:rsidRPr="00E739ED">
        <w:t>pour le relais.</w:t>
      </w:r>
      <w:r>
        <w:t xml:space="preserve"> </w:t>
      </w:r>
      <w:r w:rsidRPr="004B209D">
        <w:t>Ici, la valeur de R déplace le centre de la ligne sur l'axe horizontal et la valeur de X déplace également le centre de la ligne sur l'axe vertical. L'angle spécifié fera également pivoter la ligne.</w:t>
      </w:r>
    </w:p>
    <w:p w14:paraId="148988F6" w14:textId="571BFDE5" w:rsidR="00B81116" w:rsidRDefault="00B81116" w:rsidP="00B81116">
      <w:pPr>
        <w:pStyle w:val="AAA-MatnAsli"/>
        <w:rPr>
          <w:rtl/>
        </w:rPr>
      </w:pPr>
      <w:r w:rsidRPr="00B92DEC">
        <w:rPr>
          <w:rtl/>
        </w:rPr>
        <w:t xml:space="preserve">خط </w:t>
      </w:r>
      <w:r>
        <w:rPr>
          <w:rFonts w:hint="cs"/>
          <w:rtl/>
        </w:rPr>
        <w:t>اول</w:t>
      </w:r>
      <w:r w:rsidRPr="00B92DEC">
        <w:rPr>
          <w:rtl/>
        </w:rPr>
        <w:t xml:space="preserve"> در حالی که از محور </w:t>
      </w:r>
      <w:r w:rsidRPr="00B92DEC">
        <w:t>R</w:t>
      </w:r>
      <w:r w:rsidRPr="00B92DEC">
        <w:rPr>
          <w:rtl/>
        </w:rPr>
        <w:t xml:space="preserve"> با مقدار </w:t>
      </w:r>
      <w:r w:rsidRPr="00B92DEC">
        <w:t>R1</w:t>
      </w:r>
      <w:r w:rsidRPr="00B92DEC">
        <w:rPr>
          <w:rtl/>
        </w:rPr>
        <w:t xml:space="preserve"> یعنی رزیستانس زون ۱ می‌گذرد زاویه </w:t>
      </w:r>
      <w:r w:rsidRPr="00B92DEC">
        <w:rPr>
          <w:rFonts w:ascii="Cambria" w:hAnsi="Cambria" w:cs="Cambria"/>
        </w:rPr>
        <w:t>ϕ</w:t>
      </w:r>
      <w:r w:rsidRPr="00B92DEC">
        <w:t>Dist</w:t>
      </w:r>
      <w:r w:rsidRPr="00B92DEC">
        <w:rPr>
          <w:rtl/>
        </w:rPr>
        <w:t xml:space="preserve"> داشته که در این جا با زاویه</w:t>
      </w:r>
      <w:r>
        <w:rPr>
          <w:rFonts w:hint="cs"/>
          <w:rtl/>
        </w:rPr>
        <w:t>‌</w:t>
      </w:r>
      <w:r w:rsidRPr="00B92DEC">
        <w:rPr>
          <w:rtl/>
        </w:rPr>
        <w:t xml:space="preserve">بار یعنی </w:t>
      </w:r>
      <w:r>
        <w:rPr>
          <w:rFonts w:hint="cs"/>
          <w:rtl/>
        </w:rPr>
        <w:t>۸۲</w:t>
      </w:r>
      <w:r w:rsidRPr="00B92DEC">
        <w:rPr>
          <w:rtl/>
        </w:rPr>
        <w:t xml:space="preserve"> درجه برابر است. به این ترتیب، مقدار </w:t>
      </w:r>
      <w:r w:rsidRPr="00B92DEC">
        <w:t>R</w:t>
      </w:r>
      <w:r w:rsidRPr="00B92DEC">
        <w:rPr>
          <w:rtl/>
        </w:rPr>
        <w:t xml:space="preserve"> را برابر با </w:t>
      </w:r>
      <w:r>
        <w:rPr>
          <w:rFonts w:hint="cs"/>
          <w:rtl/>
        </w:rPr>
        <w:t>۲۴.۸۹۹</w:t>
      </w:r>
      <w:r w:rsidRPr="00B92DEC">
        <w:rPr>
          <w:rtl/>
        </w:rPr>
        <w:t xml:space="preserve"> مقدار </w:t>
      </w:r>
      <w:r w:rsidRPr="00B92DEC">
        <w:t>X</w:t>
      </w:r>
      <w:r w:rsidRPr="00B92DEC">
        <w:rPr>
          <w:rtl/>
        </w:rPr>
        <w:t xml:space="preserve"> را برابر با ۰ و مقدار زاویه را </w:t>
      </w:r>
      <w:r>
        <w:rPr>
          <w:rFonts w:hint="cs"/>
          <w:rtl/>
        </w:rPr>
        <w:t>۸۲</w:t>
      </w:r>
      <w:r w:rsidRPr="00B92DEC">
        <w:rPr>
          <w:rtl/>
        </w:rPr>
        <w:t xml:space="preserve"> درجه وارد می‌کنیم.</w:t>
      </w:r>
    </w:p>
    <w:p w14:paraId="67E8117B" w14:textId="387F46AF"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02E86159" w14:textId="5450CCAF" w:rsidR="00DC6F07" w:rsidRDefault="00DC6F07" w:rsidP="007228D1">
      <w:pPr>
        <w:pStyle w:val="AAE-Normal"/>
      </w:pPr>
      <w:r w:rsidRPr="00DC6F07">
        <w:t xml:space="preserve">The first line, while passing through the R axis with the value R1, </w:t>
      </w:r>
      <w:r>
        <w:t>t</w:t>
      </w:r>
      <w:r w:rsidRPr="00DC6F07">
        <w:t>hat is, the resistance of zone 1 passes., has a φDist angle, which here is equal to the load angle of 82 degrees. In this way, we enter the value R equal to 24.899</w:t>
      </w:r>
      <w:r w:rsidR="00595C40">
        <w:t>,</w:t>
      </w:r>
      <w:r w:rsidRPr="00DC6F07">
        <w:t xml:space="preserve"> X value equal to 0 and the angle value is 82 degrees. </w:t>
      </w:r>
    </w:p>
    <w:p w14:paraId="3CDD3E5F" w14:textId="77777777" w:rsidR="003B5456" w:rsidRPr="00461242" w:rsidRDefault="003B5456" w:rsidP="003B5456">
      <w:pPr>
        <w:pStyle w:val="AAG-Normal"/>
        <w:rPr>
          <w:lang w:val="de-DE"/>
        </w:rPr>
      </w:pPr>
      <w:r w:rsidRPr="00461242">
        <w:rPr>
          <w:lang w:val="de-DE"/>
        </w:rPr>
        <w:t xml:space="preserve">Die erste Linie, die durch die R-Achse mit dem Wert R1 verläuft, d.h. der Widerstand der Zone 1, hat einen Winkel </w:t>
      </w:r>
      <w:r w:rsidRPr="00461242">
        <w:t>φ</w:t>
      </w:r>
      <w:r w:rsidRPr="00461242">
        <w:rPr>
          <w:lang w:val="de-DE"/>
        </w:rPr>
        <w:t>Dist, der hier gleich dem Lastwinkel von 82 Grad ist. Auf diese Weise geben wir den Wert R gleich 24,899, den Wert X gleich 0 und den Winkelwert 82 Grad ein.</w:t>
      </w:r>
    </w:p>
    <w:p w14:paraId="7AC276F2" w14:textId="350EB095" w:rsidR="00056FFD" w:rsidRDefault="00056FFD" w:rsidP="00A338BF">
      <w:pPr>
        <w:pStyle w:val="AAS-Normal"/>
      </w:pPr>
      <w:r w:rsidRPr="00EC0804">
        <w:t>La primera línea, al pasar por el eje R con el valor R1, es decir, la resistencia de la zona 1 pasa, tiene un ángulo φDist, que aquí es igual al ángulo de carga de 82 grados. De este modo, introducimos el valor R igual a 24,899, el valor X igual a 0 y el valor del ángulo es de 82 grados.</w:t>
      </w:r>
    </w:p>
    <w:p w14:paraId="6A203C98" w14:textId="77777777" w:rsidR="00926C28" w:rsidRPr="004B209D" w:rsidRDefault="00926C28" w:rsidP="00926C28">
      <w:pPr>
        <w:pStyle w:val="AAF-Normal"/>
      </w:pPr>
      <w:r w:rsidRPr="004B209D">
        <w:t>La première ligne, en passant par l'axe R avec la valeur de R1, c'est-à-dire la résistance de la zone 1, a un angle de ϕDist, qui est ici égal à l'angle de charge, qui est de 82 degrés.</w:t>
      </w:r>
      <w:r w:rsidRPr="004B209D">
        <w:rPr>
          <w:rFonts w:ascii="inherit" w:eastAsia="Times New Roman" w:hAnsi="inherit" w:cs="Courier New"/>
          <w:sz w:val="42"/>
          <w:szCs w:val="42"/>
          <w:lang w:eastAsia="fr-FR"/>
        </w:rPr>
        <w:t xml:space="preserve"> </w:t>
      </w:r>
      <w:r w:rsidRPr="004B209D">
        <w:t>De cette manière, nous définissons la valeur R sur 24,899, la valeur X sur 0 et la valeur d'angle sur 82 degrés.</w:t>
      </w:r>
    </w:p>
    <w:p w14:paraId="7B57FE4F" w14:textId="020EB069" w:rsidR="00B81116" w:rsidRDefault="00B81116" w:rsidP="00B81116">
      <w:pPr>
        <w:pStyle w:val="AAA-MatnAsli"/>
        <w:rPr>
          <w:rtl/>
        </w:rPr>
      </w:pPr>
      <w:r w:rsidRPr="00B92DEC">
        <w:rPr>
          <w:rtl/>
        </w:rPr>
        <w:t xml:space="preserve">خط </w:t>
      </w:r>
      <w:r>
        <w:rPr>
          <w:rFonts w:hint="cs"/>
          <w:rtl/>
        </w:rPr>
        <w:t>دوم</w:t>
      </w:r>
      <w:r w:rsidRPr="00B92DEC">
        <w:rPr>
          <w:rtl/>
        </w:rPr>
        <w:t xml:space="preserve">، خط افقی است که (با </w:t>
      </w:r>
      <w:r>
        <w:rPr>
          <w:rFonts w:hint="cs"/>
          <w:rtl/>
        </w:rPr>
        <w:t>در نظ</w:t>
      </w:r>
      <w:r>
        <w:rPr>
          <w:rFonts w:hint="eastAsia"/>
          <w:rtl/>
        </w:rPr>
        <w:t>ر</w:t>
      </w:r>
      <w:r>
        <w:rPr>
          <w:rFonts w:hint="cs"/>
          <w:rtl/>
        </w:rPr>
        <w:t xml:space="preserve"> گرفتن آلفا برابر با صفر درجه</w:t>
      </w:r>
      <w:r w:rsidRPr="00B92DEC">
        <w:rPr>
          <w:rtl/>
        </w:rPr>
        <w:t xml:space="preserve">) با مشخصات </w:t>
      </w:r>
      <w:r w:rsidRPr="00B92DEC">
        <w:t>R=0</w:t>
      </w:r>
      <w:r w:rsidRPr="00B92DEC">
        <w:rPr>
          <w:rtl/>
        </w:rPr>
        <w:t xml:space="preserve"> مقدار </w:t>
      </w:r>
      <w:r w:rsidRPr="00B92DEC">
        <w:t>X</w:t>
      </w:r>
      <w:r w:rsidRPr="00B92DEC">
        <w:rPr>
          <w:rtl/>
        </w:rPr>
        <w:t xml:space="preserve"> برابر با </w:t>
      </w:r>
      <w:r>
        <w:rPr>
          <w:rFonts w:hint="cs"/>
          <w:rtl/>
        </w:rPr>
        <w:t>۶.۲۱۱</w:t>
      </w:r>
      <w:r w:rsidRPr="00B92DEC">
        <w:rPr>
          <w:rtl/>
        </w:rPr>
        <w:t xml:space="preserve"> و زاویه ۱۸۰ درجه رسم می‌شود.</w:t>
      </w:r>
    </w:p>
    <w:p w14:paraId="0892677E" w14:textId="184FA95F"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389E0BE4" w14:textId="77777777" w:rsidR="00595C40" w:rsidRDefault="00595C40" w:rsidP="007228D1">
      <w:pPr>
        <w:pStyle w:val="AAE-Normal"/>
      </w:pPr>
      <w:r w:rsidRPr="00595C40">
        <w:t>The second line is the horizontal line (taking alpha equal to zero degrees) with the specifications R=0, the value X is 6.211 and the angle is 180 degrees.</w:t>
      </w:r>
    </w:p>
    <w:p w14:paraId="0E57D132" w14:textId="77777777" w:rsidR="003B5456" w:rsidRPr="00461242" w:rsidRDefault="003B5456" w:rsidP="003B5456">
      <w:pPr>
        <w:pStyle w:val="AAG-Normal"/>
        <w:rPr>
          <w:lang w:val="de-DE"/>
        </w:rPr>
      </w:pPr>
      <w:r w:rsidRPr="00461242">
        <w:rPr>
          <w:lang w:val="de-DE"/>
        </w:rPr>
        <w:t>Die zweite Linie ist die waagerechte Linie (wobei Alpha gleich Null Grad ist) mit den Angaben R=0, der Wert X ist 6,211 und der Winkel ist 180 Grad.</w:t>
      </w:r>
    </w:p>
    <w:p w14:paraId="1A39812B" w14:textId="0A34FEC7" w:rsidR="00056FFD" w:rsidRDefault="00056FFD" w:rsidP="00A338BF">
      <w:pPr>
        <w:pStyle w:val="AAS-Normal"/>
      </w:pPr>
      <w:r w:rsidRPr="00EC0804">
        <w:t>La segunda línea es la línea horizontal (tomando alfa igual a cero grados) con las especificaciones R=0, el valor X es 6,211 y el ángulo es 180 grados.</w:t>
      </w:r>
    </w:p>
    <w:p w14:paraId="7CA9F0EB" w14:textId="77777777" w:rsidR="00926C28" w:rsidRPr="00772037" w:rsidRDefault="00926C28" w:rsidP="00926C28">
      <w:pPr>
        <w:pStyle w:val="AAF-Normal"/>
      </w:pPr>
      <w:r w:rsidRPr="00772037">
        <w:t>La deuxième ligne est une ligne horizontale qui est tracée (en considérant alpha égal à zéro degré) avec les coordonnées R=0, la valeur X égale à 6,211 et un angle de 180 degrés.</w:t>
      </w:r>
    </w:p>
    <w:p w14:paraId="79C41EB2" w14:textId="3D77E3D1" w:rsidR="00B81116" w:rsidRDefault="00B81116" w:rsidP="00B81116">
      <w:pPr>
        <w:pStyle w:val="AAA-MatnAsli"/>
        <w:rPr>
          <w:rtl/>
        </w:rPr>
      </w:pPr>
      <w:r w:rsidRPr="00B92DEC">
        <w:rPr>
          <w:rtl/>
        </w:rPr>
        <w:t xml:space="preserve">خط </w:t>
      </w:r>
      <w:r>
        <w:rPr>
          <w:rFonts w:hint="cs"/>
          <w:rtl/>
        </w:rPr>
        <w:t>سوم</w:t>
      </w:r>
      <w:r w:rsidRPr="00B92DEC">
        <w:rPr>
          <w:rtl/>
        </w:rPr>
        <w:t xml:space="preserve"> که از مبدا می‌گذرد نیز با مشخصات </w:t>
      </w:r>
      <w:r w:rsidRPr="00B92DEC">
        <w:t>R=0</w:t>
      </w:r>
      <w:r w:rsidRPr="00B92DEC">
        <w:rPr>
          <w:rtl/>
        </w:rPr>
        <w:t xml:space="preserve">، </w:t>
      </w:r>
      <w:r w:rsidRPr="00B92DEC">
        <w:t>X=0</w:t>
      </w:r>
      <w:r w:rsidRPr="00B92DEC">
        <w:rPr>
          <w:rtl/>
        </w:rPr>
        <w:t xml:space="preserve"> و زاویه برگرفته از منوال یعنی ۳۰۰ درجه رسم می‌شود.</w:t>
      </w:r>
    </w:p>
    <w:p w14:paraId="3B6BA2D7" w14:textId="12D1E416"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7A4240EF" w14:textId="5BFBDA4F" w:rsidR="00595C40" w:rsidRDefault="00595C40" w:rsidP="007228D1">
      <w:pPr>
        <w:pStyle w:val="AAE-Normal"/>
      </w:pPr>
      <w:r w:rsidRPr="00595C40">
        <w:t xml:space="preserve">The third line that passes through the source is also </w:t>
      </w:r>
      <w:r w:rsidR="007228D1">
        <w:t xml:space="preserve">draw </w:t>
      </w:r>
      <w:r w:rsidRPr="00595C40">
        <w:t xml:space="preserve">by the specifications R=0, X=0 and the angle derived from the </w:t>
      </w:r>
      <w:r>
        <w:t>manual</w:t>
      </w:r>
      <w:r w:rsidRPr="00595C40">
        <w:t xml:space="preserve">, </w:t>
      </w:r>
      <w:r>
        <w:t>that is</w:t>
      </w:r>
      <w:r w:rsidRPr="00595C40">
        <w:t xml:space="preserve"> 300 degrees.</w:t>
      </w:r>
    </w:p>
    <w:p w14:paraId="4F8CAB17" w14:textId="77777777" w:rsidR="003B5456" w:rsidRPr="00461242" w:rsidRDefault="003B5456" w:rsidP="003B5456">
      <w:pPr>
        <w:pStyle w:val="AAG-Normal"/>
        <w:rPr>
          <w:lang w:val="de-DE"/>
        </w:rPr>
      </w:pPr>
      <w:r w:rsidRPr="00461242">
        <w:rPr>
          <w:lang w:val="de-DE"/>
        </w:rPr>
        <w:t>Die dritte Linie, die durch die Quelle verläuft, wird ebenfalls durch die Angaben R=0, X=0 und den aus dem Handbuch abgeleiteten Winkel, also 300 Grad, gezeichnet.</w:t>
      </w:r>
    </w:p>
    <w:p w14:paraId="306D76EB" w14:textId="10E2F664" w:rsidR="00056FFD" w:rsidRDefault="00056FFD" w:rsidP="00A338BF">
      <w:pPr>
        <w:pStyle w:val="AAS-Normal"/>
      </w:pPr>
      <w:r w:rsidRPr="00EC0804">
        <w:t>La tercera línea que pasa por la fuente también está dibujada por las especificaciones R=0, X=0 y el ángulo derivado del manual, que es de 300 grados.</w:t>
      </w:r>
    </w:p>
    <w:p w14:paraId="62E3DDF9" w14:textId="77777777" w:rsidR="00926C28" w:rsidRPr="00C17A0E" w:rsidRDefault="00926C28" w:rsidP="00926C28">
      <w:pPr>
        <w:pStyle w:val="AAF-Normal"/>
      </w:pPr>
      <w:r w:rsidRPr="00C17A0E">
        <w:t>La troisième ligne qui passe par l'origine est également tracée avec R=0, X=0 et l'angle pris à partir de la normale est de 300 degrés.</w:t>
      </w:r>
    </w:p>
    <w:p w14:paraId="73DA988F" w14:textId="18A27E4A" w:rsidR="00B81116" w:rsidRDefault="00B81116" w:rsidP="00B81116">
      <w:pPr>
        <w:pStyle w:val="AAA-MatnAsli"/>
        <w:rPr>
          <w:rtl/>
        </w:rPr>
      </w:pPr>
      <w:r w:rsidRPr="00B92DEC">
        <w:rPr>
          <w:rtl/>
        </w:rPr>
        <w:t xml:space="preserve">خط </w:t>
      </w:r>
      <w:r>
        <w:rPr>
          <w:rFonts w:hint="cs"/>
          <w:rtl/>
        </w:rPr>
        <w:t>چهارم</w:t>
      </w:r>
      <w:r w:rsidRPr="00B92DEC">
        <w:rPr>
          <w:rtl/>
        </w:rPr>
        <w:t xml:space="preserve"> که از مبدا می‌گذرد مطابق با منوال، زاویه ۲۲- درجه ای دارد. به این منظور، مقدار </w:t>
      </w:r>
      <w:r w:rsidRPr="00B92DEC">
        <w:t>R=0</w:t>
      </w:r>
      <w:r w:rsidRPr="00B92DEC">
        <w:rPr>
          <w:rtl/>
        </w:rPr>
        <w:t xml:space="preserve">، </w:t>
      </w:r>
      <w:r w:rsidRPr="00B92DEC">
        <w:t>X=0</w:t>
      </w:r>
      <w:r w:rsidRPr="00B92DEC">
        <w:rPr>
          <w:rtl/>
        </w:rPr>
        <w:t xml:space="preserve"> و زاویه را ۳۳۸ درجه وارد می‌کنیم. </w:t>
      </w:r>
    </w:p>
    <w:p w14:paraId="2CD3AE2F" w14:textId="39F489BA"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23EC3308" w14:textId="1E599592" w:rsidR="00C95DC3" w:rsidRDefault="00C95DC3" w:rsidP="007228D1">
      <w:pPr>
        <w:pStyle w:val="AAE-Normal"/>
      </w:pPr>
      <w:r w:rsidRPr="00C95DC3">
        <w:t xml:space="preserve">The fourth line that passes through the source has a 22-degree angle in </w:t>
      </w:r>
      <w:r w:rsidR="00595C40">
        <w:t>according to</w:t>
      </w:r>
      <w:r w:rsidRPr="00C95DC3">
        <w:t xml:space="preserve"> the </w:t>
      </w:r>
      <w:r w:rsidR="00595C40">
        <w:t>manual.</w:t>
      </w:r>
      <w:r w:rsidRPr="00C95DC3">
        <w:t xml:space="preserve"> For this purpose, we enter the value R=0, X=0 and the angle at 338 degrees. </w:t>
      </w:r>
    </w:p>
    <w:p w14:paraId="41623D7A" w14:textId="77777777" w:rsidR="003B5456" w:rsidRPr="00974BF1" w:rsidRDefault="003B5456" w:rsidP="003B5456">
      <w:pPr>
        <w:pStyle w:val="AAG-Normal"/>
        <w:rPr>
          <w:lang w:val="de-DE"/>
        </w:rPr>
      </w:pPr>
      <w:r w:rsidRPr="00974BF1">
        <w:rPr>
          <w:lang w:val="de-DE"/>
        </w:rPr>
        <w:t>Die vierte Linie, die durch die Quelle verläuft, hat laut Handbuch einen Winkel von 22 Grad. Dazu geben wir den Wert R=0, X=0 und den Winkel mit 338 Grad an.</w:t>
      </w:r>
    </w:p>
    <w:p w14:paraId="274F737E" w14:textId="5FAF8081" w:rsidR="00056FFD" w:rsidRDefault="00056FFD" w:rsidP="00A338BF">
      <w:pPr>
        <w:pStyle w:val="AAS-Normal"/>
      </w:pPr>
      <w:r w:rsidRPr="00EC0804">
        <w:t>La cuarta línea que pasa por la fuente tiene un ángulo de 22 grados según el manual. Para ello, introducimos el valor R=0, X=0 y el ángulo a 338 grados.</w:t>
      </w:r>
    </w:p>
    <w:p w14:paraId="346AB41E" w14:textId="77777777" w:rsidR="00926C28" w:rsidRPr="00C17A0E" w:rsidRDefault="00926C28" w:rsidP="00926C28">
      <w:pPr>
        <w:pStyle w:val="AAF-Normal"/>
      </w:pPr>
      <w:r w:rsidRPr="00C17A0E">
        <w:t>La quatrième ligne qui passe par l'origine a un angle de -22 degrés selon le manuel.</w:t>
      </w:r>
      <w:r w:rsidRPr="00C17A0E">
        <w:rPr>
          <w:rFonts w:ascii="inherit" w:eastAsia="Times New Roman" w:hAnsi="inherit" w:cs="Courier New"/>
          <w:sz w:val="42"/>
          <w:szCs w:val="42"/>
          <w:lang w:eastAsia="fr-FR"/>
        </w:rPr>
        <w:t xml:space="preserve"> </w:t>
      </w:r>
      <w:r w:rsidRPr="00C17A0E">
        <w:t>Pour cela, nous introduisons la valeur R=0, X=0 et l'angle 338 degrés.</w:t>
      </w:r>
    </w:p>
    <w:p w14:paraId="516C12D0" w14:textId="33A0844F" w:rsidR="00B81116" w:rsidRDefault="00B81116" w:rsidP="00B81116">
      <w:pPr>
        <w:pStyle w:val="AAA-MatnAsli"/>
        <w:rPr>
          <w:rtl/>
        </w:rPr>
      </w:pPr>
      <w:r w:rsidRPr="00B92DEC">
        <w:rPr>
          <w:rtl/>
        </w:rPr>
        <w:t xml:space="preserve">خط </w:t>
      </w:r>
      <w:r>
        <w:rPr>
          <w:rFonts w:hint="cs"/>
          <w:rtl/>
        </w:rPr>
        <w:t>پنجم</w:t>
      </w:r>
      <w:r w:rsidRPr="00B92DEC">
        <w:rPr>
          <w:rtl/>
        </w:rPr>
        <w:t xml:space="preserve"> با </w:t>
      </w:r>
      <w:r w:rsidRPr="00B92DEC">
        <w:rPr>
          <w:rFonts w:hint="cs"/>
          <w:rtl/>
        </w:rPr>
        <w:t>در نظ</w:t>
      </w:r>
      <w:r w:rsidRPr="00B92DEC">
        <w:rPr>
          <w:rFonts w:hint="eastAsia"/>
          <w:rtl/>
        </w:rPr>
        <w:t>ر</w:t>
      </w:r>
      <w:r w:rsidRPr="00B92DEC">
        <w:rPr>
          <w:rtl/>
        </w:rPr>
        <w:t xml:space="preserve"> گرفتن مقدار </w:t>
      </w:r>
      <w:r w:rsidRPr="00B92DEC">
        <w:t>R</w:t>
      </w:r>
      <w:r>
        <w:rPr>
          <w:rFonts w:hint="cs"/>
          <w:rtl/>
        </w:rPr>
        <w:t xml:space="preserve"> برابر با </w:t>
      </w:r>
      <w:r>
        <w:rPr>
          <w:rFonts w:ascii="Cambria" w:hAnsi="Cambria" w:hint="cs"/>
          <w:rtl/>
        </w:rPr>
        <w:t>صفر،</w:t>
      </w:r>
      <w:r>
        <w:rPr>
          <w:rFonts w:hint="cs"/>
          <w:rtl/>
        </w:rPr>
        <w:t xml:space="preserve">    </w:t>
      </w:r>
      <w:r w:rsidRPr="00B92DEC">
        <w:t>X</w:t>
      </w:r>
      <w:r w:rsidRPr="00B92DEC">
        <w:rPr>
          <w:rtl/>
        </w:rPr>
        <w:t xml:space="preserve"> برابر با </w:t>
      </w:r>
      <w:r>
        <w:rPr>
          <w:rFonts w:hint="cs"/>
          <w:rtl/>
        </w:rPr>
        <w:t>6.211-</w:t>
      </w:r>
      <w:r w:rsidRPr="00B92DEC">
        <w:rPr>
          <w:rtl/>
        </w:rPr>
        <w:t xml:space="preserve"> و زاویه برابر با </w:t>
      </w:r>
      <w:r>
        <w:rPr>
          <w:rFonts w:hint="cs"/>
          <w:rtl/>
        </w:rPr>
        <w:t>صفر</w:t>
      </w:r>
      <w:r w:rsidRPr="00B92DEC">
        <w:rPr>
          <w:rtl/>
        </w:rPr>
        <w:t xml:space="preserve"> رسم می‌شود. </w:t>
      </w:r>
    </w:p>
    <w:p w14:paraId="3000A1EB" w14:textId="7150B772"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085B67C5" w14:textId="3C7A0DEF" w:rsidR="00C95DC3" w:rsidRDefault="00C95DC3" w:rsidP="007228D1">
      <w:pPr>
        <w:pStyle w:val="AAE-Normal"/>
      </w:pPr>
      <w:r w:rsidRPr="00C95DC3">
        <w:t xml:space="preserve">The fifth line is </w:t>
      </w:r>
      <w:r w:rsidR="007228D1">
        <w:t>draw</w:t>
      </w:r>
      <w:r w:rsidRPr="00C95DC3">
        <w:t xml:space="preserve"> by considering the value R equal to zero, X equal to -6.211 and the angle equal to zero.</w:t>
      </w:r>
    </w:p>
    <w:p w14:paraId="69DFA5D5" w14:textId="77777777" w:rsidR="003B5456" w:rsidRPr="00974BF1" w:rsidRDefault="003B5456" w:rsidP="003B5456">
      <w:pPr>
        <w:pStyle w:val="AAG-Normal"/>
        <w:rPr>
          <w:lang w:val="de-DE"/>
        </w:rPr>
      </w:pPr>
      <w:r w:rsidRPr="00974BF1">
        <w:rPr>
          <w:lang w:val="de-DE"/>
        </w:rPr>
        <w:t>Die fünfte Linie wird gezeichnet, wenn der Wert R gleich Null, X gleich -6,211 und der Winkel gleich Null ist.</w:t>
      </w:r>
    </w:p>
    <w:p w14:paraId="75E2F805" w14:textId="45081473" w:rsidR="00056FFD" w:rsidRDefault="00056FFD" w:rsidP="00A338BF">
      <w:pPr>
        <w:pStyle w:val="AAS-Normal"/>
      </w:pPr>
      <w:r w:rsidRPr="00EC0804">
        <w:t>La quinta línea se dibuja considerando el valor R igual a cero, X igual a -6,211 y el ángulo igual a cero.</w:t>
      </w:r>
    </w:p>
    <w:p w14:paraId="496A2C10" w14:textId="77777777" w:rsidR="00926C28" w:rsidRPr="00FE34BD" w:rsidRDefault="00926C28" w:rsidP="00926C28">
      <w:pPr>
        <w:pStyle w:val="AAF-Normal"/>
      </w:pPr>
      <w:r w:rsidRPr="00FE34BD">
        <w:t>La cinquième ligne est tracée en considérant R égal à zéro, X égal à -6,211 et angle égal à zéro.</w:t>
      </w:r>
    </w:p>
    <w:p w14:paraId="3A1AA31C" w14:textId="2BC909BB" w:rsidR="00B81116" w:rsidRDefault="00B81116" w:rsidP="00B81116">
      <w:pPr>
        <w:pStyle w:val="AAA-MatnAsli"/>
        <w:rPr>
          <w:rtl/>
        </w:rPr>
      </w:pPr>
      <w:r w:rsidRPr="00B92DEC">
        <w:rPr>
          <w:rtl/>
        </w:rPr>
        <w:t xml:space="preserve">با وارد کردن مختصات یادشده، زون ۱ به صورت </w:t>
      </w:r>
      <w:r w:rsidRPr="00B92DEC">
        <w:t>Forward</w:t>
      </w:r>
      <w:r w:rsidRPr="00B92DEC">
        <w:rPr>
          <w:rtl/>
        </w:rPr>
        <w:t xml:space="preserve"> ایجاد شده است. ایجاد مشخصه برای زون‌های </w:t>
      </w:r>
      <w:r w:rsidRPr="00B92DEC">
        <w:t>Reverse</w:t>
      </w:r>
      <w:r w:rsidRPr="00B92DEC">
        <w:rPr>
          <w:rtl/>
        </w:rPr>
        <w:t xml:space="preserve"> و </w:t>
      </w:r>
      <w:r w:rsidRPr="00B92DEC">
        <w:rPr>
          <w:rFonts w:hint="cs"/>
          <w:rtl/>
        </w:rPr>
        <w:t>غیر جهتی</w:t>
      </w:r>
      <w:r w:rsidRPr="00B92DEC">
        <w:rPr>
          <w:rtl/>
        </w:rPr>
        <w:t xml:space="preserve"> نیز از این فرایند تبعیت می‌کند. </w:t>
      </w:r>
    </w:p>
    <w:p w14:paraId="5A8725F8" w14:textId="5E427440"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7A23325C" w14:textId="77777777" w:rsidR="00C95DC3" w:rsidRDefault="00C95DC3" w:rsidP="007228D1">
      <w:pPr>
        <w:pStyle w:val="AAE-Normal"/>
      </w:pPr>
      <w:r w:rsidRPr="00C95DC3">
        <w:t xml:space="preserve">By entering the above coordinates, zone 1 is created as Forward. Creating characteristics for reverse and non-directional zones also follows this process. </w:t>
      </w:r>
    </w:p>
    <w:p w14:paraId="1C7C226C" w14:textId="77777777" w:rsidR="003B5456" w:rsidRPr="00974BF1" w:rsidRDefault="003B5456" w:rsidP="003B5456">
      <w:pPr>
        <w:pStyle w:val="AAG-Normal"/>
        <w:rPr>
          <w:lang w:val="de-DE"/>
        </w:rPr>
      </w:pPr>
      <w:r w:rsidRPr="00974BF1">
        <w:rPr>
          <w:lang w:val="de-DE"/>
        </w:rPr>
        <w:t>Durch Eingabe der obigen Koordinaten wird Zone 1 als Vorwärtszone angelegt. Die Erstellung von Merkmalen für umgekehrte und nicht richtungsgebundene Zonen erfolgt ebenfalls nach diesem Verfahren.</w:t>
      </w:r>
    </w:p>
    <w:p w14:paraId="35C25A69" w14:textId="73977FE0" w:rsidR="00056FFD" w:rsidRDefault="00056FFD" w:rsidP="00A338BF">
      <w:pPr>
        <w:pStyle w:val="AAS-Normal"/>
      </w:pPr>
      <w:r w:rsidRPr="00EC0804">
        <w:t>Al introducir las coordenadas anteriores, la zona 1 se crea como Adelante. La creación de las características de las zonas inversas y no direccionales también sigue este proceso.</w:t>
      </w:r>
    </w:p>
    <w:p w14:paraId="0C48D04B" w14:textId="77777777" w:rsidR="00926C28" w:rsidRPr="00FE34BD" w:rsidRDefault="00926C28" w:rsidP="00926C28">
      <w:pPr>
        <w:pStyle w:val="AAF-Normal"/>
      </w:pPr>
      <w:r w:rsidRPr="00FE34BD">
        <w:t xml:space="preserve">En saisissant les coordonnées mentionnées, la Zone 1 est créée comme </w:t>
      </w:r>
      <w:r>
        <w:t>A</w:t>
      </w:r>
      <w:r w:rsidRPr="00FE34BD">
        <w:t>vant.</w:t>
      </w:r>
      <w:r w:rsidRPr="00FE34BD">
        <w:rPr>
          <w:rFonts w:ascii="inherit" w:eastAsia="Times New Roman" w:hAnsi="inherit" w:cs="Courier New"/>
          <w:sz w:val="42"/>
          <w:szCs w:val="42"/>
          <w:lang w:eastAsia="fr-FR"/>
        </w:rPr>
        <w:t xml:space="preserve"> </w:t>
      </w:r>
      <w:r w:rsidRPr="00FE34BD">
        <w:t>La création de caractéristiques pour les zones inversées et non directionnelles suit également ce processus.</w:t>
      </w:r>
    </w:p>
    <w:p w14:paraId="2AF03214" w14:textId="644ACEA1" w:rsidR="00B81116" w:rsidRDefault="00B81116" w:rsidP="00B81116">
      <w:pPr>
        <w:pStyle w:val="AAA-MatnAsli"/>
        <w:rPr>
          <w:rtl/>
        </w:rPr>
      </w:pPr>
      <w:r w:rsidRPr="00B92DEC">
        <w:rPr>
          <w:rtl/>
        </w:rPr>
        <w:t xml:space="preserve">با رسم مشخصه دیستانس می‌توان فرایند </w:t>
      </w:r>
      <w:r w:rsidRPr="00B92DEC">
        <w:t>Shot Test</w:t>
      </w:r>
      <w:r w:rsidRPr="00B92DEC">
        <w:rPr>
          <w:rtl/>
        </w:rPr>
        <w:t xml:space="preserve"> و </w:t>
      </w:r>
      <w:r w:rsidRPr="00B92DEC">
        <w:t>Search Test</w:t>
      </w:r>
      <w:r w:rsidRPr="00B92DEC">
        <w:rPr>
          <w:rtl/>
        </w:rPr>
        <w:t xml:space="preserve"> را به منظور اطمینان از صحت مشخصه ترسیمی، آغاز کرد.</w:t>
      </w:r>
    </w:p>
    <w:p w14:paraId="24E5D20D" w14:textId="63B888D6" w:rsidR="00B1164C" w:rsidRDefault="00B1164C" w:rsidP="00B1164C">
      <w:pPr>
        <w:pStyle w:val="AAAR-Normal"/>
        <w:jc w:val="left"/>
        <w:rPr>
          <w:rtl/>
        </w:rPr>
      </w:pPr>
      <w:r>
        <w:rPr>
          <w:rtl/>
        </w:rPr>
        <w:t>قر</w:t>
      </w:r>
      <w:r>
        <w:rPr>
          <w:rFonts w:hint="cs"/>
          <w:rtl/>
        </w:rPr>
        <w:t>ی</w:t>
      </w:r>
      <w:r>
        <w:rPr>
          <w:rFonts w:hint="eastAsia"/>
          <w:rtl/>
        </w:rPr>
        <w:t>با</w:t>
      </w:r>
      <w:r>
        <w:rPr>
          <w:rtl/>
        </w:rPr>
        <w:t>...</w:t>
      </w:r>
    </w:p>
    <w:p w14:paraId="5E7166ED" w14:textId="5492CE75" w:rsidR="00C3629A" w:rsidRDefault="00C3629A" w:rsidP="007228D1">
      <w:pPr>
        <w:pStyle w:val="AAE-Normal"/>
      </w:pPr>
      <w:r w:rsidRPr="00C3629A">
        <w:t>By drawing the dista</w:t>
      </w:r>
      <w:r>
        <w:t>nce</w:t>
      </w:r>
      <w:r w:rsidRPr="00C3629A">
        <w:t xml:space="preserve"> characteristic, it is possible to start the Shot Test and Search Test process in order to ensure the accuracy of the graphical characteristic.</w:t>
      </w:r>
    </w:p>
    <w:p w14:paraId="2D368898" w14:textId="77777777" w:rsidR="003B5456" w:rsidRPr="00974BF1" w:rsidRDefault="003B5456" w:rsidP="003B5456">
      <w:pPr>
        <w:pStyle w:val="AAG-Normal"/>
        <w:rPr>
          <w:lang w:val="de-DE"/>
        </w:rPr>
      </w:pPr>
      <w:r w:rsidRPr="00974BF1">
        <w:rPr>
          <w:lang w:val="de-DE"/>
        </w:rPr>
        <w:t>Durch das Zeichnen der Entfernungskennlinie ist es möglich, den Schuss- und Suchtest zu starten, um die Genauigkeit der grafischen Kennlinie zu gewährleisten.</w:t>
      </w:r>
    </w:p>
    <w:p w14:paraId="1E74EDEC" w14:textId="43F823D5" w:rsidR="00056FFD" w:rsidRDefault="00056FFD" w:rsidP="00A338BF">
      <w:pPr>
        <w:pStyle w:val="AAS-Normal"/>
      </w:pPr>
      <w:r w:rsidRPr="00EC0804">
        <w:t>Al dibujar la característica de distancia, es posible iniciar el proceso de prueba de disparo y de búsqueda para garantizar la precisión de la característica gráfica.</w:t>
      </w:r>
    </w:p>
    <w:p w14:paraId="37EF0184" w14:textId="77777777" w:rsidR="00926C28" w:rsidRPr="00FE34BD" w:rsidRDefault="00926C28" w:rsidP="00926C28">
      <w:pPr>
        <w:pStyle w:val="AAF-Normal"/>
      </w:pPr>
      <w:r w:rsidRPr="00FE34BD">
        <w:t>En dessinant la caractéristique de distance, le processus de test de tir et de test de recherche peut être lancé afin de garantir l'exactitude de la caractéristique de dessin.</w:t>
      </w:r>
    </w:p>
    <w:sectPr w:rsidR="00926C28" w:rsidRPr="00FE34B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1-09-30T10:04:00Z" w:initials="bn">
    <w:p w14:paraId="5BDDE6DC" w14:textId="3C189951" w:rsidR="00A44F0A" w:rsidRDefault="00A44F0A">
      <w:pPr>
        <w:pStyle w:val="CommentText"/>
      </w:pPr>
      <w:r>
        <w:rPr>
          <w:rStyle w:val="CommentReference"/>
        </w:rPr>
        <w:annotationRef/>
      </w:r>
      <w:r>
        <w:rPr>
          <w:lang w:bidi="fa-IR"/>
        </w:rPr>
        <w:t>D</w:t>
      </w:r>
      <w:r w:rsidRPr="005F7ECD">
        <w:rPr>
          <w:lang w:bidi="fa-IR"/>
        </w:rPr>
        <w:t>rawing</w:t>
      </w:r>
      <w:r>
        <w:rPr>
          <w:lang w:bidi="fa-IR"/>
        </w:rPr>
        <w:t>_</w:t>
      </w:r>
      <w:r w:rsidRPr="005F7ECD">
        <w:rPr>
          <w:lang w:bidi="fa-IR"/>
        </w:rPr>
        <w:t>the</w:t>
      </w:r>
      <w:r>
        <w:rPr>
          <w:lang w:bidi="fa-IR"/>
        </w:rPr>
        <w:t>_</w:t>
      </w:r>
      <w:r w:rsidRPr="005F7ECD">
        <w:rPr>
          <w:lang w:bidi="fa-IR"/>
        </w:rPr>
        <w:t>distance</w:t>
      </w:r>
      <w:r>
        <w:rPr>
          <w:lang w:bidi="fa-IR"/>
        </w:rPr>
        <w:t>_</w:t>
      </w:r>
      <w:r w:rsidRPr="005F7ECD">
        <w:rPr>
          <w:lang w:bidi="fa-IR"/>
        </w:rPr>
        <w:t>characteristic</w:t>
      </w:r>
      <w:r>
        <w:rPr>
          <w:lang w:bidi="fa-IR"/>
        </w:rPr>
        <w: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DDE6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00A48" w16cex:dateUtc="2021-09-30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DDE6DC" w16cid:durableId="25000A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95D"/>
    <w:rsid w:val="000035B0"/>
    <w:rsid w:val="00003E5C"/>
    <w:rsid w:val="0000415D"/>
    <w:rsid w:val="000241BD"/>
    <w:rsid w:val="000253B5"/>
    <w:rsid w:val="00056FFD"/>
    <w:rsid w:val="000853B1"/>
    <w:rsid w:val="000B3183"/>
    <w:rsid w:val="000C5C7F"/>
    <w:rsid w:val="000F4728"/>
    <w:rsid w:val="00104E3E"/>
    <w:rsid w:val="00133A8E"/>
    <w:rsid w:val="00140237"/>
    <w:rsid w:val="00180F67"/>
    <w:rsid w:val="00193E7F"/>
    <w:rsid w:val="001D2D05"/>
    <w:rsid w:val="001E1312"/>
    <w:rsid w:val="00213499"/>
    <w:rsid w:val="00232AF4"/>
    <w:rsid w:val="00236759"/>
    <w:rsid w:val="00254CDD"/>
    <w:rsid w:val="002552DB"/>
    <w:rsid w:val="002A4FE8"/>
    <w:rsid w:val="00300989"/>
    <w:rsid w:val="003047E6"/>
    <w:rsid w:val="003316AA"/>
    <w:rsid w:val="00350C1A"/>
    <w:rsid w:val="0037394E"/>
    <w:rsid w:val="003B5456"/>
    <w:rsid w:val="003F4DD9"/>
    <w:rsid w:val="00413F9F"/>
    <w:rsid w:val="004E79C7"/>
    <w:rsid w:val="004F53B5"/>
    <w:rsid w:val="005159DE"/>
    <w:rsid w:val="005664AA"/>
    <w:rsid w:val="005668E7"/>
    <w:rsid w:val="0058607B"/>
    <w:rsid w:val="00595C40"/>
    <w:rsid w:val="005B7138"/>
    <w:rsid w:val="005C20F3"/>
    <w:rsid w:val="005D3F12"/>
    <w:rsid w:val="005F7588"/>
    <w:rsid w:val="005F7ECD"/>
    <w:rsid w:val="00611918"/>
    <w:rsid w:val="0064547C"/>
    <w:rsid w:val="0069449E"/>
    <w:rsid w:val="006A22B9"/>
    <w:rsid w:val="006D65AF"/>
    <w:rsid w:val="006E1E74"/>
    <w:rsid w:val="006F5586"/>
    <w:rsid w:val="00707640"/>
    <w:rsid w:val="007143A1"/>
    <w:rsid w:val="007228D1"/>
    <w:rsid w:val="00727B4D"/>
    <w:rsid w:val="00745DF6"/>
    <w:rsid w:val="007A10AA"/>
    <w:rsid w:val="007B79E2"/>
    <w:rsid w:val="007D095D"/>
    <w:rsid w:val="007D336C"/>
    <w:rsid w:val="007E305B"/>
    <w:rsid w:val="0080162A"/>
    <w:rsid w:val="00816CC2"/>
    <w:rsid w:val="00891ADE"/>
    <w:rsid w:val="008A645C"/>
    <w:rsid w:val="008C7D60"/>
    <w:rsid w:val="008D76A7"/>
    <w:rsid w:val="008E4A50"/>
    <w:rsid w:val="008F3AC0"/>
    <w:rsid w:val="00922194"/>
    <w:rsid w:val="00926C28"/>
    <w:rsid w:val="00947179"/>
    <w:rsid w:val="009670DC"/>
    <w:rsid w:val="009733CF"/>
    <w:rsid w:val="009875CC"/>
    <w:rsid w:val="009A594A"/>
    <w:rsid w:val="009D1974"/>
    <w:rsid w:val="009D6CE4"/>
    <w:rsid w:val="00A03470"/>
    <w:rsid w:val="00A062D7"/>
    <w:rsid w:val="00A20F65"/>
    <w:rsid w:val="00A338BF"/>
    <w:rsid w:val="00A3647B"/>
    <w:rsid w:val="00A44F0A"/>
    <w:rsid w:val="00A738F1"/>
    <w:rsid w:val="00A756AB"/>
    <w:rsid w:val="00AC2C9D"/>
    <w:rsid w:val="00AD6589"/>
    <w:rsid w:val="00AD7A34"/>
    <w:rsid w:val="00AF5BA0"/>
    <w:rsid w:val="00B1164C"/>
    <w:rsid w:val="00B146EE"/>
    <w:rsid w:val="00B160A7"/>
    <w:rsid w:val="00B4022A"/>
    <w:rsid w:val="00B435E9"/>
    <w:rsid w:val="00B8041C"/>
    <w:rsid w:val="00B81116"/>
    <w:rsid w:val="00BD58E7"/>
    <w:rsid w:val="00C07035"/>
    <w:rsid w:val="00C250A1"/>
    <w:rsid w:val="00C3629A"/>
    <w:rsid w:val="00C57C5C"/>
    <w:rsid w:val="00C60C48"/>
    <w:rsid w:val="00C65661"/>
    <w:rsid w:val="00C95DC3"/>
    <w:rsid w:val="00CB2E01"/>
    <w:rsid w:val="00CB3E04"/>
    <w:rsid w:val="00CC589A"/>
    <w:rsid w:val="00D2213A"/>
    <w:rsid w:val="00D2641E"/>
    <w:rsid w:val="00D26C4F"/>
    <w:rsid w:val="00D34B88"/>
    <w:rsid w:val="00D45EE8"/>
    <w:rsid w:val="00D476B1"/>
    <w:rsid w:val="00D70DD6"/>
    <w:rsid w:val="00D73E61"/>
    <w:rsid w:val="00D80C8B"/>
    <w:rsid w:val="00DA4763"/>
    <w:rsid w:val="00DA7E13"/>
    <w:rsid w:val="00DC6F07"/>
    <w:rsid w:val="00E00361"/>
    <w:rsid w:val="00E115D9"/>
    <w:rsid w:val="00E64F90"/>
    <w:rsid w:val="00E75994"/>
    <w:rsid w:val="00EC4B98"/>
    <w:rsid w:val="00ED36BE"/>
    <w:rsid w:val="00EF7D3A"/>
    <w:rsid w:val="00F3694C"/>
    <w:rsid w:val="00F60622"/>
    <w:rsid w:val="00F8069D"/>
    <w:rsid w:val="00FE421D"/>
    <w:rsid w:val="00FF261B"/>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62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0162A"/>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0162A"/>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0162A"/>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0162A"/>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0162A"/>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0162A"/>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0162A"/>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0162A"/>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0162A"/>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80162A"/>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80162A"/>
    <w:pPr>
      <w:ind w:left="144" w:right="144" w:firstLine="288"/>
    </w:pPr>
    <w:rPr>
      <w:lang w:bidi="fa-IR"/>
    </w:rPr>
  </w:style>
  <w:style w:type="paragraph" w:customStyle="1" w:styleId="AAG-Normal">
    <w:name w:val="AAG-Normal"/>
    <w:basedOn w:val="AAE-Normal"/>
    <w:autoRedefine/>
    <w:qFormat/>
    <w:rsid w:val="0080162A"/>
  </w:style>
  <w:style w:type="paragraph" w:customStyle="1" w:styleId="AAA-Aks">
    <w:name w:val="AAA-Aks"/>
    <w:basedOn w:val="Normal"/>
    <w:qFormat/>
    <w:rsid w:val="0080162A"/>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80162A"/>
    <w:pPr>
      <w:spacing w:before="0" w:after="200"/>
      <w:jc w:val="center"/>
    </w:pPr>
    <w:rPr>
      <w:iCs/>
      <w:sz w:val="18"/>
      <w:szCs w:val="18"/>
    </w:rPr>
  </w:style>
  <w:style w:type="character" w:customStyle="1" w:styleId="Heading1Char">
    <w:name w:val="Heading 1 Char"/>
    <w:basedOn w:val="DefaultParagraphFont"/>
    <w:link w:val="Heading1"/>
    <w:uiPriority w:val="9"/>
    <w:rsid w:val="0080162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0162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0162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0162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0162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0162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0162A"/>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0162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0162A"/>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80162A"/>
    <w:rPr>
      <w:color w:val="0563C1" w:themeColor="hyperlink"/>
      <w:u w:val="single"/>
    </w:rPr>
  </w:style>
  <w:style w:type="paragraph" w:customStyle="1" w:styleId="AAA-Formula-Left">
    <w:name w:val="AAA- Formula-Left"/>
    <w:basedOn w:val="Normal"/>
    <w:qFormat/>
    <w:rsid w:val="0080162A"/>
    <w:pPr>
      <w:spacing w:before="0" w:after="0"/>
      <w:contextualSpacing/>
      <w:jc w:val="right"/>
    </w:pPr>
    <w:rPr>
      <w:rFonts w:ascii="Cambria Math" w:hAnsi="Cambria Math"/>
      <w:i/>
      <w:szCs w:val="20"/>
    </w:rPr>
  </w:style>
  <w:style w:type="paragraph" w:customStyle="1" w:styleId="AAA-Table-Math">
    <w:name w:val="AAA-Table- Math"/>
    <w:basedOn w:val="Table"/>
    <w:qFormat/>
    <w:rsid w:val="0080162A"/>
    <w:rPr>
      <w:rFonts w:ascii="Cambria Math" w:hAnsi="Cambria Math"/>
      <w:i/>
    </w:rPr>
  </w:style>
  <w:style w:type="paragraph" w:styleId="CommentText">
    <w:name w:val="annotation text"/>
    <w:basedOn w:val="Normal"/>
    <w:link w:val="CommentTextChar"/>
    <w:uiPriority w:val="99"/>
    <w:unhideWhenUsed/>
    <w:rsid w:val="0080162A"/>
    <w:rPr>
      <w:szCs w:val="20"/>
    </w:rPr>
  </w:style>
  <w:style w:type="character" w:customStyle="1" w:styleId="CommentTextChar">
    <w:name w:val="Comment Text Char"/>
    <w:basedOn w:val="DefaultParagraphFont"/>
    <w:link w:val="CommentText"/>
    <w:uiPriority w:val="99"/>
    <w:rsid w:val="0080162A"/>
    <w:rPr>
      <w:rFonts w:cs="B Nazanin"/>
      <w:sz w:val="20"/>
      <w:szCs w:val="20"/>
    </w:rPr>
  </w:style>
  <w:style w:type="paragraph" w:styleId="Header">
    <w:name w:val="header"/>
    <w:basedOn w:val="Normal"/>
    <w:link w:val="HeaderChar"/>
    <w:autoRedefine/>
    <w:uiPriority w:val="99"/>
    <w:unhideWhenUsed/>
    <w:qFormat/>
    <w:rsid w:val="0080162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0162A"/>
    <w:rPr>
      <w:rFonts w:cs="B Nazanin"/>
      <w:bCs/>
      <w:sz w:val="20"/>
      <w:szCs w:val="26"/>
    </w:rPr>
  </w:style>
  <w:style w:type="paragraph" w:styleId="Footer">
    <w:name w:val="footer"/>
    <w:basedOn w:val="Normal"/>
    <w:link w:val="FooterChar"/>
    <w:uiPriority w:val="99"/>
    <w:unhideWhenUsed/>
    <w:qFormat/>
    <w:rsid w:val="0080162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0162A"/>
    <w:rPr>
      <w:rFonts w:cs="B Nazanin"/>
      <w:sz w:val="20"/>
      <w:szCs w:val="26"/>
    </w:rPr>
  </w:style>
  <w:style w:type="paragraph" w:styleId="Revision">
    <w:name w:val="Revision"/>
    <w:hidden/>
    <w:uiPriority w:val="99"/>
    <w:semiHidden/>
    <w:rsid w:val="0080162A"/>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80162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62A"/>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80162A"/>
    <w:rPr>
      <w:sz w:val="16"/>
      <w:szCs w:val="16"/>
    </w:rPr>
  </w:style>
  <w:style w:type="paragraph" w:styleId="CommentSubject">
    <w:name w:val="annotation subject"/>
    <w:basedOn w:val="Normal"/>
    <w:link w:val="CommentSubjectChar"/>
    <w:uiPriority w:val="99"/>
    <w:semiHidden/>
    <w:unhideWhenUsed/>
    <w:rsid w:val="0080162A"/>
    <w:rPr>
      <w:b/>
      <w:bCs/>
      <w:szCs w:val="20"/>
    </w:rPr>
  </w:style>
  <w:style w:type="character" w:customStyle="1" w:styleId="CommentSubjectChar">
    <w:name w:val="Comment Subject Char"/>
    <w:basedOn w:val="DefaultParagraphFont"/>
    <w:link w:val="CommentSubject"/>
    <w:uiPriority w:val="99"/>
    <w:semiHidden/>
    <w:rsid w:val="0080162A"/>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80162A"/>
    <w:rPr>
      <w:rFonts w:ascii="Cambria Math" w:hAnsi="Cambria Math"/>
      <w:iCs/>
    </w:rPr>
  </w:style>
  <w:style w:type="paragraph" w:customStyle="1" w:styleId="AAA-Bulet-Circel">
    <w:name w:val="AAA- Bulet- Circel"/>
    <w:basedOn w:val="Normal"/>
    <w:qFormat/>
    <w:rsid w:val="0080162A"/>
    <w:pPr>
      <w:ind w:left="720" w:hanging="360"/>
    </w:pPr>
  </w:style>
  <w:style w:type="paragraph" w:customStyle="1" w:styleId="List02-Circule">
    <w:name w:val="List02-Circule"/>
    <w:basedOn w:val="Normal"/>
    <w:qFormat/>
    <w:rsid w:val="0080162A"/>
    <w:pPr>
      <w:numPr>
        <w:numId w:val="5"/>
      </w:numPr>
    </w:pPr>
    <w:rPr>
      <w:sz w:val="18"/>
      <w:szCs w:val="22"/>
      <w:lang w:bidi="fa-IR"/>
    </w:rPr>
  </w:style>
  <w:style w:type="paragraph" w:customStyle="1" w:styleId="Bullet-Star">
    <w:name w:val="Bullet - Star"/>
    <w:basedOn w:val="Normal"/>
    <w:qFormat/>
    <w:rsid w:val="0080162A"/>
    <w:pPr>
      <w:numPr>
        <w:numId w:val="6"/>
      </w:numPr>
      <w:spacing w:before="0" w:after="0"/>
      <w:ind w:left="714" w:hanging="357"/>
    </w:pPr>
  </w:style>
  <w:style w:type="paragraph" w:customStyle="1" w:styleId="TableEnglish">
    <w:name w:val="Table English"/>
    <w:basedOn w:val="Normal"/>
    <w:qFormat/>
    <w:rsid w:val="0080162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0162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0162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0162A"/>
    <w:pPr>
      <w:tabs>
        <w:tab w:val="left" w:pos="1422"/>
        <w:tab w:val="right" w:leader="dot" w:pos="9350"/>
      </w:tabs>
      <w:spacing w:after="100"/>
      <w:ind w:left="400"/>
    </w:pPr>
  </w:style>
  <w:style w:type="paragraph" w:customStyle="1" w:styleId="Titer">
    <w:name w:val="Titer"/>
    <w:basedOn w:val="Normal"/>
    <w:qFormat/>
    <w:rsid w:val="0080162A"/>
    <w:pPr>
      <w:spacing w:before="0" w:after="0"/>
      <w:jc w:val="left"/>
    </w:pPr>
    <w:rPr>
      <w:bCs/>
      <w:sz w:val="68"/>
      <w:szCs w:val="72"/>
      <w:lang w:bidi="fa-IR"/>
    </w:rPr>
  </w:style>
  <w:style w:type="table" w:styleId="TableGrid">
    <w:name w:val="Table Grid"/>
    <w:basedOn w:val="TableNormal"/>
    <w:uiPriority w:val="39"/>
    <w:rsid w:val="00801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0162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0162A"/>
    <w:rPr>
      <w:color w:val="954F72" w:themeColor="followedHyperlink"/>
      <w:u w:val="single"/>
    </w:rPr>
  </w:style>
  <w:style w:type="paragraph" w:customStyle="1" w:styleId="BulletJadva">
    <w:name w:val="Bullet Jadva"/>
    <w:basedOn w:val="Bullet-Star"/>
    <w:qFormat/>
    <w:rsid w:val="0080162A"/>
    <w:pPr>
      <w:numPr>
        <w:numId w:val="7"/>
      </w:numPr>
    </w:pPr>
    <w:rPr>
      <w:szCs w:val="20"/>
      <w:lang w:bidi="fa-IR"/>
    </w:rPr>
  </w:style>
  <w:style w:type="character" w:styleId="PlaceholderText">
    <w:name w:val="Placeholder Text"/>
    <w:basedOn w:val="DefaultParagraphFont"/>
    <w:uiPriority w:val="99"/>
    <w:semiHidden/>
    <w:rsid w:val="0080162A"/>
    <w:rPr>
      <w:color w:val="808080"/>
    </w:rPr>
  </w:style>
  <w:style w:type="paragraph" w:styleId="TOC4">
    <w:name w:val="toc 4"/>
    <w:basedOn w:val="Normal"/>
    <w:next w:val="Normal"/>
    <w:autoRedefine/>
    <w:uiPriority w:val="39"/>
    <w:unhideWhenUsed/>
    <w:rsid w:val="0080162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0162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0162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0162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0162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0162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0162A"/>
  </w:style>
  <w:style w:type="paragraph" w:customStyle="1" w:styleId="Number-01">
    <w:name w:val="Number - 01"/>
    <w:basedOn w:val="Bullet-Star"/>
    <w:qFormat/>
    <w:rsid w:val="0080162A"/>
    <w:pPr>
      <w:numPr>
        <w:numId w:val="12"/>
      </w:numPr>
      <w:ind w:left="1434" w:hanging="357"/>
    </w:pPr>
    <w:rPr>
      <w:lang w:bidi="fa-IR"/>
    </w:rPr>
  </w:style>
  <w:style w:type="paragraph" w:customStyle="1" w:styleId="Bullet02">
    <w:name w:val="Bullet 02"/>
    <w:basedOn w:val="Bullet-Star"/>
    <w:rsid w:val="0080162A"/>
    <w:pPr>
      <w:numPr>
        <w:numId w:val="8"/>
      </w:numPr>
    </w:pPr>
    <w:rPr>
      <w:rFonts w:eastAsia="Times New Roman"/>
    </w:rPr>
  </w:style>
  <w:style w:type="paragraph" w:customStyle="1" w:styleId="Bullet03">
    <w:name w:val="Bullet 03"/>
    <w:basedOn w:val="Bullet-Star"/>
    <w:rsid w:val="0080162A"/>
    <w:pPr>
      <w:ind w:left="1080" w:firstLine="0"/>
    </w:pPr>
    <w:rPr>
      <w:rFonts w:eastAsia="Times New Roman"/>
    </w:rPr>
  </w:style>
  <w:style w:type="paragraph" w:customStyle="1" w:styleId="FirstPage-Tick">
    <w:name w:val="First Page - Tick"/>
    <w:basedOn w:val="Normal"/>
    <w:qFormat/>
    <w:rsid w:val="0080162A"/>
    <w:pPr>
      <w:numPr>
        <w:numId w:val="9"/>
      </w:numPr>
      <w:bidi w:val="0"/>
      <w:jc w:val="left"/>
    </w:pPr>
    <w:rPr>
      <w:sz w:val="50"/>
      <w:szCs w:val="56"/>
    </w:rPr>
  </w:style>
  <w:style w:type="paragraph" w:customStyle="1" w:styleId="Firstpage">
    <w:name w:val="First page"/>
    <w:basedOn w:val="Normal"/>
    <w:qFormat/>
    <w:rsid w:val="0080162A"/>
    <w:pPr>
      <w:jc w:val="center"/>
    </w:pPr>
    <w:rPr>
      <w:sz w:val="84"/>
      <w:szCs w:val="90"/>
    </w:rPr>
  </w:style>
  <w:style w:type="paragraph" w:customStyle="1" w:styleId="ListUnderline">
    <w:name w:val="List  Underline"/>
    <w:basedOn w:val="List02-Circule"/>
    <w:rsid w:val="0080162A"/>
    <w:rPr>
      <w:u w:val="double"/>
    </w:rPr>
  </w:style>
  <w:style w:type="paragraph" w:customStyle="1" w:styleId="Aks-Subfigure">
    <w:name w:val="Aks-Sub figure"/>
    <w:basedOn w:val="Caption"/>
    <w:rsid w:val="0080162A"/>
    <w:pPr>
      <w:spacing w:after="240"/>
    </w:pPr>
    <w:rPr>
      <w:rFonts w:eastAsia="Times New Roman"/>
      <w:iCs w:val="0"/>
      <w:szCs w:val="20"/>
    </w:rPr>
  </w:style>
  <w:style w:type="paragraph" w:customStyle="1" w:styleId="SubTable">
    <w:name w:val="Sub Table"/>
    <w:basedOn w:val="Caption"/>
    <w:rsid w:val="0080162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0162A"/>
    <w:pPr>
      <w:spacing w:before="0" w:after="0"/>
    </w:pPr>
    <w:rPr>
      <w:szCs w:val="20"/>
    </w:rPr>
  </w:style>
  <w:style w:type="character" w:customStyle="1" w:styleId="FootnoteTextChar">
    <w:name w:val="Footnote Text Char"/>
    <w:basedOn w:val="DefaultParagraphFont"/>
    <w:link w:val="FootnoteText"/>
    <w:uiPriority w:val="99"/>
    <w:semiHidden/>
    <w:rsid w:val="0080162A"/>
    <w:rPr>
      <w:rFonts w:cs="B Nazanin"/>
      <w:sz w:val="20"/>
      <w:szCs w:val="20"/>
    </w:rPr>
  </w:style>
  <w:style w:type="character" w:styleId="FootnoteReference">
    <w:name w:val="footnote reference"/>
    <w:basedOn w:val="DefaultParagraphFont"/>
    <w:uiPriority w:val="99"/>
    <w:semiHidden/>
    <w:unhideWhenUsed/>
    <w:rsid w:val="0080162A"/>
    <w:rPr>
      <w:vertAlign w:val="superscript"/>
    </w:rPr>
  </w:style>
  <w:style w:type="paragraph" w:customStyle="1" w:styleId="MatnAsli">
    <w:name w:val="Matn Asli"/>
    <w:basedOn w:val="Normal"/>
    <w:qFormat/>
    <w:rsid w:val="0080162A"/>
    <w:rPr>
      <w:lang w:bidi="fa-IR"/>
    </w:rPr>
  </w:style>
  <w:style w:type="paragraph" w:customStyle="1" w:styleId="MantAsli-Bold">
    <w:name w:val="Mant Asli- Bold"/>
    <w:basedOn w:val="Normal"/>
    <w:qFormat/>
    <w:rsid w:val="0080162A"/>
    <w:rPr>
      <w:rFonts w:eastAsiaTheme="majorEastAsia"/>
      <w:b/>
      <w:bCs/>
      <w:lang w:bidi="fa-IR"/>
    </w:rPr>
  </w:style>
  <w:style w:type="paragraph" w:customStyle="1" w:styleId="Tick">
    <w:name w:val="Tick"/>
    <w:basedOn w:val="Normal"/>
    <w:qFormat/>
    <w:rsid w:val="0080162A"/>
    <w:pPr>
      <w:numPr>
        <w:numId w:val="10"/>
      </w:numPr>
      <w:spacing w:before="240"/>
    </w:pPr>
    <w:rPr>
      <w:lang w:bidi="fa-IR"/>
    </w:rPr>
  </w:style>
  <w:style w:type="paragraph" w:customStyle="1" w:styleId="Bulet-Circule-Left">
    <w:name w:val="Bulet- Circule- Left"/>
    <w:basedOn w:val="Normal"/>
    <w:next w:val="Normal"/>
    <w:autoRedefine/>
    <w:qFormat/>
    <w:rsid w:val="0080162A"/>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0162A"/>
    <w:rPr>
      <w:rFonts w:ascii="Cambria Math" w:hAnsi="Cambria Math"/>
      <w:i/>
    </w:rPr>
  </w:style>
  <w:style w:type="paragraph" w:customStyle="1" w:styleId="StyleAAA-Bulet-CircelComplexCambria">
    <w:name w:val="Style AAA- Bulet- Circel + (Complex) Cambria"/>
    <w:basedOn w:val="AAA-Bulet-Circel"/>
    <w:rsid w:val="0080162A"/>
  </w:style>
  <w:style w:type="paragraph" w:customStyle="1" w:styleId="AAA-Ashkal">
    <w:name w:val="AAA- Ashkal"/>
    <w:basedOn w:val="MatnAsli"/>
    <w:qFormat/>
    <w:rsid w:val="0080162A"/>
    <w:rPr>
      <w:rFonts w:ascii="Times New Roman" w:hAnsi="Times New Roman" w:cs="Times New Roman"/>
    </w:rPr>
  </w:style>
  <w:style w:type="paragraph" w:customStyle="1" w:styleId="AAA-AksJadval">
    <w:name w:val="AAA- Aks Jadval"/>
    <w:basedOn w:val="Normal"/>
    <w:next w:val="Normal"/>
    <w:qFormat/>
    <w:rsid w:val="0080162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0162A"/>
    <w:pPr>
      <w:spacing w:before="0" w:after="0"/>
    </w:pPr>
    <w:rPr>
      <w:szCs w:val="20"/>
    </w:rPr>
  </w:style>
  <w:style w:type="character" w:customStyle="1" w:styleId="EndnoteTextChar">
    <w:name w:val="Endnote Text Char"/>
    <w:basedOn w:val="DefaultParagraphFont"/>
    <w:link w:val="EndnoteText"/>
    <w:uiPriority w:val="99"/>
    <w:semiHidden/>
    <w:rsid w:val="0080162A"/>
    <w:rPr>
      <w:rFonts w:cs="B Nazanin"/>
      <w:sz w:val="20"/>
      <w:szCs w:val="20"/>
    </w:rPr>
  </w:style>
  <w:style w:type="character" w:styleId="EndnoteReference">
    <w:name w:val="endnote reference"/>
    <w:basedOn w:val="DefaultParagraphFont"/>
    <w:uiPriority w:val="99"/>
    <w:semiHidden/>
    <w:unhideWhenUsed/>
    <w:rsid w:val="0080162A"/>
    <w:rPr>
      <w:vertAlign w:val="superscript"/>
    </w:rPr>
  </w:style>
  <w:style w:type="paragraph" w:customStyle="1" w:styleId="Bullet">
    <w:name w:val="Bullet"/>
    <w:basedOn w:val="Normal"/>
    <w:qFormat/>
    <w:rsid w:val="0080162A"/>
    <w:pPr>
      <w:spacing w:after="0"/>
      <w:ind w:left="720" w:hanging="360"/>
    </w:pPr>
  </w:style>
  <w:style w:type="paragraph" w:styleId="ListParagraph">
    <w:name w:val="List Paragraph"/>
    <w:basedOn w:val="Normal"/>
    <w:next w:val="Normal"/>
    <w:uiPriority w:val="34"/>
    <w:qFormat/>
    <w:rsid w:val="0080162A"/>
    <w:pPr>
      <w:numPr>
        <w:numId w:val="13"/>
      </w:numPr>
      <w:ind w:left="357" w:hanging="357"/>
      <w:contextualSpacing/>
    </w:pPr>
  </w:style>
  <w:style w:type="paragraph" w:styleId="TableofFigures">
    <w:name w:val="table of figures"/>
    <w:basedOn w:val="Normal"/>
    <w:next w:val="Normal"/>
    <w:uiPriority w:val="99"/>
    <w:semiHidden/>
    <w:unhideWhenUsed/>
    <w:rsid w:val="0080162A"/>
    <w:pPr>
      <w:spacing w:after="0"/>
    </w:pPr>
  </w:style>
  <w:style w:type="paragraph" w:customStyle="1" w:styleId="a6">
    <w:name w:val="بالاي عنوان روي جلد"/>
    <w:basedOn w:val="Normal"/>
    <w:rsid w:val="0080162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0162A"/>
    <w:rPr>
      <w:color w:val="000000"/>
    </w:rPr>
  </w:style>
  <w:style w:type="paragraph" w:customStyle="1" w:styleId="a0">
    <w:name w:val="پيشنهادات"/>
    <w:basedOn w:val="Normal"/>
    <w:autoRedefine/>
    <w:qFormat/>
    <w:rsid w:val="0080162A"/>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0162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0162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0162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0162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0162A"/>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0162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0162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0162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0162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0162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0162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0162A"/>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0162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0162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0162A"/>
    <w:pPr>
      <w:bidi w:val="0"/>
      <w:spacing w:before="0"/>
      <w:ind w:firstLine="397"/>
    </w:pPr>
    <w:rPr>
      <w:rFonts w:cs="Compset"/>
      <w:color w:val="000000"/>
    </w:rPr>
  </w:style>
  <w:style w:type="paragraph" w:customStyle="1" w:styleId="af5">
    <w:name w:val="داخل جدول درشت"/>
    <w:autoRedefine/>
    <w:rsid w:val="0080162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0162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0162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0162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0162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0162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0162A"/>
    <w:pPr>
      <w:spacing w:before="0" w:after="120"/>
    </w:pPr>
  </w:style>
  <w:style w:type="paragraph" w:customStyle="1" w:styleId="afa">
    <w:name w:val="زشحفهخد"/>
    <w:basedOn w:val="af9"/>
    <w:rsid w:val="0080162A"/>
    <w:rPr>
      <w:rFonts w:cs="Compset"/>
    </w:rPr>
  </w:style>
  <w:style w:type="paragraph" w:customStyle="1" w:styleId="afb">
    <w:name w:val="زير آرم"/>
    <w:basedOn w:val="Normal"/>
    <w:autoRedefine/>
    <w:qFormat/>
    <w:rsid w:val="0080162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0162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0162A"/>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0162A"/>
    <w:pPr>
      <w:ind w:left="714" w:hanging="357"/>
    </w:pPr>
    <w:rPr>
      <w:vertAlign w:val="subscript"/>
    </w:rPr>
  </w:style>
  <w:style w:type="paragraph" w:customStyle="1" w:styleId="afe">
    <w:name w:val="زير نويس داخل جدول"/>
    <w:basedOn w:val="af"/>
    <w:rsid w:val="0080162A"/>
    <w:rPr>
      <w:vertAlign w:val="subscript"/>
    </w:rPr>
  </w:style>
  <w:style w:type="paragraph" w:customStyle="1" w:styleId="1">
    <w:name w:val="متن اصلي1"/>
    <w:basedOn w:val="Normal"/>
    <w:autoRedefine/>
    <w:rsid w:val="0080162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0162A"/>
    <w:rPr>
      <w:vertAlign w:val="subscript"/>
    </w:rPr>
  </w:style>
  <w:style w:type="character" w:customStyle="1" w:styleId="aff0">
    <w:name w:val="زير نويس‌ها"/>
    <w:basedOn w:val="DefaultParagraphFont"/>
    <w:rsid w:val="0080162A"/>
    <w:rPr>
      <w:vertAlign w:val="subscript"/>
    </w:rPr>
  </w:style>
  <w:style w:type="paragraph" w:customStyle="1" w:styleId="aff1">
    <w:name w:val="سطر اول جدول ها"/>
    <w:basedOn w:val="Normal"/>
    <w:rsid w:val="0080162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0162A"/>
    <w:rPr>
      <w:rFonts w:cs="Times New Roman"/>
    </w:rPr>
  </w:style>
  <w:style w:type="paragraph" w:customStyle="1" w:styleId="aff3">
    <w:name w:val="شماره فصل‌ها"/>
    <w:basedOn w:val="Normal"/>
    <w:autoRedefine/>
    <w:qFormat/>
    <w:rsid w:val="0080162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0162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0162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0162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0162A"/>
    <w:pPr>
      <w:spacing w:after="120" w:line="480" w:lineRule="auto"/>
      <w:ind w:left="360"/>
    </w:pPr>
  </w:style>
  <w:style w:type="character" w:customStyle="1" w:styleId="BodyTextIndent2Char">
    <w:name w:val="Body Text Indent 2 Char"/>
    <w:basedOn w:val="DefaultParagraphFont"/>
    <w:link w:val="BodyTextIndent2"/>
    <w:uiPriority w:val="99"/>
    <w:semiHidden/>
    <w:rsid w:val="0080162A"/>
    <w:rPr>
      <w:rFonts w:cs="B Nazanin"/>
      <w:sz w:val="20"/>
      <w:szCs w:val="26"/>
    </w:rPr>
  </w:style>
  <w:style w:type="paragraph" w:customStyle="1" w:styleId="aff6">
    <w:name w:val="فرموووووووول"/>
    <w:basedOn w:val="Normal"/>
    <w:rsid w:val="0080162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0162A"/>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0162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0162A"/>
    <w:rPr>
      <w:rFonts w:cs="Times New Roman"/>
    </w:rPr>
  </w:style>
  <w:style w:type="paragraph" w:customStyle="1" w:styleId="aff9">
    <w:name w:val="مرجع"/>
    <w:basedOn w:val="Normal"/>
    <w:autoRedefine/>
    <w:qFormat/>
    <w:rsid w:val="0080162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0162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0162A"/>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0162A"/>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0162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0162A"/>
    <w:rPr>
      <w:b/>
      <w:bCs/>
      <w:color w:val="FF0000"/>
    </w:rPr>
  </w:style>
  <w:style w:type="paragraph" w:customStyle="1" w:styleId="Film">
    <w:name w:val="Film"/>
    <w:basedOn w:val="Normal"/>
    <w:qFormat/>
    <w:rsid w:val="0080162A"/>
    <w:rPr>
      <w:rFonts w:asciiTheme="majorBidi" w:hAnsiTheme="majorBidi"/>
      <w:color w:val="FF0000"/>
      <w:lang w:bidi="fa-IR"/>
    </w:rPr>
  </w:style>
  <w:style w:type="paragraph" w:customStyle="1" w:styleId="AAF-Normal">
    <w:name w:val="AAF-Normal"/>
    <w:basedOn w:val="AAE-Normal"/>
    <w:autoRedefine/>
    <w:qFormat/>
    <w:rsid w:val="0080162A"/>
    <w:pPr>
      <w:jc w:val="left"/>
    </w:pPr>
    <w:rPr>
      <w:szCs w:val="20"/>
      <w:lang w:bidi="fa-IR"/>
    </w:rPr>
  </w:style>
  <w:style w:type="paragraph" w:customStyle="1" w:styleId="AAS-Normal">
    <w:name w:val="AAS-Normal"/>
    <w:basedOn w:val="AAE-Normal"/>
    <w:autoRedefine/>
    <w:qFormat/>
    <w:rsid w:val="0080162A"/>
  </w:style>
  <w:style w:type="paragraph" w:customStyle="1" w:styleId="AAAR-Normal">
    <w:name w:val="AAAR-Normal"/>
    <w:basedOn w:val="AAA-MatnAsli"/>
    <w:autoRedefine/>
    <w:qFormat/>
    <w:rsid w:val="0080162A"/>
    <w:rPr>
      <w:rFonts w:cstheme="majorBidi"/>
      <w:sz w:val="22"/>
    </w:rPr>
  </w:style>
  <w:style w:type="paragraph" w:customStyle="1" w:styleId="AARU-Normal">
    <w:name w:val="AARU-Normal"/>
    <w:basedOn w:val="AAE-Normal"/>
    <w:qFormat/>
    <w:rsid w:val="0080162A"/>
  </w:style>
  <w:style w:type="paragraph" w:customStyle="1" w:styleId="AAFA-Answer">
    <w:name w:val="AAFA-Answer"/>
    <w:basedOn w:val="AAA-MatnAsli"/>
    <w:qFormat/>
    <w:rsid w:val="0080162A"/>
    <w:pPr>
      <w:bidi w:val="0"/>
    </w:pPr>
  </w:style>
  <w:style w:type="paragraph" w:customStyle="1" w:styleId="AAFA-Question">
    <w:name w:val="AAFA-Question"/>
    <w:basedOn w:val="AAFA-Answer"/>
    <w:qFormat/>
    <w:rsid w:val="0080162A"/>
  </w:style>
  <w:style w:type="paragraph" w:customStyle="1" w:styleId="AAE-Answer">
    <w:name w:val="AAE-Answer"/>
    <w:basedOn w:val="AAFA-Question"/>
    <w:qFormat/>
    <w:rsid w:val="0080162A"/>
  </w:style>
  <w:style w:type="paragraph" w:customStyle="1" w:styleId="AAE-Question">
    <w:name w:val="AAE-Question"/>
    <w:basedOn w:val="AAE-Answer"/>
    <w:qFormat/>
    <w:rsid w:val="0080162A"/>
  </w:style>
  <w:style w:type="paragraph" w:customStyle="1" w:styleId="AAG-Question">
    <w:name w:val="AAG-Question"/>
    <w:basedOn w:val="AAE-Question"/>
    <w:qFormat/>
    <w:rsid w:val="0080162A"/>
  </w:style>
  <w:style w:type="paragraph" w:customStyle="1" w:styleId="AAG-Answer">
    <w:name w:val="AAG-Answer"/>
    <w:basedOn w:val="AAE-Question"/>
    <w:qFormat/>
    <w:rsid w:val="0080162A"/>
  </w:style>
  <w:style w:type="paragraph" w:customStyle="1" w:styleId="AAS-Question">
    <w:name w:val="AAS-Question"/>
    <w:basedOn w:val="AAE-Question"/>
    <w:qFormat/>
    <w:rsid w:val="0080162A"/>
  </w:style>
  <w:style w:type="paragraph" w:customStyle="1" w:styleId="AAS-Answer">
    <w:name w:val="AAS-Answer"/>
    <w:basedOn w:val="AAE-Question"/>
    <w:qFormat/>
    <w:rsid w:val="0080162A"/>
  </w:style>
  <w:style w:type="paragraph" w:customStyle="1" w:styleId="AAF-Question">
    <w:name w:val="AAF-Question"/>
    <w:basedOn w:val="AAE-Question"/>
    <w:qFormat/>
    <w:rsid w:val="0080162A"/>
  </w:style>
  <w:style w:type="paragraph" w:customStyle="1" w:styleId="AAF-Answer">
    <w:name w:val="AAF-Answer"/>
    <w:basedOn w:val="AAE-Question"/>
    <w:qFormat/>
    <w:rsid w:val="0080162A"/>
  </w:style>
  <w:style w:type="paragraph" w:customStyle="1" w:styleId="AARU-Question">
    <w:name w:val="AARU-Question"/>
    <w:basedOn w:val="AAE-Question"/>
    <w:qFormat/>
    <w:rsid w:val="0080162A"/>
  </w:style>
  <w:style w:type="paragraph" w:customStyle="1" w:styleId="AARU-Answer">
    <w:name w:val="AARU-Answer"/>
    <w:basedOn w:val="AAE-Question"/>
    <w:qFormat/>
    <w:rsid w:val="0080162A"/>
  </w:style>
  <w:style w:type="paragraph" w:customStyle="1" w:styleId="AAAR-Question">
    <w:name w:val="AAAR-Question"/>
    <w:basedOn w:val="AAAR-Normal"/>
    <w:qFormat/>
    <w:rsid w:val="0080162A"/>
    <w:pPr>
      <w:bidi w:val="0"/>
    </w:pPr>
  </w:style>
  <w:style w:type="paragraph" w:customStyle="1" w:styleId="AAAR-Answer">
    <w:name w:val="AAAR-Answer"/>
    <w:basedOn w:val="AAAR-Normal"/>
    <w:qFormat/>
    <w:rsid w:val="0080162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1F108-BFE6-41FE-A32C-ADDB4FC2D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486</TotalTime>
  <Pages>1</Pages>
  <Words>4921</Words>
  <Characters>28051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91</cp:revision>
  <dcterms:created xsi:type="dcterms:W3CDTF">2020-06-17T07:06:00Z</dcterms:created>
  <dcterms:modified xsi:type="dcterms:W3CDTF">2025-07-14T22:09:00Z</dcterms:modified>
</cp:coreProperties>
</file>