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CDD59" w14:textId="012E0D70" w:rsidR="00470127" w:rsidRDefault="0010518F" w:rsidP="00470127">
      <w:pPr>
        <w:pStyle w:val="Heading2"/>
        <w:rPr>
          <w:lang w:bidi="fa-IR"/>
        </w:rPr>
      </w:pPr>
      <w:commentRangeStart w:id="0"/>
      <w:r w:rsidRPr="00567726">
        <w:rPr>
          <w:rFonts w:hint="cs"/>
          <w:rtl/>
          <w:lang w:val="de-DE" w:bidi="fa-IR"/>
        </w:rPr>
        <w:t>روم</w:t>
      </w:r>
      <w:r w:rsidR="00470127" w:rsidRPr="00567726">
        <w:rPr>
          <w:rtl/>
          <w:lang w:val="de-DE" w:bidi="fa-IR"/>
        </w:rPr>
        <w:t xml:space="preserve"> </w:t>
      </w:r>
      <w:r w:rsidR="00470127" w:rsidRPr="00567726">
        <w:rPr>
          <w:lang w:bidi="fa-IR"/>
        </w:rPr>
        <w:t>Under Over Voltage Test</w:t>
      </w:r>
      <w:commentRangeEnd w:id="0"/>
      <w:r w:rsidR="007F07E7" w:rsidRPr="00567726">
        <w:rPr>
          <w:rStyle w:val="CommentReference"/>
          <w:rFonts w:asciiTheme="minorHAnsi" w:eastAsiaTheme="minorHAnsi" w:hAnsiTheme="minorHAnsi"/>
          <w:b w:val="0"/>
          <w:bCs w:val="0"/>
          <w:caps w:val="0"/>
          <w:u w:val="none"/>
          <w:rtl/>
        </w:rPr>
        <w:commentReference w:id="0"/>
      </w:r>
    </w:p>
    <w:p w14:paraId="1B6C8846" w14:textId="48164345" w:rsidR="006B6598" w:rsidRPr="006B6598" w:rsidRDefault="006B6598" w:rsidP="006B6598">
      <w:pPr>
        <w:pStyle w:val="AAAR-Normal"/>
        <w:jc w:val="left"/>
      </w:pPr>
      <w:r>
        <w:rPr>
          <w:rtl/>
        </w:rPr>
        <w:t>قر</w:t>
      </w:r>
      <w:r>
        <w:rPr>
          <w:rFonts w:hint="cs"/>
          <w:rtl/>
        </w:rPr>
        <w:t>ی</w:t>
      </w:r>
      <w:r>
        <w:rPr>
          <w:rFonts w:hint="eastAsia"/>
          <w:rtl/>
        </w:rPr>
        <w:t>با</w:t>
      </w:r>
      <w:r>
        <w:rPr>
          <w:rtl/>
        </w:rPr>
        <w:t>...</w:t>
      </w:r>
    </w:p>
    <w:p w14:paraId="2D4ADFA5" w14:textId="683DFDE0" w:rsidR="00200127" w:rsidRPr="00567726" w:rsidRDefault="00B1754B" w:rsidP="00507B04">
      <w:pPr>
        <w:pStyle w:val="AAE-Normal"/>
        <w:rPr>
          <w:rtl/>
          <w:lang w:bidi="fa-IR"/>
        </w:rPr>
      </w:pPr>
      <w:r w:rsidRPr="00567726">
        <w:rPr>
          <w:lang w:val="de-DE" w:bidi="fa-IR"/>
        </w:rPr>
        <w:t>Under Over Voltage Test Room</w:t>
      </w:r>
    </w:p>
    <w:p w14:paraId="0B756157" w14:textId="77777777" w:rsidR="002A2966" w:rsidRPr="00567726" w:rsidRDefault="002A2966" w:rsidP="002A2966">
      <w:pPr>
        <w:pStyle w:val="AAG-Normal"/>
        <w:rPr>
          <w:lang w:bidi="fa-IR"/>
        </w:rPr>
      </w:pPr>
      <w:r w:rsidRPr="00567726">
        <w:rPr>
          <w:lang w:bidi="fa-IR"/>
        </w:rPr>
        <w:t>Modul Under Over Voltage Test</w:t>
      </w:r>
    </w:p>
    <w:p w14:paraId="37953CB5" w14:textId="278C03FF" w:rsidR="003E7D96" w:rsidRDefault="003E7D96" w:rsidP="003E7D96">
      <w:pPr>
        <w:pStyle w:val="AAS-Normal"/>
      </w:pPr>
      <w:r w:rsidRPr="00226344">
        <w:t>Sala de pruebas de baja sobretensión</w:t>
      </w:r>
    </w:p>
    <w:p w14:paraId="0BE4CF98" w14:textId="63FCAEE4" w:rsidR="00200127" w:rsidRPr="00567726" w:rsidRDefault="00200127" w:rsidP="00200127">
      <w:pPr>
        <w:pStyle w:val="AAF-Normal"/>
        <w:rPr>
          <w:rtl/>
        </w:rPr>
      </w:pPr>
      <w:r w:rsidRPr="00567726">
        <w:t>Bientôt disponible...</w:t>
      </w:r>
    </w:p>
    <w:p w14:paraId="5DD48F59" w14:textId="710416B4" w:rsidR="00470127" w:rsidRDefault="00470127" w:rsidP="006C594C">
      <w:pPr>
        <w:pStyle w:val="AAA-MatnAsli"/>
        <w:rPr>
          <w:rtl/>
          <w:lang w:val="de-DE"/>
        </w:rPr>
      </w:pPr>
      <w:r w:rsidRPr="00567726">
        <w:rPr>
          <w:rFonts w:hint="eastAsia"/>
          <w:rtl/>
          <w:lang w:val="de-DE"/>
        </w:rPr>
        <w:t>با</w:t>
      </w:r>
      <w:r w:rsidRPr="00567726">
        <w:rPr>
          <w:rtl/>
          <w:lang w:val="de-DE"/>
        </w:rPr>
        <w:t xml:space="preserve"> کل</w:t>
      </w:r>
      <w:r w:rsidRPr="00567726">
        <w:rPr>
          <w:rFonts w:hint="cs"/>
          <w:rtl/>
          <w:lang w:val="de-DE"/>
        </w:rPr>
        <w:t>ی</w:t>
      </w:r>
      <w:r w:rsidRPr="00567726">
        <w:rPr>
          <w:rFonts w:hint="eastAsia"/>
          <w:rtl/>
          <w:lang w:val="de-DE"/>
        </w:rPr>
        <w:t>ک</w:t>
      </w:r>
      <w:r w:rsidRPr="00567726">
        <w:rPr>
          <w:rtl/>
          <w:lang w:val="de-DE"/>
        </w:rPr>
        <w:t xml:space="preserve"> رو</w:t>
      </w:r>
      <w:r w:rsidRPr="00567726">
        <w:rPr>
          <w:rFonts w:hint="cs"/>
          <w:rtl/>
          <w:lang w:val="de-DE"/>
        </w:rPr>
        <w:t>ی</w:t>
      </w:r>
      <w:r w:rsidRPr="00567726">
        <w:rPr>
          <w:rtl/>
          <w:lang w:val="de-DE"/>
        </w:rPr>
        <w:t xml:space="preserve"> </w:t>
      </w:r>
      <w:r w:rsidRPr="00567726">
        <w:rPr>
          <w:rFonts w:cs="Calibri" w:hint="cs"/>
          <w:rtl/>
          <w:lang w:val="de-DE"/>
        </w:rPr>
        <w:t>"</w:t>
      </w:r>
      <w:r w:rsidRPr="00567726">
        <w:rPr>
          <w:lang w:val="de-DE"/>
        </w:rPr>
        <w:t>Under Over Voltage Test</w:t>
      </w:r>
      <w:r w:rsidRPr="00567726">
        <w:rPr>
          <w:rFonts w:cs="Calibri" w:hint="cs"/>
          <w:rtl/>
          <w:lang w:val="de-DE"/>
        </w:rPr>
        <w:t>"</w:t>
      </w:r>
      <w:r w:rsidRPr="00567726">
        <w:rPr>
          <w:rtl/>
          <w:lang w:val="de-DE"/>
        </w:rPr>
        <w:t xml:space="preserve"> از ز</w:t>
      </w:r>
      <w:r w:rsidRPr="00567726">
        <w:rPr>
          <w:rFonts w:hint="cs"/>
          <w:rtl/>
          <w:lang w:val="de-DE"/>
        </w:rPr>
        <w:t>ی</w:t>
      </w:r>
      <w:r w:rsidRPr="00567726">
        <w:rPr>
          <w:rFonts w:hint="eastAsia"/>
          <w:rtl/>
          <w:lang w:val="de-DE"/>
        </w:rPr>
        <w:t>رمجموعه</w:t>
      </w:r>
      <w:r w:rsidRPr="00567726">
        <w:rPr>
          <w:rtl/>
          <w:lang w:val="de-DE"/>
        </w:rPr>
        <w:t xml:space="preserve"> </w:t>
      </w:r>
      <w:r w:rsidRPr="00567726">
        <w:rPr>
          <w:rFonts w:cs="Calibri" w:hint="cs"/>
          <w:rtl/>
          <w:lang w:val="de-DE"/>
        </w:rPr>
        <w:t>"</w:t>
      </w:r>
      <w:r w:rsidRPr="00567726">
        <w:rPr>
          <w:lang w:val="de-DE"/>
        </w:rPr>
        <w:t>Special Test</w:t>
      </w:r>
      <w:r w:rsidRPr="00567726">
        <w:rPr>
          <w:rFonts w:cs="Calibri" w:hint="cs"/>
          <w:rtl/>
          <w:lang w:val="de-DE"/>
        </w:rPr>
        <w:t>"</w:t>
      </w:r>
      <w:r w:rsidRPr="00567726">
        <w:rPr>
          <w:rtl/>
          <w:lang w:val="de-DE"/>
        </w:rPr>
        <w:t xml:space="preserve"> در صفحه</w:t>
      </w:r>
      <w:r w:rsidRPr="00567726">
        <w:rPr>
          <w:rFonts w:hint="cs"/>
          <w:rtl/>
          <w:lang w:val="de-DE"/>
        </w:rPr>
        <w:t>‌ی</w:t>
      </w:r>
      <w:r w:rsidR="004946DF" w:rsidRPr="00567726">
        <w:rPr>
          <w:lang w:val="de-DE"/>
        </w:rPr>
        <w:t xml:space="preserve"> </w:t>
      </w:r>
      <w:r w:rsidR="006C594C" w:rsidRPr="00567726">
        <w:rPr>
          <w:rFonts w:cs="Calibri" w:hint="cs"/>
          <w:rtl/>
          <w:lang w:val="de-DE"/>
        </w:rPr>
        <w:t>"</w:t>
      </w:r>
      <w:r w:rsidR="006C594C" w:rsidRPr="00567726">
        <w:rPr>
          <w:lang w:val="de-DE"/>
        </w:rPr>
        <w:t>S</w:t>
      </w:r>
      <w:r w:rsidR="004946DF" w:rsidRPr="00567726">
        <w:rPr>
          <w:lang w:val="de-DE"/>
        </w:rPr>
        <w:t>tart</w:t>
      </w:r>
      <w:r w:rsidR="006C594C" w:rsidRPr="00567726">
        <w:rPr>
          <w:rFonts w:cs="Calibri" w:hint="cs"/>
          <w:rtl/>
          <w:lang w:val="de-DE"/>
        </w:rPr>
        <w:t xml:space="preserve">" </w:t>
      </w:r>
      <w:r w:rsidRPr="00567726">
        <w:rPr>
          <w:rtl/>
          <w:lang w:val="de-DE"/>
        </w:rPr>
        <w:t>نرم‌افزار، وارد مح</w:t>
      </w:r>
      <w:r w:rsidRPr="00567726">
        <w:rPr>
          <w:rFonts w:hint="cs"/>
          <w:rtl/>
          <w:lang w:val="de-DE"/>
        </w:rPr>
        <w:t>ی</w:t>
      </w:r>
      <w:r w:rsidRPr="00567726">
        <w:rPr>
          <w:rFonts w:hint="eastAsia"/>
          <w:rtl/>
          <w:lang w:val="de-DE"/>
        </w:rPr>
        <w:t>ط</w:t>
      </w:r>
      <w:r w:rsidRPr="00567726">
        <w:rPr>
          <w:rtl/>
          <w:lang w:val="de-DE"/>
        </w:rPr>
        <w:t xml:space="preserve"> مخصوص تست </w:t>
      </w:r>
      <w:r w:rsidRPr="00567726">
        <w:rPr>
          <w:rFonts w:hint="cs"/>
          <w:rtl/>
          <w:lang w:val="de-DE"/>
        </w:rPr>
        <w:t xml:space="preserve">توابع </w:t>
      </w:r>
      <w:r w:rsidRPr="00567726">
        <w:rPr>
          <w:rtl/>
          <w:lang w:val="de-DE"/>
        </w:rPr>
        <w:t>ولتاژ</w:t>
      </w:r>
      <w:r w:rsidRPr="00567726">
        <w:rPr>
          <w:rFonts w:hint="cs"/>
          <w:rtl/>
          <w:lang w:val="de-DE"/>
        </w:rPr>
        <w:t>ی</w:t>
      </w:r>
      <w:r w:rsidRPr="00567726">
        <w:rPr>
          <w:rtl/>
          <w:lang w:val="de-DE"/>
        </w:rPr>
        <w:t xml:space="preserve"> ۲۷ و ۵۹ خواه</w:t>
      </w:r>
      <w:r w:rsidRPr="00567726">
        <w:rPr>
          <w:rFonts w:hint="cs"/>
          <w:rtl/>
          <w:lang w:val="de-DE"/>
        </w:rPr>
        <w:t>ی</w:t>
      </w:r>
      <w:r w:rsidRPr="00567726">
        <w:rPr>
          <w:rFonts w:hint="eastAsia"/>
          <w:rtl/>
          <w:lang w:val="de-DE"/>
        </w:rPr>
        <w:t>د</w:t>
      </w:r>
      <w:r w:rsidRPr="00567726">
        <w:rPr>
          <w:rtl/>
          <w:lang w:val="de-DE"/>
        </w:rPr>
        <w:t xml:space="preserve"> شد. ا</w:t>
      </w:r>
      <w:r w:rsidRPr="00567726">
        <w:rPr>
          <w:rFonts w:hint="cs"/>
          <w:rtl/>
          <w:lang w:val="de-DE"/>
        </w:rPr>
        <w:t>ی</w:t>
      </w:r>
      <w:r w:rsidRPr="00567726">
        <w:rPr>
          <w:rFonts w:hint="eastAsia"/>
          <w:rtl/>
          <w:lang w:val="de-DE"/>
        </w:rPr>
        <w:t>ن</w:t>
      </w:r>
      <w:r w:rsidRPr="00567726">
        <w:rPr>
          <w:rtl/>
          <w:lang w:val="de-DE"/>
        </w:rPr>
        <w:t xml:space="preserve"> روم به منظور ساده‌ساز</w:t>
      </w:r>
      <w:r w:rsidRPr="00567726">
        <w:rPr>
          <w:rFonts w:hint="cs"/>
          <w:rtl/>
          <w:lang w:val="de-DE"/>
        </w:rPr>
        <w:t>ی</w:t>
      </w:r>
      <w:r w:rsidRPr="00567726">
        <w:rPr>
          <w:rtl/>
          <w:lang w:val="de-DE"/>
        </w:rPr>
        <w:t xml:space="preserve"> تست </w:t>
      </w:r>
      <w:r w:rsidRPr="00567726">
        <w:rPr>
          <w:rFonts w:hint="cs"/>
          <w:rtl/>
          <w:lang w:val="de-DE"/>
        </w:rPr>
        <w:t>توابع ی</w:t>
      </w:r>
      <w:r w:rsidRPr="00567726">
        <w:rPr>
          <w:rFonts w:hint="eastAsia"/>
          <w:rtl/>
          <w:lang w:val="de-DE"/>
        </w:rPr>
        <w:t>ادشده</w:t>
      </w:r>
      <w:r w:rsidRPr="00567726">
        <w:rPr>
          <w:rtl/>
          <w:lang w:val="de-DE"/>
        </w:rPr>
        <w:t xml:space="preserve"> و ا</w:t>
      </w:r>
      <w:r w:rsidRPr="00567726">
        <w:rPr>
          <w:rFonts w:hint="cs"/>
          <w:rtl/>
          <w:lang w:val="de-DE"/>
        </w:rPr>
        <w:t>ی</w:t>
      </w:r>
      <w:r w:rsidRPr="00567726">
        <w:rPr>
          <w:rFonts w:hint="eastAsia"/>
          <w:rtl/>
          <w:lang w:val="de-DE"/>
        </w:rPr>
        <w:t>جاد</w:t>
      </w:r>
      <w:r w:rsidR="0010518F" w:rsidRPr="00567726">
        <w:rPr>
          <w:rFonts w:hint="cs"/>
          <w:rtl/>
          <w:lang w:val="de-DE"/>
        </w:rPr>
        <w:t xml:space="preserve"> اتوماتیک</w:t>
      </w:r>
      <w:r w:rsidRPr="00567726">
        <w:rPr>
          <w:rtl/>
          <w:lang w:val="de-DE"/>
        </w:rPr>
        <w:t xml:space="preserve"> </w:t>
      </w:r>
      <w:r w:rsidRPr="00567726">
        <w:rPr>
          <w:lang w:val="de-DE"/>
        </w:rPr>
        <w:t>state</w:t>
      </w:r>
      <w:r w:rsidRPr="00567726">
        <w:rPr>
          <w:rFonts w:hint="eastAsia"/>
          <w:rtl/>
          <w:lang w:val="de-DE"/>
        </w:rPr>
        <w:t>ها</w:t>
      </w:r>
      <w:r w:rsidRPr="00567726">
        <w:rPr>
          <w:rFonts w:hint="cs"/>
          <w:rtl/>
          <w:lang w:val="de-DE"/>
        </w:rPr>
        <w:t>ی</w:t>
      </w:r>
      <w:r w:rsidRPr="00567726">
        <w:rPr>
          <w:rtl/>
          <w:lang w:val="de-DE"/>
        </w:rPr>
        <w:t xml:space="preserve"> مختلف</w:t>
      </w:r>
      <w:r w:rsidRPr="00567726">
        <w:rPr>
          <w:rFonts w:hint="cs"/>
          <w:rtl/>
          <w:lang w:val="de-DE"/>
        </w:rPr>
        <w:t xml:space="preserve"> </w:t>
      </w:r>
      <w:r w:rsidRPr="00567726">
        <w:rPr>
          <w:rtl/>
          <w:lang w:val="de-DE"/>
        </w:rPr>
        <w:t>آماده شده است</w:t>
      </w:r>
      <w:r w:rsidR="0010518F" w:rsidRPr="00567726">
        <w:rPr>
          <w:rFonts w:hint="cs"/>
          <w:rtl/>
          <w:lang w:val="de-DE"/>
        </w:rPr>
        <w:t>.</w:t>
      </w:r>
    </w:p>
    <w:p w14:paraId="44E7E5FC" w14:textId="1FADE614" w:rsidR="006B6598" w:rsidRPr="00567726" w:rsidRDefault="006B6598" w:rsidP="006B6598">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178BEBA4" w14:textId="22902701" w:rsidR="00B1754B" w:rsidRPr="00567726" w:rsidRDefault="00B1754B" w:rsidP="0054691E">
      <w:pPr>
        <w:pStyle w:val="AAE-Normal"/>
        <w:rPr>
          <w:lang w:val="de-DE"/>
        </w:rPr>
      </w:pPr>
      <w:r w:rsidRPr="00567726">
        <w:rPr>
          <w:lang w:val="de-DE"/>
        </w:rPr>
        <w:t xml:space="preserve">On the </w:t>
      </w:r>
      <w:r w:rsidR="006C594C" w:rsidRPr="00567726">
        <w:t>s</w:t>
      </w:r>
      <w:r w:rsidR="006C594C" w:rsidRPr="00567726">
        <w:rPr>
          <w:lang w:val="de-DE"/>
        </w:rPr>
        <w:t>tart</w:t>
      </w:r>
      <w:r w:rsidRPr="00567726">
        <w:rPr>
          <w:lang w:val="de-DE"/>
        </w:rPr>
        <w:t xml:space="preserve"> page of the software, by clicking on "Under Over Voltage Test“ from „Special Test“ subcategory, enter the environment related to testing numbers 27 and 59 voltage functions. This room is designed to simplify testing the mentioned functions and create various states automatically. </w:t>
      </w:r>
    </w:p>
    <w:p w14:paraId="33690125" w14:textId="77777777" w:rsidR="002A2966" w:rsidRPr="00567726" w:rsidRDefault="002A2966" w:rsidP="002A2966">
      <w:pPr>
        <w:pStyle w:val="AAG-Normal"/>
        <w:rPr>
          <w:lang w:val="de-DE"/>
        </w:rPr>
      </w:pPr>
      <w:r w:rsidRPr="00567726">
        <w:rPr>
          <w:lang w:val="de-DE"/>
        </w:rPr>
        <w:t>Geben Sie auf der Startseite der Software durch Klicken auf "Under Over Voltage Test" aus der Unterkategorie "Special Test" die Umgebung ein, die sich auf die Prüffunktionen der Nummern 27 und 59 bezieht. Dieser Raum soll das Testen der genannten Funktionen vereinfachen und verschiedene Zustände automatisch erzeugen.</w:t>
      </w:r>
    </w:p>
    <w:p w14:paraId="0597EA86" w14:textId="7195DDD5" w:rsidR="003E7D96" w:rsidRDefault="003E7D96" w:rsidP="003E7D96">
      <w:pPr>
        <w:pStyle w:val="AAS-Normal"/>
        <w:rPr>
          <w:lang w:val="de-DE"/>
        </w:rPr>
      </w:pPr>
      <w:r w:rsidRPr="00226344">
        <w:rPr>
          <w:lang w:val="de-DE"/>
        </w:rPr>
        <w:t>En la página de inicio del software, haciendo clic en "Prueba de sobretensión" de la subcategoría "Prueba especial", entre en el entorno relacionado con la prueba de las funciones de tensión de los números 27 y 59. Este ambiente está diseñado para simplificar la prueba de las funciones mencionadas y crear varios estados automáticamente.</w:t>
      </w:r>
    </w:p>
    <w:p w14:paraId="0102FEF5" w14:textId="6AFB9F2B" w:rsidR="00200127" w:rsidRPr="00567726" w:rsidRDefault="00200127" w:rsidP="00200127">
      <w:pPr>
        <w:pStyle w:val="AAF-Normal"/>
        <w:rPr>
          <w:rtl/>
          <w:lang w:val="de-DE"/>
        </w:rPr>
      </w:pPr>
      <w:r w:rsidRPr="00567726">
        <w:rPr>
          <w:lang w:val="de-DE"/>
        </w:rPr>
        <w:t>Bientôt disponible...</w:t>
      </w:r>
    </w:p>
    <w:p w14:paraId="3E8C3860" w14:textId="5351BB83" w:rsidR="00470127" w:rsidRDefault="00470127" w:rsidP="0010518F">
      <w:pPr>
        <w:pStyle w:val="AAA-MatnAsli"/>
        <w:rPr>
          <w:rtl/>
          <w:lang w:val="de-DE"/>
        </w:rPr>
      </w:pPr>
      <w:r w:rsidRPr="00567726">
        <w:rPr>
          <w:rtl/>
          <w:lang w:val="de-DE"/>
        </w:rPr>
        <w:t>روم</w:t>
      </w:r>
      <w:r w:rsidR="00E479F6" w:rsidRPr="00567726">
        <w:rPr>
          <w:rFonts w:hint="cs"/>
          <w:rtl/>
          <w:lang w:val="de-DE"/>
        </w:rPr>
        <w:t xml:space="preserve"> </w:t>
      </w:r>
      <w:r w:rsidR="00E479F6" w:rsidRPr="00567726">
        <w:rPr>
          <w:rtl/>
          <w:lang w:val="de-DE"/>
        </w:rPr>
        <w:t>"</w:t>
      </w:r>
      <w:r w:rsidR="00E479F6" w:rsidRPr="00567726">
        <w:rPr>
          <w:lang w:val="de-DE"/>
        </w:rPr>
        <w:t>Under Over Voltage Test</w:t>
      </w:r>
      <w:r w:rsidR="00E479F6" w:rsidRPr="00567726">
        <w:rPr>
          <w:rtl/>
          <w:lang w:val="de-DE"/>
        </w:rPr>
        <w:t xml:space="preserve">" از </w:t>
      </w:r>
      <w:r w:rsidR="005A1BC9" w:rsidRPr="00567726">
        <w:rPr>
          <w:rFonts w:hint="eastAsia"/>
          <w:rtl/>
          <w:lang w:val="de-DE"/>
        </w:rPr>
        <w:t>شش</w:t>
      </w:r>
      <w:r w:rsidR="005A1BC9" w:rsidRPr="00567726">
        <w:rPr>
          <w:rtl/>
          <w:lang w:val="de-DE"/>
        </w:rPr>
        <w:t xml:space="preserve"> </w:t>
      </w:r>
      <w:r w:rsidR="00E479F6" w:rsidRPr="00567726">
        <w:rPr>
          <w:rFonts w:hint="eastAsia"/>
          <w:rtl/>
          <w:lang w:val="de-DE"/>
        </w:rPr>
        <w:t>پنجره</w:t>
      </w:r>
      <w:r w:rsidR="00E479F6" w:rsidRPr="00567726">
        <w:rPr>
          <w:rtl/>
          <w:lang w:val="de-DE"/>
        </w:rPr>
        <w:t xml:space="preserve"> </w:t>
      </w:r>
      <w:r w:rsidR="00E479F6" w:rsidRPr="00567726">
        <w:rPr>
          <w:rFonts w:hint="eastAsia"/>
          <w:rtl/>
          <w:lang w:val="de-DE"/>
        </w:rPr>
        <w:t>اصل</w:t>
      </w:r>
      <w:r w:rsidR="00E479F6" w:rsidRPr="00567726">
        <w:rPr>
          <w:rFonts w:hint="cs"/>
          <w:rtl/>
          <w:lang w:val="de-DE"/>
        </w:rPr>
        <w:t>ی</w:t>
      </w:r>
      <w:r w:rsidRPr="00567726">
        <w:rPr>
          <w:rtl/>
          <w:lang w:val="de-DE"/>
        </w:rPr>
        <w:t>"</w:t>
      </w:r>
      <w:r w:rsidRPr="00567726">
        <w:rPr>
          <w:lang w:val="de-DE"/>
        </w:rPr>
        <w:t xml:space="preserve">Instrument </w:t>
      </w:r>
      <w:r w:rsidR="00E479F6" w:rsidRPr="00567726">
        <w:rPr>
          <w:lang w:val="de-DE"/>
        </w:rPr>
        <w:t>Test</w:t>
      </w:r>
      <w:r w:rsidRPr="00567726">
        <w:rPr>
          <w:rtl/>
          <w:lang w:val="de-DE"/>
        </w:rPr>
        <w:t>"، "</w:t>
      </w:r>
      <w:r w:rsidRPr="00567726">
        <w:rPr>
          <w:lang w:val="de-DE"/>
        </w:rPr>
        <w:t>Detail View</w:t>
      </w:r>
      <w:r w:rsidRPr="00567726">
        <w:rPr>
          <w:rtl/>
          <w:lang w:val="de-DE"/>
        </w:rPr>
        <w:t>"، "</w:t>
      </w:r>
      <w:r w:rsidRPr="00567726">
        <w:rPr>
          <w:lang w:val="de-DE"/>
        </w:rPr>
        <w:t>Signal View</w:t>
      </w:r>
      <w:r w:rsidRPr="00567726">
        <w:rPr>
          <w:rtl/>
          <w:lang w:val="de-DE"/>
        </w:rPr>
        <w:t>"، "</w:t>
      </w:r>
      <w:r w:rsidRPr="00567726">
        <w:rPr>
          <w:lang w:val="de-DE"/>
        </w:rPr>
        <w:t>Table View</w:t>
      </w:r>
      <w:r w:rsidRPr="00567726">
        <w:rPr>
          <w:rtl/>
          <w:lang w:val="de-DE"/>
        </w:rPr>
        <w:t>"، "</w:t>
      </w:r>
      <w:r w:rsidRPr="00567726">
        <w:rPr>
          <w:lang w:val="de-DE"/>
        </w:rPr>
        <w:t>Report</w:t>
      </w:r>
      <w:r w:rsidRPr="00567726">
        <w:rPr>
          <w:rtl/>
          <w:lang w:val="de-DE"/>
        </w:rPr>
        <w:t>" و "</w:t>
      </w:r>
      <w:r w:rsidRPr="00567726">
        <w:rPr>
          <w:lang w:val="de-DE"/>
        </w:rPr>
        <w:t>Measurement View</w:t>
      </w:r>
      <w:r w:rsidRPr="00567726">
        <w:rPr>
          <w:rtl/>
          <w:lang w:val="de-DE"/>
        </w:rPr>
        <w:t xml:space="preserve">" </w:t>
      </w:r>
      <w:r w:rsidR="00E479F6" w:rsidRPr="00567726">
        <w:rPr>
          <w:rFonts w:hint="cs"/>
          <w:rtl/>
          <w:lang w:val="de-DE"/>
        </w:rPr>
        <w:t xml:space="preserve">تشکیل شده </w:t>
      </w:r>
      <w:r w:rsidR="005A1BC9" w:rsidRPr="00567726">
        <w:rPr>
          <w:rFonts w:hint="cs"/>
          <w:rtl/>
          <w:lang w:val="de-DE"/>
        </w:rPr>
        <w:t>و برای بررسی و تحلیل بهتر،</w:t>
      </w:r>
      <w:r w:rsidRPr="00567726">
        <w:rPr>
          <w:rtl/>
          <w:lang w:val="de-DE"/>
        </w:rPr>
        <w:t xml:space="preserve"> از منو</w:t>
      </w:r>
      <w:r w:rsidRPr="00567726">
        <w:rPr>
          <w:rFonts w:hint="cs"/>
          <w:rtl/>
          <w:lang w:val="de-DE"/>
        </w:rPr>
        <w:t>ی</w:t>
      </w:r>
      <w:r w:rsidRPr="00567726">
        <w:rPr>
          <w:rtl/>
          <w:lang w:val="de-DE"/>
        </w:rPr>
        <w:t xml:space="preserve"> بالا م</w:t>
      </w:r>
      <w:r w:rsidRPr="00567726">
        <w:rPr>
          <w:rFonts w:hint="cs"/>
          <w:rtl/>
          <w:lang w:val="de-DE"/>
        </w:rPr>
        <w:t>ی‌</w:t>
      </w:r>
      <w:r w:rsidRPr="00567726">
        <w:rPr>
          <w:rFonts w:hint="eastAsia"/>
          <w:rtl/>
          <w:lang w:val="de-DE"/>
        </w:rPr>
        <w:t>توان</w:t>
      </w:r>
      <w:r w:rsidRPr="00567726">
        <w:rPr>
          <w:rFonts w:hint="cs"/>
          <w:rtl/>
          <w:lang w:val="de-DE"/>
        </w:rPr>
        <w:t>ی</w:t>
      </w:r>
      <w:r w:rsidRPr="00567726">
        <w:rPr>
          <w:rFonts w:hint="eastAsia"/>
          <w:rtl/>
          <w:lang w:val="de-DE"/>
        </w:rPr>
        <w:t>د</w:t>
      </w:r>
      <w:r w:rsidRPr="00567726">
        <w:rPr>
          <w:rtl/>
          <w:lang w:val="de-DE"/>
        </w:rPr>
        <w:t xml:space="preserve"> </w:t>
      </w:r>
      <w:r w:rsidR="0010518F" w:rsidRPr="00567726">
        <w:rPr>
          <w:rFonts w:hint="cs"/>
          <w:rtl/>
          <w:lang w:val="de-DE"/>
        </w:rPr>
        <w:t>پنجره‌های دیگری مثل</w:t>
      </w:r>
      <w:r w:rsidRPr="00567726">
        <w:rPr>
          <w:rtl/>
          <w:lang w:val="de-DE"/>
        </w:rPr>
        <w:t xml:space="preserve"> </w:t>
      </w:r>
      <w:r w:rsidRPr="00567726">
        <w:rPr>
          <w:rFonts w:cs="Calibri" w:hint="cs"/>
          <w:rtl/>
          <w:lang w:val="de-DE"/>
        </w:rPr>
        <w:t>"</w:t>
      </w:r>
      <w:r w:rsidRPr="00567726">
        <w:rPr>
          <w:lang w:val="de-DE"/>
        </w:rPr>
        <w:t>Vector View</w:t>
      </w:r>
      <w:r w:rsidRPr="00567726">
        <w:rPr>
          <w:rFonts w:cs="Calibri" w:hint="cs"/>
          <w:rtl/>
          <w:lang w:val="de-DE"/>
        </w:rPr>
        <w:t>"</w:t>
      </w:r>
      <w:r w:rsidRPr="00567726">
        <w:rPr>
          <w:rtl/>
          <w:lang w:val="de-DE"/>
        </w:rPr>
        <w:t xml:space="preserve"> را هم اضافه کن</w:t>
      </w:r>
      <w:r w:rsidRPr="00567726">
        <w:rPr>
          <w:rFonts w:hint="cs"/>
          <w:rtl/>
          <w:lang w:val="de-DE"/>
        </w:rPr>
        <w:t>ی</w:t>
      </w:r>
      <w:r w:rsidRPr="00567726">
        <w:rPr>
          <w:rFonts w:hint="eastAsia"/>
          <w:rtl/>
          <w:lang w:val="de-DE"/>
        </w:rPr>
        <w:t>د</w:t>
      </w:r>
      <w:r w:rsidRPr="00567726">
        <w:rPr>
          <w:rtl/>
          <w:lang w:val="de-DE"/>
        </w:rPr>
        <w:t>.</w:t>
      </w:r>
    </w:p>
    <w:p w14:paraId="01937AC4" w14:textId="34F1170E" w:rsidR="006B6598" w:rsidRPr="00567726" w:rsidRDefault="006B6598" w:rsidP="006B6598">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37F86B52" w14:textId="565974CB" w:rsidR="00200127" w:rsidRPr="00567726" w:rsidRDefault="00B1754B" w:rsidP="00200127">
      <w:pPr>
        <w:pStyle w:val="AAE-Normal"/>
        <w:rPr>
          <w:rtl/>
          <w:lang w:val="de-DE"/>
        </w:rPr>
      </w:pPr>
      <w:r w:rsidRPr="00567726">
        <w:rPr>
          <w:lang w:val="de-DE"/>
        </w:rPr>
        <w:t>„Under Over Voltage Test“ room is composed of six main windows of „Instrument Test“, „Detail View“, „Signal View“, „Table View“, Report“ and „Measurement View“</w:t>
      </w:r>
      <w:r w:rsidR="0052274B" w:rsidRPr="00567726">
        <w:rPr>
          <w:lang w:val="de-DE"/>
        </w:rPr>
        <w:t xml:space="preserve"> and</w:t>
      </w:r>
      <w:r w:rsidRPr="00567726">
        <w:rPr>
          <w:lang w:val="de-DE"/>
        </w:rPr>
        <w:t xml:space="preserve"> for a better analysis and examination, it is possible to add other windows such as „Vector View“ from the </w:t>
      </w:r>
      <w:r w:rsidR="0086728D" w:rsidRPr="00567726">
        <w:rPr>
          <w:lang w:val="de-DE"/>
        </w:rPr>
        <w:t>menu at the top.</w:t>
      </w:r>
    </w:p>
    <w:p w14:paraId="5A17F5F9" w14:textId="77777777" w:rsidR="002A2966" w:rsidRPr="00567726" w:rsidRDefault="002A2966" w:rsidP="002A2966">
      <w:pPr>
        <w:pStyle w:val="AAG-Normal"/>
        <w:rPr>
          <w:lang w:val="de-DE"/>
        </w:rPr>
      </w:pPr>
      <w:r w:rsidRPr="00567726">
        <w:rPr>
          <w:lang w:val="de-DE"/>
        </w:rPr>
        <w:t>Der Raum "Under Over Voltage Test" besteht aus sechs Hauptfenstern: "Instrument Test", "Detail View", "Signal View", "Table View", Report" und "Measurement View". Für eine bessere Analyse und Prüfung ist es möglich, weitere Fenster wie "Vector View" aus dem Menü oben hinzuzufügen.</w:t>
      </w:r>
    </w:p>
    <w:p w14:paraId="2AFDCD26" w14:textId="2F50F72E" w:rsidR="003E7D96" w:rsidRDefault="003E7D96" w:rsidP="003E7D96">
      <w:pPr>
        <w:pStyle w:val="AAS-Normal"/>
        <w:rPr>
          <w:lang w:val="de-DE"/>
        </w:rPr>
      </w:pPr>
      <w:r w:rsidRPr="00226344">
        <w:rPr>
          <w:lang w:val="de-DE"/>
        </w:rPr>
        <w:t>La sala de "Prueba de sobretensión" está compuesta por seis ventanas principales: "Prueba del instrumento", "Vista detallada", "Vista de la señal", "Vista de la tabla", Informe" y "Vista de la medición" y, para un mejor análisis y examen, es posible añadir otras ventanas como la "Vista vectorial" desde el menú de la parte superior.</w:t>
      </w:r>
    </w:p>
    <w:p w14:paraId="0A997388" w14:textId="3BF1DEE1" w:rsidR="00200127" w:rsidRPr="00567726" w:rsidRDefault="00200127" w:rsidP="00200127">
      <w:pPr>
        <w:pStyle w:val="AAF-Normal"/>
        <w:rPr>
          <w:rtl/>
          <w:lang w:val="de-DE"/>
        </w:rPr>
      </w:pPr>
      <w:r w:rsidRPr="00567726">
        <w:rPr>
          <w:lang w:val="de-DE"/>
        </w:rPr>
        <w:t>Bientôt disponible...</w:t>
      </w:r>
    </w:p>
    <w:p w14:paraId="245B9C0F" w14:textId="71BADCA4" w:rsidR="00470127" w:rsidRDefault="0010518F" w:rsidP="0023088C">
      <w:pPr>
        <w:pStyle w:val="AAA-MatnAsli"/>
        <w:rPr>
          <w:rtl/>
          <w:lang w:val="de-DE"/>
        </w:rPr>
      </w:pPr>
      <w:r w:rsidRPr="00567726">
        <w:rPr>
          <w:rFonts w:hint="cs"/>
          <w:rtl/>
          <w:lang w:val="de-DE"/>
        </w:rPr>
        <w:t>برای شروع،</w:t>
      </w:r>
      <w:r w:rsidR="00F140DF" w:rsidRPr="00567726">
        <w:rPr>
          <w:rtl/>
          <w:lang w:val="de-DE"/>
        </w:rPr>
        <w:t xml:space="preserve"> در بخش </w:t>
      </w:r>
      <w:r w:rsidR="00F140DF" w:rsidRPr="00567726">
        <w:rPr>
          <w:rFonts w:cs="Calibri" w:hint="cs"/>
          <w:rtl/>
          <w:lang w:val="de-DE"/>
        </w:rPr>
        <w:t>"</w:t>
      </w:r>
      <w:r w:rsidR="00F140DF" w:rsidRPr="00567726">
        <w:rPr>
          <w:lang w:val="de-DE"/>
        </w:rPr>
        <w:t>Test Object</w:t>
      </w:r>
      <w:r w:rsidR="00F140DF" w:rsidRPr="00567726">
        <w:rPr>
          <w:rFonts w:cs="Calibri" w:hint="cs"/>
          <w:rtl/>
          <w:lang w:val="de-DE"/>
        </w:rPr>
        <w:t>"</w:t>
      </w:r>
      <w:r w:rsidR="00F140DF" w:rsidRPr="00567726">
        <w:rPr>
          <w:rtl/>
          <w:lang w:val="de-DE"/>
        </w:rPr>
        <w:t xml:space="preserve"> </w:t>
      </w:r>
      <w:r w:rsidR="00470127" w:rsidRPr="00567726">
        <w:rPr>
          <w:rtl/>
          <w:lang w:val="de-DE"/>
        </w:rPr>
        <w:t xml:space="preserve">، </w:t>
      </w:r>
      <w:r w:rsidRPr="00567726">
        <w:rPr>
          <w:rFonts w:hint="cs"/>
          <w:rtl/>
          <w:lang w:val="de-DE"/>
        </w:rPr>
        <w:t>باید</w:t>
      </w:r>
      <w:r w:rsidR="00470127" w:rsidRPr="00567726">
        <w:rPr>
          <w:rtl/>
          <w:lang w:val="de-DE"/>
        </w:rPr>
        <w:t xml:space="preserve"> اطلاعات مختلف </w:t>
      </w:r>
      <w:r w:rsidRPr="00567726">
        <w:rPr>
          <w:rFonts w:hint="cs"/>
          <w:rtl/>
          <w:lang w:val="de-DE"/>
        </w:rPr>
        <w:t>مثل</w:t>
      </w:r>
      <w:r w:rsidRPr="00567726">
        <w:rPr>
          <w:rtl/>
          <w:lang w:val="de-DE"/>
        </w:rPr>
        <w:t xml:space="preserve"> </w:t>
      </w:r>
      <w:r w:rsidR="00470127" w:rsidRPr="00567726">
        <w:rPr>
          <w:rtl/>
          <w:lang w:val="de-DE"/>
        </w:rPr>
        <w:t>نوع رله، شماره سر</w:t>
      </w:r>
      <w:r w:rsidR="00470127" w:rsidRPr="00567726">
        <w:rPr>
          <w:rFonts w:hint="cs"/>
          <w:rtl/>
          <w:lang w:val="de-DE"/>
        </w:rPr>
        <w:t>ی</w:t>
      </w:r>
      <w:r w:rsidR="00470127" w:rsidRPr="00567726">
        <w:rPr>
          <w:rFonts w:hint="eastAsia"/>
          <w:rtl/>
          <w:lang w:val="de-DE"/>
        </w:rPr>
        <w:t>ال،</w:t>
      </w:r>
      <w:r w:rsidR="00470127" w:rsidRPr="00567726">
        <w:rPr>
          <w:rtl/>
          <w:lang w:val="de-DE"/>
        </w:rPr>
        <w:t xml:space="preserve"> نام ا</w:t>
      </w:r>
      <w:r w:rsidR="00470127" w:rsidRPr="00567726">
        <w:rPr>
          <w:rFonts w:hint="cs"/>
          <w:rtl/>
          <w:lang w:val="de-DE"/>
        </w:rPr>
        <w:t>ی</w:t>
      </w:r>
      <w:r w:rsidR="00470127" w:rsidRPr="00567726">
        <w:rPr>
          <w:rFonts w:hint="eastAsia"/>
          <w:rtl/>
          <w:lang w:val="de-DE"/>
        </w:rPr>
        <w:t>ستگاه،</w:t>
      </w:r>
      <w:r w:rsidR="00470127" w:rsidRPr="00567726">
        <w:rPr>
          <w:rtl/>
          <w:lang w:val="de-DE"/>
        </w:rPr>
        <w:t xml:space="preserve"> شماره ف</w:t>
      </w:r>
      <w:r w:rsidR="00470127" w:rsidRPr="00567726">
        <w:rPr>
          <w:rFonts w:hint="cs"/>
          <w:rtl/>
          <w:lang w:val="de-DE"/>
        </w:rPr>
        <w:t>ی</w:t>
      </w:r>
      <w:r w:rsidR="00470127" w:rsidRPr="00567726">
        <w:rPr>
          <w:rFonts w:hint="eastAsia"/>
          <w:rtl/>
          <w:lang w:val="de-DE"/>
        </w:rPr>
        <w:t>در</w:t>
      </w:r>
      <w:r w:rsidR="00470127" w:rsidRPr="00567726">
        <w:rPr>
          <w:rtl/>
          <w:lang w:val="de-DE"/>
        </w:rPr>
        <w:t>/ب</w:t>
      </w:r>
      <w:r w:rsidR="00470127" w:rsidRPr="00567726">
        <w:rPr>
          <w:rFonts w:hint="cs"/>
          <w:rtl/>
          <w:lang w:val="de-DE"/>
        </w:rPr>
        <w:t>ی</w:t>
      </w:r>
      <w:r w:rsidR="00470127" w:rsidRPr="00567726">
        <w:rPr>
          <w:rtl/>
          <w:lang w:val="de-DE"/>
        </w:rPr>
        <w:t xml:space="preserve"> و شرکت سازنده را وارد کن</w:t>
      </w:r>
      <w:r w:rsidR="00470127" w:rsidRPr="00567726">
        <w:rPr>
          <w:rFonts w:hint="cs"/>
          <w:rtl/>
          <w:lang w:val="de-DE"/>
        </w:rPr>
        <w:t>ی</w:t>
      </w:r>
      <w:r w:rsidR="00470127" w:rsidRPr="00567726">
        <w:rPr>
          <w:rFonts w:hint="eastAsia"/>
          <w:rtl/>
          <w:lang w:val="de-DE"/>
        </w:rPr>
        <w:t>د</w:t>
      </w:r>
      <w:r w:rsidR="00470127" w:rsidRPr="00567726">
        <w:rPr>
          <w:rtl/>
          <w:lang w:val="de-DE"/>
        </w:rPr>
        <w:t xml:space="preserve">. </w:t>
      </w:r>
      <w:r w:rsidR="00625422" w:rsidRPr="00567726">
        <w:rPr>
          <w:rFonts w:hint="cs"/>
          <w:rtl/>
          <w:lang w:val="de-DE"/>
        </w:rPr>
        <w:t xml:space="preserve"> </w:t>
      </w:r>
      <w:r w:rsidR="00F140DF" w:rsidRPr="00567726">
        <w:rPr>
          <w:rFonts w:hint="cs"/>
          <w:rtl/>
        </w:rPr>
        <w:t>در فیلد "</w:t>
      </w:r>
      <w:r w:rsidR="00F140DF" w:rsidRPr="00567726">
        <w:rPr>
          <w:szCs w:val="20"/>
        </w:rPr>
        <w:t>Date</w:t>
      </w:r>
      <w:r w:rsidR="00F140DF" w:rsidRPr="00567726">
        <w:rPr>
          <w:rFonts w:hint="cs"/>
          <w:rtl/>
        </w:rPr>
        <w:t>" تاریخ انجام تست به صورت میلادی، در فیلد "</w:t>
      </w:r>
      <w:r w:rsidR="00F140DF" w:rsidRPr="00567726">
        <w:rPr>
          <w:szCs w:val="20"/>
        </w:rPr>
        <w:t>Tested</w:t>
      </w:r>
      <w:r w:rsidR="00F140DF" w:rsidRPr="00567726">
        <w:t xml:space="preserve"> </w:t>
      </w:r>
      <w:r w:rsidR="00F140DF" w:rsidRPr="00567726">
        <w:rPr>
          <w:szCs w:val="20"/>
        </w:rPr>
        <w:t>by</w:t>
      </w:r>
      <w:r w:rsidR="00F140DF" w:rsidRPr="00567726">
        <w:rPr>
          <w:rFonts w:hint="cs"/>
          <w:rtl/>
        </w:rPr>
        <w:t>" مشخصات فردی که تست را انجام داده و در فیلد "</w:t>
      </w:r>
      <w:r w:rsidR="00F140DF" w:rsidRPr="00567726">
        <w:rPr>
          <w:szCs w:val="20"/>
        </w:rPr>
        <w:t>Approved</w:t>
      </w:r>
      <w:r w:rsidR="00F140DF" w:rsidRPr="00567726">
        <w:t xml:space="preserve"> </w:t>
      </w:r>
      <w:r w:rsidR="00F140DF" w:rsidRPr="00567726">
        <w:rPr>
          <w:szCs w:val="20"/>
        </w:rPr>
        <w:t>by</w:t>
      </w:r>
      <w:r w:rsidR="00F140DF" w:rsidRPr="00567726">
        <w:rPr>
          <w:rFonts w:hint="cs"/>
          <w:rtl/>
        </w:rPr>
        <w:t>" هم مشخصات ناظر وارد می‌شود.</w:t>
      </w:r>
      <w:r w:rsidR="008C21A5" w:rsidRPr="00567726">
        <w:rPr>
          <w:rFonts w:hint="cs"/>
          <w:rtl/>
        </w:rPr>
        <w:t xml:space="preserve"> </w:t>
      </w:r>
      <w:r w:rsidR="00470127" w:rsidRPr="00567726">
        <w:rPr>
          <w:rtl/>
          <w:lang w:val="de-DE"/>
        </w:rPr>
        <w:t>ا</w:t>
      </w:r>
      <w:r w:rsidR="00470127" w:rsidRPr="00567726">
        <w:rPr>
          <w:rFonts w:hint="cs"/>
          <w:rtl/>
          <w:lang w:val="de-DE"/>
        </w:rPr>
        <w:t>ی</w:t>
      </w:r>
      <w:r w:rsidR="00470127" w:rsidRPr="00567726">
        <w:rPr>
          <w:rFonts w:hint="eastAsia"/>
          <w:rtl/>
          <w:lang w:val="de-DE"/>
        </w:rPr>
        <w:t>ن</w:t>
      </w:r>
      <w:r w:rsidR="00470127" w:rsidRPr="00567726">
        <w:rPr>
          <w:rtl/>
          <w:lang w:val="de-DE"/>
        </w:rPr>
        <w:t xml:space="preserve"> اطلاعات</w:t>
      </w:r>
      <w:r w:rsidR="00052EF8" w:rsidRPr="00567726">
        <w:rPr>
          <w:rFonts w:hint="cs"/>
          <w:rtl/>
          <w:lang w:val="de-DE"/>
        </w:rPr>
        <w:t>،</w:t>
      </w:r>
      <w:r w:rsidR="00470127" w:rsidRPr="00567726">
        <w:rPr>
          <w:rtl/>
          <w:lang w:val="de-DE"/>
        </w:rPr>
        <w:t xml:space="preserve"> در گزارش </w:t>
      </w:r>
      <w:r w:rsidR="008C21A5" w:rsidRPr="00567726">
        <w:rPr>
          <w:rFonts w:hint="cs"/>
          <w:rtl/>
          <w:lang w:val="de-DE"/>
        </w:rPr>
        <w:t>نهایی تست</w:t>
      </w:r>
      <w:r w:rsidRPr="00567726">
        <w:rPr>
          <w:rtl/>
          <w:lang w:val="de-DE"/>
        </w:rPr>
        <w:t xml:space="preserve"> </w:t>
      </w:r>
      <w:r w:rsidR="00470127" w:rsidRPr="00567726">
        <w:rPr>
          <w:rtl/>
          <w:lang w:val="de-DE"/>
        </w:rPr>
        <w:t>استفاده خواه</w:t>
      </w:r>
      <w:r w:rsidR="008C21A5" w:rsidRPr="00567726">
        <w:rPr>
          <w:rFonts w:hint="cs"/>
          <w:rtl/>
          <w:lang w:val="de-DE"/>
        </w:rPr>
        <w:t>ن</w:t>
      </w:r>
      <w:r w:rsidR="00470127" w:rsidRPr="00567726">
        <w:rPr>
          <w:rtl/>
          <w:lang w:val="de-DE"/>
        </w:rPr>
        <w:t>د شد.</w:t>
      </w:r>
    </w:p>
    <w:p w14:paraId="28AF869A" w14:textId="72D007B4" w:rsidR="006B6598" w:rsidRPr="00567726" w:rsidRDefault="006B6598" w:rsidP="006B6598">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0D5F929C" w14:textId="4CE51401" w:rsidR="00B526EB" w:rsidRPr="00567726" w:rsidRDefault="00B526EB" w:rsidP="0054691E">
      <w:pPr>
        <w:pStyle w:val="AAE-Normal"/>
        <w:rPr>
          <w:lang w:val="de-DE"/>
        </w:rPr>
      </w:pPr>
      <w:r w:rsidRPr="00567726">
        <w:rPr>
          <w:lang w:val="de-DE"/>
        </w:rPr>
        <w:t xml:space="preserve">To begin, different information such as relay type, serial number, station name, feeder/be number and the name of the device manufacturer must be entered in „Test Object“ section. The date of performing the test in AD, the information of the performer of the test and the information of the supervisor of the test are entered in „Date“, „Tested by“ and „Approved by“ fields, respectively. This information will be used in the final report. </w:t>
      </w:r>
    </w:p>
    <w:p w14:paraId="117097C6" w14:textId="77777777" w:rsidR="002A2966" w:rsidRPr="00567726" w:rsidRDefault="002A2966" w:rsidP="002A2966">
      <w:pPr>
        <w:pStyle w:val="AAG-Normal"/>
        <w:rPr>
          <w:lang w:val="de-DE"/>
        </w:rPr>
      </w:pPr>
      <w:r w:rsidRPr="00567726">
        <w:rPr>
          <w:lang w:val="de-DE"/>
        </w:rPr>
        <w:t>Zunächst müssen im Abschnitt "Test Object" verschiedene Informationen wie Relaistyp, Seriennummer, Stationsname, Einspeise-/Bezugsnummer und der Name des Geräteherstellers eingegeben werden. Das Datum der Durchführung des Tests in AD, die Informationen des Testdurchleiters und die Informationen des Supervisors des Tests werden in die Felder "Date", "Tested by" und "Approved by" eingegeben. Diese Informationen werden im Abschlussbericht verwendet.</w:t>
      </w:r>
    </w:p>
    <w:p w14:paraId="5077006D" w14:textId="136E121E" w:rsidR="003E7D96" w:rsidRDefault="003E7D96" w:rsidP="003E7D96">
      <w:pPr>
        <w:pStyle w:val="AAS-Normal"/>
        <w:rPr>
          <w:lang w:val="de-DE"/>
        </w:rPr>
      </w:pPr>
      <w:r w:rsidRPr="00226344">
        <w:rPr>
          <w:lang w:val="de-DE"/>
        </w:rPr>
        <w:t>Para empezar, en la sección "Objeto de la prueba" deben introducirse diferentes datos, como el tipo de relé, el número de serie, el nombre de la estación, el número de alimentador/be y el nombre del fabricante del dispositivo. La fecha de realización de la prueba en AD, la información del ejecutor de la prueba y la información del supervisor de la prueba se introducen en los campos "Fecha", "Probado por" y "Aprobado por", respectivamente. Esta información se utilizará en el informe final.</w:t>
      </w:r>
    </w:p>
    <w:p w14:paraId="70C5F5B4" w14:textId="756FEB4E" w:rsidR="00200127" w:rsidRPr="00567726" w:rsidRDefault="00200127" w:rsidP="00200127">
      <w:pPr>
        <w:pStyle w:val="AAF-Normal"/>
        <w:rPr>
          <w:rtl/>
          <w:lang w:val="de-DE"/>
        </w:rPr>
      </w:pPr>
      <w:r w:rsidRPr="00567726">
        <w:rPr>
          <w:lang w:val="de-DE"/>
        </w:rPr>
        <w:t>Bientôt disponible...</w:t>
      </w:r>
    </w:p>
    <w:p w14:paraId="697EB57A" w14:textId="6AF39972" w:rsidR="00470127" w:rsidRDefault="00470127" w:rsidP="00CA7136">
      <w:pPr>
        <w:pStyle w:val="AAA-MatnAsli"/>
        <w:rPr>
          <w:rtl/>
          <w:lang w:val="de-DE"/>
        </w:rPr>
      </w:pPr>
      <w:r w:rsidRPr="00567726">
        <w:rPr>
          <w:rtl/>
          <w:lang w:val="de-DE"/>
        </w:rPr>
        <w:t xml:space="preserve">در بخش </w:t>
      </w:r>
      <w:r w:rsidRPr="00567726">
        <w:rPr>
          <w:rFonts w:cs="Calibri" w:hint="cs"/>
          <w:rtl/>
          <w:lang w:val="de-DE"/>
        </w:rPr>
        <w:t>"</w:t>
      </w:r>
      <w:r w:rsidRPr="00567726">
        <w:rPr>
          <w:lang w:val="de-DE"/>
        </w:rPr>
        <w:t>Test Settings</w:t>
      </w:r>
      <w:r w:rsidRPr="00567726">
        <w:rPr>
          <w:rtl/>
          <w:lang w:val="de-DE"/>
        </w:rPr>
        <w:t>"</w:t>
      </w:r>
      <w:r w:rsidR="00625422" w:rsidRPr="00567726">
        <w:rPr>
          <w:rtl/>
          <w:lang w:val="de-DE"/>
        </w:rPr>
        <w:t xml:space="preserve"> </w:t>
      </w:r>
      <w:r w:rsidR="00625422" w:rsidRPr="00567726">
        <w:rPr>
          <w:rFonts w:hint="eastAsia"/>
          <w:rtl/>
          <w:lang w:val="de-DE"/>
        </w:rPr>
        <w:t>در</w:t>
      </w:r>
      <w:r w:rsidR="00625422" w:rsidRPr="00567726">
        <w:rPr>
          <w:rtl/>
          <w:lang w:val="de-DE"/>
        </w:rPr>
        <w:t xml:space="preserve"> </w:t>
      </w:r>
      <w:r w:rsidR="00CA7136">
        <w:rPr>
          <w:rFonts w:hint="cs"/>
          <w:rtl/>
          <w:lang w:val="de-DE"/>
        </w:rPr>
        <w:t xml:space="preserve">فیلد </w:t>
      </w:r>
      <w:r w:rsidR="00CA7136">
        <w:rPr>
          <w:rFonts w:cs="Calibri" w:hint="cs"/>
          <w:rtl/>
          <w:lang w:val="de-DE"/>
        </w:rPr>
        <w:t>"</w:t>
      </w:r>
      <w:r w:rsidR="00CA7136">
        <w:rPr>
          <w:rFonts w:cs="Calibri"/>
        </w:rPr>
        <w:t>Function Type</w:t>
      </w:r>
      <w:r w:rsidR="00CA7136">
        <w:rPr>
          <w:rFonts w:cs="Calibri" w:hint="cs"/>
          <w:rtl/>
          <w:lang w:val="de-DE"/>
        </w:rPr>
        <w:t>"</w:t>
      </w:r>
      <w:r w:rsidR="00CA7136">
        <w:rPr>
          <w:rFonts w:hint="cs"/>
          <w:rtl/>
          <w:lang w:val="de-DE"/>
        </w:rPr>
        <w:t xml:space="preserve"> فانکشن مورد نظر </w:t>
      </w:r>
      <w:r w:rsidR="00625422" w:rsidRPr="00567726">
        <w:rPr>
          <w:rFonts w:hint="cs"/>
          <w:rtl/>
          <w:lang w:val="de-DE"/>
        </w:rPr>
        <w:t>از بین</w:t>
      </w:r>
      <w:r w:rsidR="00625422" w:rsidRPr="00567726">
        <w:rPr>
          <w:rtl/>
          <w:lang w:val="de-DE"/>
        </w:rPr>
        <w:t xml:space="preserve"> </w:t>
      </w:r>
      <w:r w:rsidR="00625422" w:rsidRPr="00567726">
        <w:rPr>
          <w:lang w:val="de-DE"/>
        </w:rPr>
        <w:t>OV</w:t>
      </w:r>
      <w:r w:rsidR="00625422" w:rsidRPr="00567726">
        <w:rPr>
          <w:rFonts w:hint="cs"/>
          <w:rtl/>
          <w:lang w:val="de-DE"/>
        </w:rPr>
        <w:t xml:space="preserve"> یا</w:t>
      </w:r>
      <w:r w:rsidR="00625422" w:rsidRPr="00567726">
        <w:t>U</w:t>
      </w:r>
      <w:r w:rsidR="00BA1B7C" w:rsidRPr="00567726">
        <w:t>V</w:t>
      </w:r>
      <w:r w:rsidR="00C51F6E" w:rsidRPr="00567726">
        <w:rPr>
          <w:rFonts w:hint="cs"/>
          <w:rtl/>
        </w:rPr>
        <w:t xml:space="preserve">، در فیلد </w:t>
      </w:r>
      <w:r w:rsidR="00C51F6E" w:rsidRPr="00567726">
        <w:t>Vnom</w:t>
      </w:r>
      <w:r w:rsidR="00DF5F77" w:rsidRPr="00567726">
        <w:t xml:space="preserve"> sec</w:t>
      </w:r>
      <w:r w:rsidRPr="00567726">
        <w:rPr>
          <w:rtl/>
          <w:lang w:val="de-DE"/>
        </w:rPr>
        <w:t xml:space="preserve"> ولتاژ نام</w:t>
      </w:r>
      <w:r w:rsidRPr="00567726">
        <w:rPr>
          <w:rFonts w:hint="cs"/>
          <w:rtl/>
          <w:lang w:val="de-DE"/>
        </w:rPr>
        <w:t>ی</w:t>
      </w:r>
      <w:r w:rsidRPr="00567726">
        <w:rPr>
          <w:rtl/>
          <w:lang w:val="de-DE"/>
        </w:rPr>
        <w:t xml:space="preserve"> ثانو</w:t>
      </w:r>
      <w:r w:rsidRPr="00567726">
        <w:rPr>
          <w:rFonts w:hint="cs"/>
          <w:rtl/>
          <w:lang w:val="de-DE"/>
        </w:rPr>
        <w:t>ی</w:t>
      </w:r>
      <w:r w:rsidRPr="00567726">
        <w:rPr>
          <w:rFonts w:hint="eastAsia"/>
          <w:rtl/>
          <w:lang w:val="de-DE"/>
        </w:rPr>
        <w:t>ه</w:t>
      </w:r>
      <w:r w:rsidRPr="00567726">
        <w:rPr>
          <w:rtl/>
          <w:lang w:val="de-DE"/>
        </w:rPr>
        <w:t xml:space="preserve"> و</w:t>
      </w:r>
      <w:r w:rsidR="00DF5F77" w:rsidRPr="00567726">
        <w:rPr>
          <w:rFonts w:hint="cs"/>
          <w:rtl/>
          <w:lang w:val="de-DE"/>
        </w:rPr>
        <w:t xml:space="preserve"> در </w:t>
      </w:r>
      <w:r w:rsidR="00DF5F77" w:rsidRPr="00567726">
        <w:t>Operation mode</w:t>
      </w:r>
      <w:r w:rsidRPr="00567726">
        <w:rPr>
          <w:rtl/>
          <w:lang w:val="de-DE"/>
        </w:rPr>
        <w:t xml:space="preserve"> مد عملکرد به صورت </w:t>
      </w:r>
      <w:r w:rsidRPr="00567726">
        <w:rPr>
          <w:lang w:val="de-DE"/>
        </w:rPr>
        <w:t>OR</w:t>
      </w:r>
      <w:r w:rsidRPr="00567726">
        <w:rPr>
          <w:rtl/>
          <w:lang w:val="de-DE"/>
        </w:rPr>
        <w:t xml:space="preserve"> </w:t>
      </w:r>
      <w:r w:rsidRPr="00567726">
        <w:rPr>
          <w:rFonts w:hint="cs"/>
          <w:rtl/>
          <w:lang w:val="de-DE"/>
        </w:rPr>
        <w:t>ی</w:t>
      </w:r>
      <w:r w:rsidRPr="00567726">
        <w:rPr>
          <w:rFonts w:hint="eastAsia"/>
          <w:rtl/>
          <w:lang w:val="de-DE"/>
        </w:rPr>
        <w:t>ا</w:t>
      </w:r>
      <w:r w:rsidRPr="00567726">
        <w:rPr>
          <w:rtl/>
          <w:lang w:val="de-DE"/>
        </w:rPr>
        <w:t xml:space="preserve"> </w:t>
      </w:r>
      <w:r w:rsidRPr="00567726">
        <w:rPr>
          <w:lang w:val="de-DE"/>
        </w:rPr>
        <w:t>AND</w:t>
      </w:r>
      <w:r w:rsidRPr="00567726">
        <w:rPr>
          <w:rtl/>
          <w:lang w:val="de-DE"/>
        </w:rPr>
        <w:t xml:space="preserve"> انتخاب </w:t>
      </w:r>
      <w:r w:rsidR="00DF5F77" w:rsidRPr="00567726">
        <w:rPr>
          <w:rFonts w:hint="cs"/>
          <w:rtl/>
          <w:lang w:val="de-DE"/>
        </w:rPr>
        <w:t>می‌شود</w:t>
      </w:r>
      <w:r w:rsidRPr="00567726">
        <w:rPr>
          <w:rtl/>
          <w:lang w:val="de-DE"/>
        </w:rPr>
        <w:t>. در صورت</w:t>
      </w:r>
      <w:r w:rsidRPr="00567726">
        <w:rPr>
          <w:rFonts w:hint="cs"/>
          <w:rtl/>
          <w:lang w:val="de-DE"/>
        </w:rPr>
        <w:t>ی</w:t>
      </w:r>
      <w:r w:rsidRPr="00567726">
        <w:rPr>
          <w:rtl/>
          <w:lang w:val="de-DE"/>
        </w:rPr>
        <w:t xml:space="preserve"> که </w:t>
      </w:r>
      <w:r w:rsidRPr="00567726">
        <w:rPr>
          <w:rFonts w:hint="cs"/>
          <w:rtl/>
          <w:lang w:val="de-DE"/>
        </w:rPr>
        <w:t xml:space="preserve">توابع </w:t>
      </w:r>
      <w:r w:rsidR="00BA1B7C" w:rsidRPr="00567726">
        <w:rPr>
          <w:rFonts w:hint="cs"/>
          <w:rtl/>
          <w:lang w:val="de-DE"/>
        </w:rPr>
        <w:t>گفته شده</w:t>
      </w:r>
      <w:r w:rsidR="00BA1B7C" w:rsidRPr="00567726">
        <w:rPr>
          <w:rtl/>
          <w:lang w:val="de-DE"/>
        </w:rPr>
        <w:t xml:space="preserve"> </w:t>
      </w:r>
      <w:r w:rsidRPr="00567726">
        <w:rPr>
          <w:rtl/>
          <w:lang w:val="de-DE"/>
        </w:rPr>
        <w:t>برا</w:t>
      </w:r>
      <w:r w:rsidRPr="00567726">
        <w:rPr>
          <w:rFonts w:hint="cs"/>
          <w:rtl/>
          <w:lang w:val="de-DE"/>
        </w:rPr>
        <w:t>ی</w:t>
      </w:r>
      <w:r w:rsidRPr="00567726">
        <w:rPr>
          <w:rtl/>
          <w:lang w:val="de-DE"/>
        </w:rPr>
        <w:t xml:space="preserve"> عملکرد، ن</w:t>
      </w:r>
      <w:r w:rsidRPr="00567726">
        <w:rPr>
          <w:rFonts w:hint="cs"/>
          <w:rtl/>
          <w:lang w:val="de-DE"/>
        </w:rPr>
        <w:t>ی</w:t>
      </w:r>
      <w:r w:rsidRPr="00567726">
        <w:rPr>
          <w:rFonts w:hint="eastAsia"/>
          <w:rtl/>
          <w:lang w:val="de-DE"/>
        </w:rPr>
        <w:t>از</w:t>
      </w:r>
      <w:r w:rsidRPr="00567726">
        <w:rPr>
          <w:rtl/>
          <w:lang w:val="de-DE"/>
        </w:rPr>
        <w:t xml:space="preserve"> به مقدار جر</w:t>
      </w:r>
      <w:r w:rsidRPr="00567726">
        <w:rPr>
          <w:rFonts w:hint="cs"/>
          <w:rtl/>
          <w:lang w:val="de-DE"/>
        </w:rPr>
        <w:t>ی</w:t>
      </w:r>
      <w:r w:rsidRPr="00567726">
        <w:rPr>
          <w:rFonts w:hint="eastAsia"/>
          <w:rtl/>
          <w:lang w:val="de-DE"/>
        </w:rPr>
        <w:t>ان</w:t>
      </w:r>
      <w:r w:rsidRPr="00567726">
        <w:rPr>
          <w:rFonts w:hint="cs"/>
          <w:rtl/>
          <w:lang w:val="de-DE"/>
        </w:rPr>
        <w:t>ی</w:t>
      </w:r>
      <w:r w:rsidRPr="00567726">
        <w:rPr>
          <w:rtl/>
          <w:lang w:val="de-DE"/>
        </w:rPr>
        <w:t xml:space="preserve"> داشته باشند </w:t>
      </w:r>
      <w:r w:rsidRPr="00567726">
        <w:rPr>
          <w:rFonts w:hint="cs"/>
          <w:rtl/>
          <w:lang w:val="de-DE"/>
        </w:rPr>
        <w:t>ی</w:t>
      </w:r>
      <w:r w:rsidRPr="00567726">
        <w:rPr>
          <w:rFonts w:hint="eastAsia"/>
          <w:rtl/>
          <w:lang w:val="de-DE"/>
        </w:rPr>
        <w:t>عن</w:t>
      </w:r>
      <w:r w:rsidRPr="00567726">
        <w:rPr>
          <w:rFonts w:hint="cs"/>
          <w:rtl/>
          <w:lang w:val="de-DE"/>
        </w:rPr>
        <w:t>ی</w:t>
      </w:r>
      <w:r w:rsidRPr="00567726">
        <w:rPr>
          <w:rtl/>
          <w:lang w:val="de-DE"/>
        </w:rPr>
        <w:t xml:space="preserve"> المان</w:t>
      </w:r>
      <w:r w:rsidRPr="00567726">
        <w:rPr>
          <w:rFonts w:hint="cs"/>
          <w:rtl/>
          <w:lang w:val="de-DE"/>
        </w:rPr>
        <w:t>ی</w:t>
      </w:r>
      <w:r w:rsidRPr="00567726">
        <w:rPr>
          <w:rtl/>
          <w:lang w:val="de-DE"/>
        </w:rPr>
        <w:t xml:space="preserve"> </w:t>
      </w:r>
      <w:r w:rsidR="00781E1A" w:rsidRPr="00567726">
        <w:rPr>
          <w:rFonts w:hint="cs"/>
          <w:rtl/>
          <w:lang w:val="de-DE"/>
        </w:rPr>
        <w:t>مثل</w:t>
      </w:r>
      <w:r w:rsidR="00781E1A" w:rsidRPr="00567726">
        <w:rPr>
          <w:rtl/>
          <w:lang w:val="de-DE"/>
        </w:rPr>
        <w:t xml:space="preserve"> </w:t>
      </w:r>
      <w:r w:rsidRPr="00567726">
        <w:rPr>
          <w:rFonts w:cs="Calibri" w:hint="cs"/>
          <w:rtl/>
          <w:lang w:val="de-DE"/>
        </w:rPr>
        <w:t>"</w:t>
      </w:r>
      <w:r w:rsidRPr="00567726">
        <w:rPr>
          <w:lang w:val="de-DE"/>
        </w:rPr>
        <w:t>Minimum Current</w:t>
      </w:r>
      <w:r w:rsidRPr="00567726">
        <w:rPr>
          <w:rFonts w:cs="Calibri" w:hint="cs"/>
          <w:rtl/>
          <w:lang w:val="de-DE"/>
        </w:rPr>
        <w:t>"</w:t>
      </w:r>
      <w:r w:rsidRPr="00567726">
        <w:rPr>
          <w:rtl/>
          <w:lang w:val="de-DE"/>
        </w:rPr>
        <w:t xml:space="preserve"> ن</w:t>
      </w:r>
      <w:r w:rsidRPr="00567726">
        <w:rPr>
          <w:rFonts w:hint="cs"/>
          <w:rtl/>
          <w:lang w:val="de-DE"/>
        </w:rPr>
        <w:t>ی</w:t>
      </w:r>
      <w:r w:rsidRPr="00567726">
        <w:rPr>
          <w:rFonts w:hint="eastAsia"/>
          <w:rtl/>
          <w:lang w:val="de-DE"/>
        </w:rPr>
        <w:t>از</w:t>
      </w:r>
      <w:r w:rsidRPr="00567726">
        <w:rPr>
          <w:rtl/>
          <w:lang w:val="de-DE"/>
        </w:rPr>
        <w:t xml:space="preserve"> باشد م</w:t>
      </w:r>
      <w:r w:rsidRPr="00567726">
        <w:rPr>
          <w:rFonts w:hint="cs"/>
          <w:rtl/>
          <w:lang w:val="de-DE"/>
        </w:rPr>
        <w:t>ی‌</w:t>
      </w:r>
      <w:r w:rsidRPr="00567726">
        <w:rPr>
          <w:rFonts w:hint="eastAsia"/>
          <w:rtl/>
          <w:lang w:val="de-DE"/>
        </w:rPr>
        <w:t>توان</w:t>
      </w:r>
      <w:r w:rsidRPr="00567726">
        <w:rPr>
          <w:rFonts w:hint="cs"/>
          <w:rtl/>
          <w:lang w:val="de-DE"/>
        </w:rPr>
        <w:t>ی</w:t>
      </w:r>
      <w:r w:rsidRPr="00567726">
        <w:rPr>
          <w:rFonts w:hint="eastAsia"/>
          <w:rtl/>
          <w:lang w:val="de-DE"/>
        </w:rPr>
        <w:t>د</w:t>
      </w:r>
      <w:r w:rsidRPr="00567726">
        <w:rPr>
          <w:rtl/>
          <w:lang w:val="de-DE"/>
        </w:rPr>
        <w:t xml:space="preserve"> ت</w:t>
      </w:r>
      <w:r w:rsidRPr="00567726">
        <w:rPr>
          <w:rFonts w:hint="cs"/>
          <w:rtl/>
          <w:lang w:val="de-DE"/>
        </w:rPr>
        <w:t>ی</w:t>
      </w:r>
      <w:r w:rsidRPr="00567726">
        <w:rPr>
          <w:rFonts w:hint="eastAsia"/>
          <w:rtl/>
          <w:lang w:val="de-DE"/>
        </w:rPr>
        <w:t>ک</w:t>
      </w:r>
      <w:r w:rsidRPr="00567726">
        <w:rPr>
          <w:rtl/>
          <w:lang w:val="de-DE"/>
        </w:rPr>
        <w:t xml:space="preserve"> گز</w:t>
      </w:r>
      <w:r w:rsidRPr="00567726">
        <w:rPr>
          <w:rFonts w:hint="cs"/>
          <w:rtl/>
          <w:lang w:val="de-DE"/>
        </w:rPr>
        <w:t>ی</w:t>
      </w:r>
      <w:r w:rsidRPr="00567726">
        <w:rPr>
          <w:rFonts w:hint="eastAsia"/>
          <w:rtl/>
          <w:lang w:val="de-DE"/>
        </w:rPr>
        <w:t>نه</w:t>
      </w:r>
      <w:r w:rsidRPr="00567726">
        <w:rPr>
          <w:rtl/>
          <w:lang w:val="de-DE"/>
        </w:rPr>
        <w:t xml:space="preserve"> </w:t>
      </w:r>
      <w:r w:rsidRPr="00567726">
        <w:rPr>
          <w:rFonts w:cs="Calibri" w:hint="cs"/>
          <w:rtl/>
          <w:lang w:val="de-DE"/>
        </w:rPr>
        <w:t>"</w:t>
      </w:r>
      <w:r w:rsidRPr="00567726">
        <w:rPr>
          <w:lang w:val="de-DE"/>
        </w:rPr>
        <w:t>Enable Current</w:t>
      </w:r>
      <w:r w:rsidRPr="00567726">
        <w:rPr>
          <w:rFonts w:cs="Calibri" w:hint="cs"/>
          <w:rtl/>
          <w:lang w:val="de-DE"/>
        </w:rPr>
        <w:t>"</w:t>
      </w:r>
      <w:r w:rsidRPr="00567726">
        <w:rPr>
          <w:rtl/>
          <w:lang w:val="de-DE"/>
        </w:rPr>
        <w:t xml:space="preserve"> را زده و مقدار جر</w:t>
      </w:r>
      <w:r w:rsidRPr="00567726">
        <w:rPr>
          <w:rFonts w:hint="cs"/>
          <w:rtl/>
          <w:lang w:val="de-DE"/>
        </w:rPr>
        <w:t>ی</w:t>
      </w:r>
      <w:r w:rsidRPr="00567726">
        <w:rPr>
          <w:rFonts w:hint="eastAsia"/>
          <w:rtl/>
          <w:lang w:val="de-DE"/>
        </w:rPr>
        <w:t>ان</w:t>
      </w:r>
      <w:r w:rsidRPr="00567726">
        <w:rPr>
          <w:rtl/>
          <w:lang w:val="de-DE"/>
        </w:rPr>
        <w:t xml:space="preserve"> لازم را انتخاب کن</w:t>
      </w:r>
      <w:r w:rsidRPr="00567726">
        <w:rPr>
          <w:rFonts w:hint="cs"/>
          <w:rtl/>
          <w:lang w:val="de-DE"/>
        </w:rPr>
        <w:t>ی</w:t>
      </w:r>
      <w:r w:rsidRPr="00567726">
        <w:rPr>
          <w:rFonts w:hint="eastAsia"/>
          <w:rtl/>
          <w:lang w:val="de-DE"/>
        </w:rPr>
        <w:t>د</w:t>
      </w:r>
      <w:r w:rsidRPr="00567726">
        <w:rPr>
          <w:rtl/>
          <w:lang w:val="de-DE"/>
        </w:rPr>
        <w:t>. در صورت</w:t>
      </w:r>
      <w:r w:rsidRPr="00567726">
        <w:rPr>
          <w:rFonts w:hint="cs"/>
          <w:rtl/>
          <w:lang w:val="de-DE"/>
        </w:rPr>
        <w:t>ی</w:t>
      </w:r>
      <w:r w:rsidRPr="00567726">
        <w:rPr>
          <w:rtl/>
          <w:lang w:val="de-DE"/>
        </w:rPr>
        <w:t xml:space="preserve"> که </w:t>
      </w:r>
      <w:r w:rsidRPr="00567726">
        <w:rPr>
          <w:rFonts w:hint="cs"/>
          <w:rtl/>
          <w:lang w:val="de-DE"/>
        </w:rPr>
        <w:t xml:space="preserve">اتصال </w:t>
      </w:r>
      <w:r w:rsidRPr="00567726">
        <w:rPr>
          <w:rtl/>
          <w:lang w:val="de-DE"/>
        </w:rPr>
        <w:t>مورد نظر شما مثلث باز باشد هم م</w:t>
      </w:r>
      <w:r w:rsidRPr="00567726">
        <w:rPr>
          <w:rFonts w:hint="cs"/>
          <w:rtl/>
          <w:lang w:val="de-DE"/>
        </w:rPr>
        <w:t>ی‌</w:t>
      </w:r>
      <w:r w:rsidRPr="00567726">
        <w:rPr>
          <w:rFonts w:hint="eastAsia"/>
          <w:rtl/>
          <w:lang w:val="de-DE"/>
        </w:rPr>
        <w:t>توان</w:t>
      </w:r>
      <w:r w:rsidRPr="00567726">
        <w:rPr>
          <w:rFonts w:hint="cs"/>
          <w:rtl/>
          <w:lang w:val="de-DE"/>
        </w:rPr>
        <w:t>ی</w:t>
      </w:r>
      <w:r w:rsidRPr="00567726">
        <w:rPr>
          <w:rFonts w:hint="eastAsia"/>
          <w:rtl/>
          <w:lang w:val="de-DE"/>
        </w:rPr>
        <w:t>د</w:t>
      </w:r>
      <w:r w:rsidRPr="00567726">
        <w:rPr>
          <w:rtl/>
          <w:lang w:val="de-DE"/>
        </w:rPr>
        <w:t xml:space="preserve"> ت</w:t>
      </w:r>
      <w:r w:rsidRPr="00567726">
        <w:rPr>
          <w:rFonts w:hint="cs"/>
          <w:rtl/>
          <w:lang w:val="de-DE"/>
        </w:rPr>
        <w:t>ی</w:t>
      </w:r>
      <w:r w:rsidRPr="00567726">
        <w:rPr>
          <w:rFonts w:hint="eastAsia"/>
          <w:rtl/>
          <w:lang w:val="de-DE"/>
        </w:rPr>
        <w:t>ک</w:t>
      </w:r>
      <w:r w:rsidRPr="00567726">
        <w:rPr>
          <w:rtl/>
          <w:lang w:val="de-DE"/>
        </w:rPr>
        <w:t xml:space="preserve"> گز</w:t>
      </w:r>
      <w:r w:rsidRPr="00567726">
        <w:rPr>
          <w:rFonts w:hint="cs"/>
          <w:rtl/>
          <w:lang w:val="de-DE"/>
        </w:rPr>
        <w:t>ی</w:t>
      </w:r>
      <w:r w:rsidRPr="00567726">
        <w:rPr>
          <w:rFonts w:hint="eastAsia"/>
          <w:rtl/>
          <w:lang w:val="de-DE"/>
        </w:rPr>
        <w:t>نه</w:t>
      </w:r>
      <w:r w:rsidRPr="00567726">
        <w:rPr>
          <w:rtl/>
          <w:lang w:val="de-DE"/>
        </w:rPr>
        <w:t xml:space="preserve"> </w:t>
      </w:r>
      <w:r w:rsidRPr="00567726">
        <w:rPr>
          <w:rFonts w:cs="Calibri" w:hint="cs"/>
          <w:rtl/>
          <w:lang w:val="de-DE"/>
        </w:rPr>
        <w:t>"</w:t>
      </w:r>
      <w:r w:rsidRPr="00567726">
        <w:rPr>
          <w:lang w:val="de-DE"/>
        </w:rPr>
        <w:t>Open Delta</w:t>
      </w:r>
      <w:r w:rsidRPr="00567726">
        <w:rPr>
          <w:rFonts w:cs="Calibri" w:hint="cs"/>
          <w:rtl/>
          <w:lang w:val="de-DE"/>
        </w:rPr>
        <w:t>"</w:t>
      </w:r>
      <w:r w:rsidRPr="00567726">
        <w:rPr>
          <w:rtl/>
          <w:lang w:val="de-DE"/>
        </w:rPr>
        <w:t xml:space="preserve"> را بزن</w:t>
      </w:r>
      <w:r w:rsidRPr="00567726">
        <w:rPr>
          <w:rFonts w:hint="cs"/>
          <w:rtl/>
          <w:lang w:val="de-DE"/>
        </w:rPr>
        <w:t>ی</w:t>
      </w:r>
      <w:r w:rsidRPr="00567726">
        <w:rPr>
          <w:rFonts w:hint="eastAsia"/>
          <w:rtl/>
          <w:lang w:val="de-DE"/>
        </w:rPr>
        <w:t>د</w:t>
      </w:r>
      <w:r w:rsidRPr="00567726">
        <w:rPr>
          <w:rtl/>
          <w:lang w:val="de-DE"/>
        </w:rPr>
        <w:t>.</w:t>
      </w:r>
    </w:p>
    <w:p w14:paraId="5FB7211B" w14:textId="1607388D" w:rsidR="006B6598" w:rsidRPr="00567726" w:rsidRDefault="006B6598" w:rsidP="006B6598">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0E6AD2CE" w14:textId="77777777" w:rsidR="005D4D6E" w:rsidRPr="00567726" w:rsidRDefault="005D4D6E" w:rsidP="0054691E">
      <w:pPr>
        <w:pStyle w:val="AAE-Normal"/>
        <w:rPr>
          <w:lang w:val="de-DE"/>
        </w:rPr>
      </w:pPr>
      <w:r w:rsidRPr="00567726">
        <w:rPr>
          <w:lang w:val="de-DE"/>
        </w:rPr>
        <w:t xml:space="preserve">In ‚Test Settings“ section, the intended function is selected from among „OV“ and „UV“ in „Function Type“ field. Also, the secondary nominal voltage and the operation mode are selected from among OR and AND in „Vnom sec“ and „Operation mode“ fields,  respectively. If the mentioned functions need a current value to operate, such as „Minimum Current“ element, it is possible to check „Enable Current“ option and select the necessary current value. If the intended connection of the user is open delta connection, they can check “Open Delta” option.  </w:t>
      </w:r>
    </w:p>
    <w:p w14:paraId="09AB111C" w14:textId="77777777" w:rsidR="002A2966" w:rsidRPr="00567726" w:rsidRDefault="002A2966" w:rsidP="002A2966">
      <w:pPr>
        <w:pStyle w:val="AAG-Normal"/>
        <w:rPr>
          <w:lang w:val="de-DE"/>
        </w:rPr>
      </w:pPr>
      <w:r w:rsidRPr="00567726">
        <w:rPr>
          <w:lang w:val="de-DE"/>
        </w:rPr>
        <w:t>Im Abschnitt "Test Settings" wird die vorgesehene Funktion unter "OV" und "UV" im Feld "Function Type" ausgewählt. Außerdem werden die sekundäre Nennspannung und die Betriebsart in den Feldern "Vnom sec" bzw. "Operation mode" aus ODER und UND ausgewählt. Wenn die genannten Funktionen einen Stromwert benötigen, um zu funktionieren, wie z. B. das Element "Minimum Current", können Sie die Option "Enable Current" aktivieren und den erforderlichen Stromwert auswählen. Wenn die beabsichtigte Verbindung des Benutzers eine offene Delta-Verbindung ist, kann er die Option "Open Delta" aktivieren.</w:t>
      </w:r>
    </w:p>
    <w:p w14:paraId="0D00FE7A" w14:textId="665DFFEB" w:rsidR="003E7D96" w:rsidRDefault="003E7D96" w:rsidP="003E7D96">
      <w:pPr>
        <w:pStyle w:val="AAS-Normal"/>
        <w:rPr>
          <w:lang w:val="de-DE"/>
        </w:rPr>
      </w:pPr>
      <w:r w:rsidRPr="00226344">
        <w:rPr>
          <w:lang w:val="de-DE"/>
        </w:rPr>
        <w:t xml:space="preserve">En la sección "Ajustes de prueba", la función prevista se selecciona entre "OV" y "UV" en el campo "Tipo de función". Asimismo, la tensión nominal secundaria y el modo de funcionamiento se seleccionan entre OR y AND en los campos "Vnom sec" y "Operation mode", respectivamente. Si las funciones mencionadas necesitan un valor de corriente para operar, como el elemento "Corriente mínima", es posible marcar la opción "Habilitar corriente" y seleccionar el valor de corriente necesario. Si la conexión prevista por el usuario es una conexión delta abierta, puede marcar la opción "Abrir Delta".  </w:t>
      </w:r>
    </w:p>
    <w:p w14:paraId="60C92C14" w14:textId="20ACD628" w:rsidR="00200127" w:rsidRPr="00567726" w:rsidRDefault="00200127" w:rsidP="00200127">
      <w:pPr>
        <w:pStyle w:val="AAF-Normal"/>
        <w:rPr>
          <w:rtl/>
          <w:lang w:val="de-DE"/>
        </w:rPr>
      </w:pPr>
      <w:r w:rsidRPr="00567726">
        <w:rPr>
          <w:lang w:val="de-DE"/>
        </w:rPr>
        <w:t>Bientôt disponible...</w:t>
      </w:r>
    </w:p>
    <w:p w14:paraId="3D04F4D8" w14:textId="067472A3" w:rsidR="00470127" w:rsidRDefault="00470127" w:rsidP="00997C21">
      <w:pPr>
        <w:pStyle w:val="AAA-MatnAsli"/>
        <w:rPr>
          <w:rtl/>
          <w:lang w:val="de-DE"/>
        </w:rPr>
      </w:pPr>
      <w:r w:rsidRPr="00567726">
        <w:rPr>
          <w:rFonts w:hint="eastAsia"/>
          <w:rtl/>
          <w:lang w:val="de-DE"/>
        </w:rPr>
        <w:t>در</w:t>
      </w:r>
      <w:r w:rsidRPr="00567726">
        <w:rPr>
          <w:rtl/>
          <w:lang w:val="de-DE"/>
        </w:rPr>
        <w:t xml:space="preserve"> بخش </w:t>
      </w:r>
      <w:r w:rsidRPr="00567726">
        <w:rPr>
          <w:rFonts w:cs="Calibri" w:hint="cs"/>
          <w:rtl/>
          <w:lang w:val="de-DE"/>
        </w:rPr>
        <w:t>"</w:t>
      </w:r>
      <w:r w:rsidRPr="00567726">
        <w:rPr>
          <w:lang w:val="de-DE"/>
        </w:rPr>
        <w:t>Data Table</w:t>
      </w:r>
      <w:r w:rsidRPr="00567726">
        <w:rPr>
          <w:rFonts w:cs="Calibri" w:hint="cs"/>
          <w:rtl/>
          <w:lang w:val="de-DE"/>
        </w:rPr>
        <w:t>"</w:t>
      </w:r>
      <w:r w:rsidRPr="00567726">
        <w:rPr>
          <w:rtl/>
          <w:lang w:val="de-DE"/>
        </w:rPr>
        <w:t xml:space="preserve"> </w:t>
      </w:r>
      <w:r w:rsidR="00DF5F77" w:rsidRPr="00567726">
        <w:rPr>
          <w:rFonts w:hint="cs"/>
          <w:rtl/>
          <w:lang w:val="de-DE"/>
        </w:rPr>
        <w:t xml:space="preserve">با هر بار زدن </w:t>
      </w:r>
      <w:r w:rsidR="006C594C" w:rsidRPr="00567726">
        <w:rPr>
          <w:rFonts w:cs="Calibri" w:hint="cs"/>
          <w:rtl/>
          <w:lang w:val="de-DE"/>
        </w:rPr>
        <w:t>"</w:t>
      </w:r>
      <w:r w:rsidR="00DF5F77" w:rsidRPr="00567726">
        <w:t>Insert Row</w:t>
      </w:r>
      <w:r w:rsidR="006C594C" w:rsidRPr="00567726">
        <w:rPr>
          <w:rFonts w:cs="Calibri" w:hint="cs"/>
          <w:rtl/>
          <w:lang w:val="de-DE"/>
        </w:rPr>
        <w:t>"</w:t>
      </w:r>
      <w:r w:rsidR="00DF5F77" w:rsidRPr="00567726">
        <w:rPr>
          <w:rFonts w:hint="cs"/>
          <w:rtl/>
        </w:rPr>
        <w:t xml:space="preserve"> </w:t>
      </w:r>
      <w:r w:rsidR="00DF5F77" w:rsidRPr="00567726">
        <w:rPr>
          <w:rFonts w:hint="cs"/>
          <w:rtl/>
          <w:lang w:val="de-DE"/>
        </w:rPr>
        <w:t>به تعداد</w:t>
      </w:r>
      <w:r w:rsidRPr="00567726">
        <w:rPr>
          <w:rtl/>
          <w:lang w:val="de-DE"/>
        </w:rPr>
        <w:t xml:space="preserve"> </w:t>
      </w:r>
      <w:r w:rsidRPr="00567726">
        <w:rPr>
          <w:lang w:val="de-DE"/>
        </w:rPr>
        <w:t>stage</w:t>
      </w:r>
      <w:r w:rsidRPr="00567726">
        <w:rPr>
          <w:rtl/>
          <w:lang w:val="de-DE"/>
        </w:rPr>
        <w:t xml:space="preserve"> ولتاژ</w:t>
      </w:r>
      <w:r w:rsidRPr="00567726">
        <w:rPr>
          <w:rFonts w:hint="cs"/>
          <w:rtl/>
          <w:lang w:val="de-DE"/>
        </w:rPr>
        <w:t>ی</w:t>
      </w:r>
      <w:r w:rsidR="00DF5F77" w:rsidRPr="00567726">
        <w:rPr>
          <w:rFonts w:hint="cs"/>
          <w:rtl/>
          <w:lang w:val="de-DE"/>
        </w:rPr>
        <w:t xml:space="preserve"> تعریف شده</w:t>
      </w:r>
      <w:r w:rsidRPr="00567726">
        <w:rPr>
          <w:rtl/>
          <w:lang w:val="de-DE"/>
        </w:rPr>
        <w:t xml:space="preserve"> </w:t>
      </w:r>
      <w:r w:rsidR="00DF5F77" w:rsidRPr="00567726">
        <w:rPr>
          <w:rFonts w:hint="cs"/>
          <w:rtl/>
          <w:lang w:val="de-DE"/>
        </w:rPr>
        <w:t xml:space="preserve">در رله، </w:t>
      </w:r>
      <w:r w:rsidR="008C21A5" w:rsidRPr="00567726">
        <w:rPr>
          <w:rFonts w:hint="cs"/>
          <w:rtl/>
          <w:lang w:val="de-DE"/>
        </w:rPr>
        <w:t>یک سطر</w:t>
      </w:r>
      <w:r w:rsidR="00DF5F77" w:rsidRPr="00567726">
        <w:rPr>
          <w:rFonts w:hint="cs"/>
          <w:rtl/>
          <w:lang w:val="de-DE"/>
        </w:rPr>
        <w:t xml:space="preserve"> برای وارد کردن اطلاعات هر </w:t>
      </w:r>
      <w:r w:rsidR="00DF5F77" w:rsidRPr="00567726">
        <w:t>Stage</w:t>
      </w:r>
      <w:r w:rsidR="00DF5F77" w:rsidRPr="00567726">
        <w:rPr>
          <w:rFonts w:hint="cs"/>
          <w:rtl/>
        </w:rPr>
        <w:t xml:space="preserve"> ایجاد می‌شود</w:t>
      </w:r>
      <w:r w:rsidRPr="00567726">
        <w:rPr>
          <w:rtl/>
          <w:lang w:val="de-DE"/>
        </w:rPr>
        <w:t>. در</w:t>
      </w:r>
      <w:r w:rsidR="00DF5F77" w:rsidRPr="00567726">
        <w:rPr>
          <w:rFonts w:hint="cs"/>
          <w:rtl/>
          <w:lang w:val="de-DE"/>
        </w:rPr>
        <w:t>سطر ایجاد شده،</w:t>
      </w:r>
      <w:r w:rsidRPr="00567726">
        <w:rPr>
          <w:rtl/>
          <w:lang w:val="de-DE"/>
        </w:rPr>
        <w:t xml:space="preserve"> </w:t>
      </w:r>
      <w:r w:rsidRPr="00567726">
        <w:rPr>
          <w:rFonts w:cs="Calibri" w:hint="cs"/>
          <w:rtl/>
          <w:lang w:val="de-DE"/>
        </w:rPr>
        <w:t>"</w:t>
      </w:r>
      <w:r w:rsidRPr="00567726">
        <w:rPr>
          <w:lang w:val="de-DE"/>
        </w:rPr>
        <w:t>Stage No</w:t>
      </w:r>
      <w:r w:rsidRPr="00567726">
        <w:rPr>
          <w:rFonts w:cs="Calibri" w:hint="cs"/>
          <w:rtl/>
          <w:lang w:val="de-DE"/>
        </w:rPr>
        <w:t>"</w:t>
      </w:r>
      <w:r w:rsidRPr="00567726">
        <w:rPr>
          <w:rtl/>
          <w:lang w:val="de-DE"/>
        </w:rPr>
        <w:t xml:space="preserve"> شماره </w:t>
      </w:r>
      <w:r w:rsidRPr="00567726">
        <w:rPr>
          <w:lang w:val="de-DE"/>
        </w:rPr>
        <w:t>stage</w:t>
      </w:r>
      <w:r w:rsidRPr="00567726">
        <w:rPr>
          <w:rtl/>
          <w:lang w:val="de-DE"/>
        </w:rPr>
        <w:t xml:space="preserve"> </w:t>
      </w:r>
      <w:r w:rsidRPr="00567726">
        <w:rPr>
          <w:rFonts w:hint="cs"/>
          <w:rtl/>
          <w:lang w:val="de-DE"/>
        </w:rPr>
        <w:t xml:space="preserve">تابع </w:t>
      </w:r>
      <w:r w:rsidRPr="00567726">
        <w:rPr>
          <w:rtl/>
          <w:lang w:val="de-DE"/>
        </w:rPr>
        <w:t xml:space="preserve">و در بخش </w:t>
      </w:r>
      <w:r w:rsidRPr="00567726">
        <w:rPr>
          <w:rFonts w:cs="Calibri" w:hint="cs"/>
          <w:rtl/>
          <w:lang w:val="de-DE"/>
        </w:rPr>
        <w:t>"</w:t>
      </w:r>
      <w:r w:rsidRPr="00567726">
        <w:rPr>
          <w:lang w:val="de-DE"/>
        </w:rPr>
        <w:t>V setting</w:t>
      </w:r>
      <w:r w:rsidRPr="00567726">
        <w:rPr>
          <w:rFonts w:cs="Calibri" w:hint="cs"/>
          <w:rtl/>
          <w:lang w:val="de-DE"/>
        </w:rPr>
        <w:t>"</w:t>
      </w:r>
      <w:r w:rsidRPr="00567726">
        <w:rPr>
          <w:rtl/>
          <w:lang w:val="de-DE"/>
        </w:rPr>
        <w:t xml:space="preserve"> مقدار ست</w:t>
      </w:r>
      <w:r w:rsidRPr="00567726">
        <w:rPr>
          <w:rFonts w:hint="cs"/>
          <w:rtl/>
          <w:lang w:val="de-DE"/>
        </w:rPr>
        <w:t>ی</w:t>
      </w:r>
      <w:r w:rsidRPr="00567726">
        <w:rPr>
          <w:rFonts w:hint="eastAsia"/>
          <w:rtl/>
          <w:lang w:val="de-DE"/>
        </w:rPr>
        <w:t>نگ</w:t>
      </w:r>
      <w:r w:rsidRPr="00567726">
        <w:rPr>
          <w:rtl/>
          <w:lang w:val="de-DE"/>
        </w:rPr>
        <w:t xml:space="preserve"> ولتاژ برا</w:t>
      </w:r>
      <w:r w:rsidRPr="00567726">
        <w:rPr>
          <w:rFonts w:hint="cs"/>
          <w:rtl/>
          <w:lang w:val="de-DE"/>
        </w:rPr>
        <w:t>ی</w:t>
      </w:r>
      <w:r w:rsidRPr="00567726">
        <w:rPr>
          <w:rtl/>
          <w:lang w:val="de-DE"/>
        </w:rPr>
        <w:t xml:space="preserve"> </w:t>
      </w:r>
      <w:r w:rsidRPr="00567726">
        <w:rPr>
          <w:rFonts w:hint="cs"/>
          <w:rtl/>
          <w:lang w:val="de-DE"/>
        </w:rPr>
        <w:t xml:space="preserve">توابع </w:t>
      </w:r>
      <w:r w:rsidR="00781E1A" w:rsidRPr="00567726">
        <w:rPr>
          <w:rFonts w:hint="cs"/>
          <w:rtl/>
          <w:lang w:val="de-DE"/>
        </w:rPr>
        <w:t>گفته شده</w:t>
      </w:r>
      <w:r w:rsidR="00781E1A" w:rsidRPr="00567726">
        <w:rPr>
          <w:rtl/>
          <w:lang w:val="de-DE"/>
        </w:rPr>
        <w:t xml:space="preserve"> </w:t>
      </w:r>
      <w:r w:rsidR="00DF5F77" w:rsidRPr="00567726">
        <w:rPr>
          <w:rFonts w:hint="cs"/>
          <w:rtl/>
          <w:lang w:val="de-DE"/>
        </w:rPr>
        <w:t>وارد می‌شود</w:t>
      </w:r>
      <w:r w:rsidRPr="00567726">
        <w:rPr>
          <w:rtl/>
          <w:lang w:val="de-DE"/>
        </w:rPr>
        <w:t xml:space="preserve">. در بخش </w:t>
      </w:r>
      <w:r w:rsidRPr="00567726">
        <w:rPr>
          <w:rFonts w:cs="Calibri" w:hint="cs"/>
          <w:rtl/>
          <w:lang w:val="de-DE"/>
        </w:rPr>
        <w:t>"</w:t>
      </w:r>
      <w:r w:rsidRPr="00567726">
        <w:rPr>
          <w:lang w:val="de-DE"/>
        </w:rPr>
        <w:t>Voltage Type</w:t>
      </w:r>
      <w:r w:rsidRPr="00567726">
        <w:rPr>
          <w:rFonts w:cs="Calibri" w:hint="cs"/>
          <w:rtl/>
          <w:lang w:val="de-DE"/>
        </w:rPr>
        <w:t>"</w:t>
      </w:r>
      <w:r w:rsidRPr="00567726">
        <w:rPr>
          <w:rtl/>
          <w:lang w:val="de-DE"/>
        </w:rPr>
        <w:t>، الگور</w:t>
      </w:r>
      <w:r w:rsidRPr="00567726">
        <w:rPr>
          <w:rFonts w:hint="cs"/>
          <w:rtl/>
          <w:lang w:val="de-DE"/>
        </w:rPr>
        <w:t>ی</w:t>
      </w:r>
      <w:r w:rsidRPr="00567726">
        <w:rPr>
          <w:rFonts w:hint="eastAsia"/>
          <w:rtl/>
          <w:lang w:val="de-DE"/>
        </w:rPr>
        <w:t>تم</w:t>
      </w:r>
      <w:r w:rsidRPr="00567726">
        <w:rPr>
          <w:rtl/>
          <w:lang w:val="de-DE"/>
        </w:rPr>
        <w:t xml:space="preserve"> محاسبه ولتاژ مشخص خواهد شد که م</w:t>
      </w:r>
      <w:r w:rsidRPr="00567726">
        <w:rPr>
          <w:rFonts w:hint="cs"/>
          <w:rtl/>
          <w:lang w:val="de-DE"/>
        </w:rPr>
        <w:t>ی‌</w:t>
      </w:r>
      <w:r w:rsidRPr="00567726">
        <w:rPr>
          <w:rFonts w:hint="eastAsia"/>
          <w:rtl/>
          <w:lang w:val="de-DE"/>
        </w:rPr>
        <w:t>تواند</w:t>
      </w:r>
      <w:r w:rsidRPr="00567726">
        <w:rPr>
          <w:rtl/>
          <w:lang w:val="de-DE"/>
        </w:rPr>
        <w:t xml:space="preserve"> به صورت فاز به زم</w:t>
      </w:r>
      <w:r w:rsidRPr="00567726">
        <w:rPr>
          <w:rFonts w:hint="cs"/>
          <w:rtl/>
          <w:lang w:val="de-DE"/>
        </w:rPr>
        <w:t>ی</w:t>
      </w:r>
      <w:r w:rsidRPr="00567726">
        <w:rPr>
          <w:rFonts w:hint="eastAsia"/>
          <w:rtl/>
          <w:lang w:val="de-DE"/>
        </w:rPr>
        <w:t>ن</w:t>
      </w:r>
      <w:r w:rsidRPr="00567726">
        <w:rPr>
          <w:rtl/>
          <w:lang w:val="de-DE"/>
        </w:rPr>
        <w:t xml:space="preserve"> </w:t>
      </w:r>
      <w:r w:rsidRPr="00567726">
        <w:rPr>
          <w:rFonts w:hint="cs"/>
          <w:rtl/>
          <w:lang w:val="de-DE"/>
        </w:rPr>
        <w:t>ی</w:t>
      </w:r>
      <w:r w:rsidRPr="00567726">
        <w:rPr>
          <w:rFonts w:hint="eastAsia"/>
          <w:rtl/>
          <w:lang w:val="de-DE"/>
        </w:rPr>
        <w:t>ا</w:t>
      </w:r>
      <w:r w:rsidRPr="00567726">
        <w:rPr>
          <w:rtl/>
          <w:lang w:val="de-DE"/>
        </w:rPr>
        <w:t xml:space="preserve"> فاز به فاز باشد. ست</w:t>
      </w:r>
      <w:r w:rsidRPr="00567726">
        <w:rPr>
          <w:rFonts w:hint="cs"/>
          <w:rtl/>
          <w:lang w:val="de-DE"/>
        </w:rPr>
        <w:t>ی</w:t>
      </w:r>
      <w:r w:rsidRPr="00567726">
        <w:rPr>
          <w:rFonts w:hint="eastAsia"/>
          <w:rtl/>
          <w:lang w:val="de-DE"/>
        </w:rPr>
        <w:t>نگ</w:t>
      </w:r>
      <w:r w:rsidRPr="00567726">
        <w:rPr>
          <w:rtl/>
          <w:lang w:val="de-DE"/>
        </w:rPr>
        <w:t xml:space="preserve"> زمان هم در بخش </w:t>
      </w:r>
      <w:r w:rsidRPr="00567726">
        <w:rPr>
          <w:rFonts w:cs="Calibri" w:hint="cs"/>
          <w:rtl/>
          <w:lang w:val="de-DE"/>
        </w:rPr>
        <w:t>"</w:t>
      </w:r>
      <w:r w:rsidRPr="00567726">
        <w:rPr>
          <w:lang w:val="de-DE"/>
        </w:rPr>
        <w:t>Time Setting</w:t>
      </w:r>
      <w:r w:rsidRPr="00567726">
        <w:rPr>
          <w:rFonts w:cs="Calibri" w:hint="cs"/>
          <w:rtl/>
          <w:lang w:val="de-DE"/>
        </w:rPr>
        <w:t>"</w:t>
      </w:r>
      <w:r w:rsidRPr="00567726">
        <w:rPr>
          <w:rtl/>
          <w:lang w:val="de-DE"/>
        </w:rPr>
        <w:t xml:space="preserve"> وارد م</w:t>
      </w:r>
      <w:r w:rsidRPr="00567726">
        <w:rPr>
          <w:rFonts w:hint="cs"/>
          <w:rtl/>
          <w:lang w:val="de-DE"/>
        </w:rPr>
        <w:t>ی‌</w:t>
      </w:r>
      <w:r w:rsidRPr="00567726">
        <w:rPr>
          <w:rFonts w:hint="eastAsia"/>
          <w:rtl/>
          <w:lang w:val="de-DE"/>
        </w:rPr>
        <w:t>شود</w:t>
      </w:r>
      <w:r w:rsidRPr="00567726">
        <w:rPr>
          <w:rtl/>
          <w:lang w:val="de-DE"/>
        </w:rPr>
        <w:t xml:space="preserve">. </w:t>
      </w:r>
      <w:r w:rsidRPr="00567726">
        <w:rPr>
          <w:rFonts w:cs="Calibri" w:hint="cs"/>
          <w:rtl/>
          <w:lang w:val="de-DE"/>
        </w:rPr>
        <w:t>"</w:t>
      </w:r>
      <w:r w:rsidRPr="00567726">
        <w:rPr>
          <w:lang w:val="de-DE"/>
        </w:rPr>
        <w:t>Reset Ratio</w:t>
      </w:r>
      <w:r w:rsidRPr="00567726">
        <w:rPr>
          <w:rFonts w:cs="Calibri" w:hint="cs"/>
          <w:rtl/>
          <w:lang w:val="de-DE"/>
        </w:rPr>
        <w:t>"</w:t>
      </w:r>
      <w:r w:rsidRPr="00567726">
        <w:rPr>
          <w:rtl/>
          <w:lang w:val="de-DE"/>
        </w:rPr>
        <w:t>، مرجع در</w:t>
      </w:r>
      <w:r w:rsidRPr="00567726">
        <w:rPr>
          <w:rFonts w:hint="cs"/>
          <w:rtl/>
          <w:lang w:val="de-DE"/>
        </w:rPr>
        <w:t xml:space="preserve"> </w:t>
      </w:r>
      <w:r w:rsidRPr="00567726">
        <w:rPr>
          <w:rtl/>
          <w:lang w:val="de-DE"/>
        </w:rPr>
        <w:t>نظر گرفته شده برا</w:t>
      </w:r>
      <w:r w:rsidRPr="00567726">
        <w:rPr>
          <w:rFonts w:hint="cs"/>
          <w:rtl/>
          <w:lang w:val="de-DE"/>
        </w:rPr>
        <w:t>ی</w:t>
      </w:r>
      <w:r w:rsidRPr="00567726">
        <w:rPr>
          <w:rtl/>
          <w:lang w:val="de-DE"/>
        </w:rPr>
        <w:t xml:space="preserve"> سنجش مقدار ولتاژ </w:t>
      </w:r>
      <w:r w:rsidR="00781E1A" w:rsidRPr="00567726">
        <w:t>R</w:t>
      </w:r>
      <w:r w:rsidR="00781E1A" w:rsidRPr="00567726">
        <w:rPr>
          <w:lang w:val="de-DE"/>
        </w:rPr>
        <w:t>eset</w:t>
      </w:r>
      <w:r w:rsidRPr="00567726">
        <w:rPr>
          <w:rFonts w:hint="eastAsia"/>
          <w:rtl/>
          <w:lang w:val="de-DE"/>
        </w:rPr>
        <w:t>،</w:t>
      </w:r>
      <w:r w:rsidRPr="00567726">
        <w:rPr>
          <w:rtl/>
          <w:lang w:val="de-DE"/>
        </w:rPr>
        <w:t xml:space="preserve"> </w:t>
      </w:r>
      <w:r w:rsidR="002D3E4A" w:rsidRPr="00567726">
        <w:rPr>
          <w:rFonts w:cs="Calibri" w:hint="cs"/>
          <w:rtl/>
          <w:lang w:val="de-DE"/>
        </w:rPr>
        <w:t>"</w:t>
      </w:r>
      <w:r w:rsidRPr="00567726">
        <w:rPr>
          <w:lang w:val="de-DE"/>
        </w:rPr>
        <w:t>Tol. Time</w:t>
      </w:r>
      <w:r w:rsidR="002D3E4A" w:rsidRPr="00567726">
        <w:rPr>
          <w:rFonts w:cs="Calibri" w:hint="cs"/>
          <w:rtl/>
          <w:lang w:val="de-DE"/>
        </w:rPr>
        <w:t>"</w:t>
      </w:r>
      <w:r w:rsidRPr="00567726">
        <w:rPr>
          <w:rtl/>
          <w:lang w:val="de-DE"/>
        </w:rPr>
        <w:t>، مقدار خطا</w:t>
      </w:r>
      <w:r w:rsidRPr="00567726">
        <w:rPr>
          <w:rFonts w:hint="cs"/>
          <w:rtl/>
          <w:lang w:val="de-DE"/>
        </w:rPr>
        <w:t>ی</w:t>
      </w:r>
      <w:r w:rsidRPr="00567726">
        <w:rPr>
          <w:rtl/>
          <w:lang w:val="de-DE"/>
        </w:rPr>
        <w:t xml:space="preserve"> زمان</w:t>
      </w:r>
      <w:r w:rsidRPr="00567726">
        <w:rPr>
          <w:rFonts w:hint="cs"/>
          <w:rtl/>
          <w:lang w:val="de-DE"/>
        </w:rPr>
        <w:t>ی</w:t>
      </w:r>
      <w:r w:rsidRPr="00567726">
        <w:rPr>
          <w:rtl/>
          <w:lang w:val="de-DE"/>
        </w:rPr>
        <w:t xml:space="preserve"> قابل قبول به صورت درصد و </w:t>
      </w:r>
      <w:r w:rsidR="002D3E4A" w:rsidRPr="00567726">
        <w:rPr>
          <w:rFonts w:cs="Calibri" w:hint="cs"/>
          <w:rtl/>
          <w:lang w:val="de-DE"/>
        </w:rPr>
        <w:t>"</w:t>
      </w:r>
      <w:r w:rsidRPr="00567726">
        <w:rPr>
          <w:lang w:val="de-DE"/>
        </w:rPr>
        <w:t>Tol. Voltage</w:t>
      </w:r>
      <w:r w:rsidR="002D3E4A" w:rsidRPr="00567726">
        <w:rPr>
          <w:rFonts w:cs="Calibri" w:hint="cs"/>
          <w:rtl/>
          <w:lang w:val="de-DE"/>
        </w:rPr>
        <w:t>"</w:t>
      </w:r>
      <w:r w:rsidRPr="00567726">
        <w:rPr>
          <w:rtl/>
          <w:lang w:val="de-DE"/>
        </w:rPr>
        <w:t xml:space="preserve"> مقدار خطا</w:t>
      </w:r>
      <w:r w:rsidRPr="00567726">
        <w:rPr>
          <w:rFonts w:hint="cs"/>
          <w:rtl/>
          <w:lang w:val="de-DE"/>
        </w:rPr>
        <w:t>ی</w:t>
      </w:r>
      <w:r w:rsidRPr="00567726">
        <w:rPr>
          <w:rtl/>
          <w:lang w:val="de-DE"/>
        </w:rPr>
        <w:t xml:space="preserve"> ولتاژ</w:t>
      </w:r>
      <w:r w:rsidRPr="00567726">
        <w:rPr>
          <w:rFonts w:hint="cs"/>
          <w:rtl/>
          <w:lang w:val="de-DE"/>
        </w:rPr>
        <w:t>ی</w:t>
      </w:r>
      <w:r w:rsidRPr="00567726">
        <w:rPr>
          <w:rtl/>
          <w:lang w:val="de-DE"/>
        </w:rPr>
        <w:t xml:space="preserve"> قابل قبول در نت</w:t>
      </w:r>
      <w:r w:rsidRPr="00567726">
        <w:rPr>
          <w:rFonts w:hint="cs"/>
          <w:rtl/>
          <w:lang w:val="de-DE"/>
        </w:rPr>
        <w:t>ی</w:t>
      </w:r>
      <w:r w:rsidRPr="00567726">
        <w:rPr>
          <w:rFonts w:hint="eastAsia"/>
          <w:rtl/>
          <w:lang w:val="de-DE"/>
        </w:rPr>
        <w:t>جه</w:t>
      </w:r>
      <w:r w:rsidRPr="00567726">
        <w:rPr>
          <w:rtl/>
          <w:lang w:val="de-DE"/>
        </w:rPr>
        <w:t xml:space="preserve"> تست را مشخص م</w:t>
      </w:r>
      <w:r w:rsidRPr="00567726">
        <w:rPr>
          <w:rFonts w:hint="cs"/>
          <w:rtl/>
          <w:lang w:val="de-DE"/>
        </w:rPr>
        <w:t>ی‌</w:t>
      </w:r>
      <w:r w:rsidRPr="00567726">
        <w:rPr>
          <w:rFonts w:hint="eastAsia"/>
          <w:rtl/>
          <w:lang w:val="de-DE"/>
        </w:rPr>
        <w:t>کند</w:t>
      </w:r>
      <w:r w:rsidRPr="00567726">
        <w:rPr>
          <w:rtl/>
          <w:lang w:val="de-DE"/>
        </w:rPr>
        <w:t>.</w:t>
      </w:r>
    </w:p>
    <w:p w14:paraId="3C5E8080" w14:textId="347E5605" w:rsidR="006B6598" w:rsidRPr="00567726" w:rsidRDefault="006B6598" w:rsidP="006B6598">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260B452E" w14:textId="770F1F08" w:rsidR="008B0055" w:rsidRPr="00567726" w:rsidRDefault="008B0055" w:rsidP="00D07D7E">
      <w:pPr>
        <w:pStyle w:val="AAE-Normal"/>
        <w:rPr>
          <w:lang w:val="de-DE"/>
        </w:rPr>
      </w:pPr>
      <w:r w:rsidRPr="00567726">
        <w:rPr>
          <w:lang w:val="de-DE"/>
        </w:rPr>
        <w:t xml:space="preserve">Every time „Insert Row“ is pressed </w:t>
      </w:r>
      <w:r w:rsidR="00D07D7E" w:rsidRPr="00567726">
        <w:rPr>
          <w:lang w:val="de-DE"/>
        </w:rPr>
        <w:t xml:space="preserve">a row </w:t>
      </w:r>
      <w:r w:rsidRPr="00567726">
        <w:rPr>
          <w:lang w:val="de-DE"/>
        </w:rPr>
        <w:t xml:space="preserve">in „Data Table“ is created in accordance with the number of voltage stages entered in the relay to enter the information of every Stage. In the created row, the stage number is entered in „Stage No“ and in „V setting“ section, the amount of the voltage setting for the mentioned functions is entered. In „Voltage Type“ section, the voltage calculation algorithm is specified which can be in form of phase to earth or phase to phase. Also, the time settings are entered in „Time Setting“ section. „Reset Ratio“ is the reference considered for measuring the amount of reset voltage, „Tol.Time“ is the amount of the accepted time error in form of </w:t>
      </w:r>
      <w:r w:rsidR="00D07D7E" w:rsidRPr="00567726">
        <w:rPr>
          <w:lang w:val="de-DE"/>
        </w:rPr>
        <w:t>percentage</w:t>
      </w:r>
      <w:r w:rsidRPr="00567726">
        <w:rPr>
          <w:lang w:val="de-DE"/>
        </w:rPr>
        <w:t xml:space="preserve"> and „Tol.Voltage“ determines the amount of the accepted voltage error in the result of the test. </w:t>
      </w:r>
    </w:p>
    <w:p w14:paraId="0502F82C" w14:textId="77777777" w:rsidR="002A2966" w:rsidRPr="00567726" w:rsidRDefault="002A2966" w:rsidP="002A2966">
      <w:pPr>
        <w:pStyle w:val="AAG-Normal"/>
        <w:rPr>
          <w:lang w:val="de-DE"/>
        </w:rPr>
      </w:pPr>
      <w:r w:rsidRPr="00567726">
        <w:rPr>
          <w:lang w:val="de-DE"/>
        </w:rPr>
        <w:t>Jedes Mal, wenn "Insert Row" gedrückt wird, wird eine Zeile in "Data Table" entsprechend der Anzahl der im Relais eingegebenen Spannungsstufen erstellt, um die Informationen jeder Stufe einzugeben. In der erstellten Zeile wird unter "Stage No" die Stufennummer und im Abschnitt "V setting" die Höhe der Spannungseinstellung für die genannten Funktionen eingetragen. Im Abschnitt "Voltage Type" wird der Spannungsberechnungsalgorithmus angegeben, der in Form von Phase zu Erde oder Phase zu Phase sein kann. Außerdem werden die Zeiteinstellungen im Abschnitt "Time Setting" eingegeben. "Reset Ratio" ist die Referenz für die Messung der Höhe der Reset-Spannung, "Tol.Time" ist die Höhe des akzeptierten Zeitfehlers in Form von Prozent und "Tol.Voltage" bestimmt die Höhe des akzeptierten Spannungsfehlers im Ergebnis der Prüfung.</w:t>
      </w:r>
    </w:p>
    <w:p w14:paraId="46AB396A" w14:textId="01151AAB" w:rsidR="003E7D96" w:rsidRDefault="003E7D96" w:rsidP="003E7D96">
      <w:pPr>
        <w:pStyle w:val="AAS-Normal"/>
        <w:rPr>
          <w:lang w:val="de-DE"/>
        </w:rPr>
      </w:pPr>
      <w:r w:rsidRPr="00226344">
        <w:rPr>
          <w:lang w:val="de-DE"/>
        </w:rPr>
        <w:t>Cada vez que se pulsa "Insertar fila" se crea una fila en la "Tabla de datos" de acuerdo con el número de etapas de tensión introducidas en el relé para introducir la información de cada etapa. En la fila creada, se introduce el número de etapa en "Stage No" y en la sección "V setting" se introduce el importe del ajuste de tensión para las funciones mencionadas. En la sección "Tipo de tensión" se especifica el algoritmo de cálculo de la tensión, que puede ser en forma de fase a tierra o fase a fase. Además, en la sección "Ajuste de tiempo" se introducen los ajustes de tiempo. "Ratio de reposición" es la referencia considerada para medir la cantidad de tensión de reposición, "Tol.Time" es la cantidad del error de tiempo aceptado en forma de porcentaje y "Tol.Voltage" determina la cantidad del error de tensión aceptado en el resultado de la prueba.</w:t>
      </w:r>
    </w:p>
    <w:p w14:paraId="41D8E3B2" w14:textId="38A3F842" w:rsidR="00200127" w:rsidRPr="00567726" w:rsidRDefault="00200127" w:rsidP="00200127">
      <w:pPr>
        <w:pStyle w:val="AAF-Normal"/>
        <w:rPr>
          <w:rtl/>
          <w:lang w:val="de-DE"/>
        </w:rPr>
      </w:pPr>
      <w:r w:rsidRPr="00567726">
        <w:rPr>
          <w:lang w:val="de-DE"/>
        </w:rPr>
        <w:t>Bientôt disponible...</w:t>
      </w:r>
    </w:p>
    <w:p w14:paraId="0231CF0D" w14:textId="05BC3E6B" w:rsidR="00470127" w:rsidRDefault="00DF5F77" w:rsidP="00DF5F77">
      <w:pPr>
        <w:pStyle w:val="AAA-MatnAsli"/>
        <w:rPr>
          <w:rtl/>
          <w:lang w:val="de-DE"/>
        </w:rPr>
      </w:pPr>
      <w:r w:rsidRPr="00567726">
        <w:rPr>
          <w:rFonts w:hint="cs"/>
          <w:rtl/>
          <w:lang w:val="de-DE"/>
        </w:rPr>
        <w:t>در زبانه</w:t>
      </w:r>
      <w:r w:rsidRPr="00567726">
        <w:rPr>
          <w:rtl/>
          <w:lang w:val="de-DE"/>
        </w:rPr>
        <w:t xml:space="preserve"> </w:t>
      </w:r>
      <w:r w:rsidR="002D3E4A" w:rsidRPr="00567726">
        <w:rPr>
          <w:rFonts w:cs="Calibri" w:hint="cs"/>
          <w:rtl/>
          <w:lang w:val="de-DE"/>
        </w:rPr>
        <w:t>"</w:t>
      </w:r>
      <w:r w:rsidR="00470127" w:rsidRPr="00567726">
        <w:rPr>
          <w:lang w:val="de-DE"/>
        </w:rPr>
        <w:t>Testing</w:t>
      </w:r>
      <w:r w:rsidR="002D3E4A" w:rsidRPr="00567726">
        <w:rPr>
          <w:rFonts w:cs="Calibri" w:hint="cs"/>
          <w:rtl/>
          <w:lang w:val="de-DE"/>
        </w:rPr>
        <w:t>"</w:t>
      </w:r>
      <w:r w:rsidR="00470127" w:rsidRPr="00567726">
        <w:rPr>
          <w:rtl/>
          <w:lang w:val="de-DE"/>
        </w:rPr>
        <w:t xml:space="preserve"> تنظ</w:t>
      </w:r>
      <w:r w:rsidR="00470127" w:rsidRPr="00567726">
        <w:rPr>
          <w:rFonts w:hint="cs"/>
          <w:rtl/>
          <w:lang w:val="de-DE"/>
        </w:rPr>
        <w:t>ی</w:t>
      </w:r>
      <w:r w:rsidR="00470127" w:rsidRPr="00567726">
        <w:rPr>
          <w:rFonts w:hint="eastAsia"/>
          <w:rtl/>
          <w:lang w:val="de-DE"/>
        </w:rPr>
        <w:t>مات</w:t>
      </w:r>
      <w:r w:rsidR="00470127" w:rsidRPr="00567726">
        <w:rPr>
          <w:rtl/>
          <w:lang w:val="de-DE"/>
        </w:rPr>
        <w:t xml:space="preserve"> مربوط به </w:t>
      </w:r>
      <w:r w:rsidR="002D3E4A" w:rsidRPr="00567726">
        <w:rPr>
          <w:lang w:val="de-DE"/>
        </w:rPr>
        <w:t>state</w:t>
      </w:r>
      <w:r w:rsidR="00470127" w:rsidRPr="00567726">
        <w:rPr>
          <w:rFonts w:hint="eastAsia"/>
          <w:rtl/>
          <w:lang w:val="de-DE"/>
        </w:rPr>
        <w:t>‌ها،</w:t>
      </w:r>
      <w:r w:rsidR="00470127" w:rsidRPr="00567726">
        <w:rPr>
          <w:rtl/>
          <w:lang w:val="de-DE"/>
        </w:rPr>
        <w:t xml:space="preserve"> </w:t>
      </w:r>
      <w:r w:rsidR="002D3E4A" w:rsidRPr="00567726">
        <w:rPr>
          <w:lang w:val="de-DE"/>
        </w:rPr>
        <w:t>binary</w:t>
      </w:r>
      <w:r w:rsidR="00470127" w:rsidRPr="00567726">
        <w:rPr>
          <w:rFonts w:hint="cs"/>
          <w:rtl/>
          <w:lang w:val="de-DE"/>
        </w:rPr>
        <w:t>‌</w:t>
      </w:r>
      <w:r w:rsidR="00470127" w:rsidRPr="00567726">
        <w:rPr>
          <w:rFonts w:hint="eastAsia"/>
          <w:rtl/>
          <w:lang w:val="de-DE"/>
        </w:rPr>
        <w:t>ها</w:t>
      </w:r>
      <w:r w:rsidR="00470127" w:rsidRPr="00567726">
        <w:rPr>
          <w:rtl/>
          <w:lang w:val="de-DE"/>
        </w:rPr>
        <w:t xml:space="preserve"> و </w:t>
      </w:r>
      <w:r w:rsidR="002D3E4A" w:rsidRPr="00567726">
        <w:rPr>
          <w:lang w:val="de-DE"/>
        </w:rPr>
        <w:t>pickup</w:t>
      </w:r>
      <w:r w:rsidR="00470127" w:rsidRPr="00567726">
        <w:rPr>
          <w:rtl/>
          <w:lang w:val="de-DE"/>
        </w:rPr>
        <w:t xml:space="preserve"> و </w:t>
      </w:r>
      <w:r w:rsidR="002D3E4A" w:rsidRPr="00567726">
        <w:rPr>
          <w:lang w:val="de-DE"/>
        </w:rPr>
        <w:t>dropoff</w:t>
      </w:r>
      <w:r w:rsidR="00470127" w:rsidRPr="00567726">
        <w:rPr>
          <w:rtl/>
          <w:lang w:val="de-DE"/>
        </w:rPr>
        <w:t xml:space="preserve"> </w:t>
      </w:r>
      <w:r w:rsidRPr="00567726">
        <w:rPr>
          <w:rFonts w:hint="cs"/>
          <w:rtl/>
          <w:lang w:val="de-DE"/>
        </w:rPr>
        <w:t>وارد می‌شود</w:t>
      </w:r>
      <w:r w:rsidR="00470127" w:rsidRPr="00567726">
        <w:rPr>
          <w:rtl/>
          <w:lang w:val="de-DE"/>
        </w:rPr>
        <w:t xml:space="preserve">. در قسمت </w:t>
      </w:r>
      <w:r w:rsidR="002D3E4A" w:rsidRPr="00567726">
        <w:rPr>
          <w:rFonts w:cs="Calibri" w:hint="cs"/>
          <w:rtl/>
          <w:lang w:val="de-DE"/>
        </w:rPr>
        <w:t>"</w:t>
      </w:r>
      <w:r w:rsidR="00470127" w:rsidRPr="00567726">
        <w:rPr>
          <w:lang w:val="de-DE"/>
        </w:rPr>
        <w:t>State Type</w:t>
      </w:r>
      <w:r w:rsidR="002D3E4A" w:rsidRPr="00567726">
        <w:rPr>
          <w:rFonts w:cs="Calibri" w:hint="cs"/>
          <w:rtl/>
          <w:lang w:val="de-DE"/>
        </w:rPr>
        <w:t>"</w:t>
      </w:r>
      <w:r w:rsidR="00470127" w:rsidRPr="00567726">
        <w:rPr>
          <w:rtl/>
          <w:lang w:val="de-DE"/>
        </w:rPr>
        <w:t xml:space="preserve"> م</w:t>
      </w:r>
      <w:r w:rsidR="00470127" w:rsidRPr="00567726">
        <w:rPr>
          <w:rFonts w:hint="cs"/>
          <w:rtl/>
          <w:lang w:val="de-DE"/>
        </w:rPr>
        <w:t>ی‌</w:t>
      </w:r>
      <w:r w:rsidR="00470127" w:rsidRPr="00567726">
        <w:rPr>
          <w:rFonts w:hint="eastAsia"/>
          <w:rtl/>
          <w:lang w:val="de-DE"/>
        </w:rPr>
        <w:t>توان</w:t>
      </w:r>
      <w:r w:rsidR="00470127" w:rsidRPr="00567726">
        <w:rPr>
          <w:rFonts w:hint="cs"/>
          <w:rtl/>
          <w:lang w:val="de-DE"/>
        </w:rPr>
        <w:t>ی</w:t>
      </w:r>
      <w:r w:rsidR="00470127" w:rsidRPr="00567726">
        <w:rPr>
          <w:rFonts w:hint="eastAsia"/>
          <w:rtl/>
          <w:lang w:val="de-DE"/>
        </w:rPr>
        <w:t>د</w:t>
      </w:r>
      <w:r w:rsidR="00470127" w:rsidRPr="00567726">
        <w:rPr>
          <w:rtl/>
          <w:lang w:val="de-DE"/>
        </w:rPr>
        <w:t xml:space="preserve"> شرا</w:t>
      </w:r>
      <w:r w:rsidR="00470127" w:rsidRPr="00567726">
        <w:rPr>
          <w:rFonts w:hint="cs"/>
          <w:rtl/>
          <w:lang w:val="de-DE"/>
        </w:rPr>
        <w:t>ی</w:t>
      </w:r>
      <w:r w:rsidR="00470127" w:rsidRPr="00567726">
        <w:rPr>
          <w:rFonts w:hint="eastAsia"/>
          <w:rtl/>
          <w:lang w:val="de-DE"/>
        </w:rPr>
        <w:t>ط</w:t>
      </w:r>
      <w:r w:rsidR="00470127" w:rsidRPr="00567726">
        <w:rPr>
          <w:rtl/>
          <w:lang w:val="de-DE"/>
        </w:rPr>
        <w:t xml:space="preserve"> تغ</w:t>
      </w:r>
      <w:r w:rsidR="00470127" w:rsidRPr="00567726">
        <w:rPr>
          <w:rFonts w:hint="cs"/>
          <w:rtl/>
          <w:lang w:val="de-DE"/>
        </w:rPr>
        <w:t>یی</w:t>
      </w:r>
      <w:r w:rsidR="00470127" w:rsidRPr="00567726">
        <w:rPr>
          <w:rFonts w:hint="eastAsia"/>
          <w:rtl/>
          <w:lang w:val="de-DE"/>
        </w:rPr>
        <w:t>ر</w:t>
      </w:r>
      <w:r w:rsidR="00470127" w:rsidRPr="00567726">
        <w:rPr>
          <w:rtl/>
          <w:lang w:val="de-DE"/>
        </w:rPr>
        <w:t xml:space="preserve"> ولتاژ را به صورت </w:t>
      </w:r>
      <w:r w:rsidR="002D3E4A" w:rsidRPr="00567726">
        <w:rPr>
          <w:rFonts w:cs="Calibri" w:hint="cs"/>
          <w:rtl/>
          <w:lang w:val="de-DE"/>
        </w:rPr>
        <w:t>"</w:t>
      </w:r>
      <w:r w:rsidR="00470127" w:rsidRPr="00567726">
        <w:rPr>
          <w:lang w:val="de-DE"/>
        </w:rPr>
        <w:t>Continuous Ramp</w:t>
      </w:r>
      <w:r w:rsidR="002D3E4A" w:rsidRPr="00567726">
        <w:rPr>
          <w:rFonts w:cs="Calibri" w:hint="cs"/>
          <w:rtl/>
          <w:lang w:val="de-DE"/>
        </w:rPr>
        <w:t>"</w:t>
      </w:r>
      <w:r w:rsidR="00470127" w:rsidRPr="00567726">
        <w:rPr>
          <w:rtl/>
          <w:lang w:val="de-DE"/>
        </w:rPr>
        <w:t xml:space="preserve"> </w:t>
      </w:r>
      <w:r w:rsidR="00470127" w:rsidRPr="00567726">
        <w:rPr>
          <w:rFonts w:hint="cs"/>
          <w:rtl/>
          <w:lang w:val="de-DE"/>
        </w:rPr>
        <w:t>ی</w:t>
      </w:r>
      <w:r w:rsidR="00470127" w:rsidRPr="00567726">
        <w:rPr>
          <w:rFonts w:hint="eastAsia"/>
          <w:rtl/>
          <w:lang w:val="de-DE"/>
        </w:rPr>
        <w:t>ا</w:t>
      </w:r>
      <w:r w:rsidR="00470127" w:rsidRPr="00567726">
        <w:rPr>
          <w:rtl/>
          <w:lang w:val="de-DE"/>
        </w:rPr>
        <w:t xml:space="preserve"> </w:t>
      </w:r>
      <w:r w:rsidR="002D3E4A" w:rsidRPr="00567726">
        <w:rPr>
          <w:rFonts w:cs="Calibri" w:hint="cs"/>
          <w:rtl/>
          <w:lang w:val="de-DE"/>
        </w:rPr>
        <w:t>"</w:t>
      </w:r>
      <w:r w:rsidR="00470127" w:rsidRPr="00567726">
        <w:rPr>
          <w:lang w:val="de-DE"/>
        </w:rPr>
        <w:t>Step Ramp</w:t>
      </w:r>
      <w:r w:rsidR="002D3E4A" w:rsidRPr="00567726">
        <w:rPr>
          <w:rFonts w:cs="Calibri" w:hint="cs"/>
          <w:rtl/>
          <w:lang w:val="de-DE"/>
        </w:rPr>
        <w:t>"</w:t>
      </w:r>
      <w:r w:rsidR="00470127" w:rsidRPr="00567726">
        <w:rPr>
          <w:rtl/>
          <w:lang w:val="de-DE"/>
        </w:rPr>
        <w:t xml:space="preserve"> مشخص کن</w:t>
      </w:r>
      <w:r w:rsidR="00470127" w:rsidRPr="00567726">
        <w:rPr>
          <w:rFonts w:hint="cs"/>
          <w:rtl/>
          <w:lang w:val="de-DE"/>
        </w:rPr>
        <w:t>ی</w:t>
      </w:r>
      <w:r w:rsidR="00470127" w:rsidRPr="00567726">
        <w:rPr>
          <w:rFonts w:hint="eastAsia"/>
          <w:rtl/>
          <w:lang w:val="de-DE"/>
        </w:rPr>
        <w:t>د</w:t>
      </w:r>
      <w:r w:rsidR="00470127" w:rsidRPr="00567726">
        <w:rPr>
          <w:rFonts w:hint="cs"/>
          <w:rtl/>
          <w:lang w:val="de-DE"/>
        </w:rPr>
        <w:t>.</w:t>
      </w:r>
    </w:p>
    <w:p w14:paraId="21B34845" w14:textId="1EA1BE83" w:rsidR="006B6598" w:rsidRPr="00567726" w:rsidRDefault="006B6598" w:rsidP="006B6598">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36A34B0B" w14:textId="77777777" w:rsidR="00965B3A" w:rsidRPr="00567726" w:rsidRDefault="00965B3A" w:rsidP="0054691E">
      <w:pPr>
        <w:pStyle w:val="AAE-Normal"/>
        <w:rPr>
          <w:lang w:val="de-DE"/>
        </w:rPr>
      </w:pPr>
      <w:r w:rsidRPr="00567726">
        <w:rPr>
          <w:lang w:val="de-DE"/>
        </w:rPr>
        <w:t xml:space="preserve">The settings related to „States“, „Binaries“, Pickup“ and „Dropoff“ are entered in „Testing“ tab. Also, it is possible to specify the voltage change condition from among „Continuous Ramp“ and „Step Ramp“ in „State Type“ section. </w:t>
      </w:r>
    </w:p>
    <w:p w14:paraId="17EE4340" w14:textId="77777777" w:rsidR="002A2966" w:rsidRPr="00567726" w:rsidRDefault="002A2966" w:rsidP="002A2966">
      <w:pPr>
        <w:pStyle w:val="AAG-Normal"/>
      </w:pPr>
      <w:r w:rsidRPr="00567726">
        <w:t>The settings related to "States", "Binaries", Pickup" and "Dropoff" are entered in "Testing" tab. Also, it is possible to specify the voltage change condition from among "Continuous Ramp" and "Step Ramp" in "State Type" section.</w:t>
      </w:r>
    </w:p>
    <w:p w14:paraId="11098979" w14:textId="7E3AD1E7" w:rsidR="003E7D96" w:rsidRDefault="003E7D96" w:rsidP="003E7D96">
      <w:pPr>
        <w:pStyle w:val="AAS-Normal"/>
        <w:rPr>
          <w:lang w:val="de-DE"/>
        </w:rPr>
      </w:pPr>
      <w:r w:rsidRPr="00226344">
        <w:rPr>
          <w:lang w:val="de-DE"/>
        </w:rPr>
        <w:t>Los ajustes relacionados con los "Estados", los "Binarios", la Recogida" y la "Descarga" se introducen en la pestaña "Pruebas". Además, es posible especificar la condición de cambio de tensión entre "Rampa continua" y "Rampa escalonada" en la sección "Tipo de estado".</w:t>
      </w:r>
    </w:p>
    <w:p w14:paraId="4370FFF1" w14:textId="611789E7" w:rsidR="00200127" w:rsidRPr="00567726" w:rsidRDefault="00200127" w:rsidP="00200127">
      <w:pPr>
        <w:pStyle w:val="AAF-Normal"/>
        <w:rPr>
          <w:rtl/>
          <w:lang w:val="de-DE"/>
        </w:rPr>
      </w:pPr>
      <w:r w:rsidRPr="00567726">
        <w:rPr>
          <w:lang w:val="de-DE"/>
        </w:rPr>
        <w:t>Bientôt disponible...</w:t>
      </w:r>
    </w:p>
    <w:p w14:paraId="4BE0CB43" w14:textId="7D1C4C46" w:rsidR="00470127" w:rsidRDefault="00CA7136" w:rsidP="00CA7136">
      <w:pPr>
        <w:pStyle w:val="AAA-MatnAsli"/>
        <w:rPr>
          <w:rtl/>
          <w:lang w:val="de-DE"/>
        </w:rPr>
      </w:pPr>
      <w:r>
        <w:rPr>
          <w:rFonts w:hint="cs"/>
          <w:rtl/>
          <w:lang w:val="de-DE"/>
        </w:rPr>
        <w:t xml:space="preserve">در قسمت </w:t>
      </w:r>
      <w:r>
        <w:rPr>
          <w:rFonts w:cs="Calibri" w:hint="cs"/>
          <w:rtl/>
          <w:lang w:val="de-DE"/>
        </w:rPr>
        <w:t>"</w:t>
      </w:r>
      <w:r>
        <w:rPr>
          <w:rFonts w:cs="Calibri"/>
        </w:rPr>
        <w:t>State Pickup/Drop Out Termination</w:t>
      </w:r>
      <w:r>
        <w:rPr>
          <w:rFonts w:cs="Calibri" w:hint="cs"/>
          <w:rtl/>
          <w:lang w:val="de-DE"/>
        </w:rPr>
        <w:t>"</w:t>
      </w:r>
      <w:r>
        <w:rPr>
          <w:rFonts w:hint="cs"/>
          <w:rtl/>
          <w:lang w:val="de-DE"/>
        </w:rPr>
        <w:t xml:space="preserve"> شرط پایان </w:t>
      </w:r>
      <w:r w:rsidR="00470127" w:rsidRPr="00567726">
        <w:rPr>
          <w:rtl/>
          <w:lang w:val="de-DE"/>
        </w:rPr>
        <w:t>پذ</w:t>
      </w:r>
      <w:r w:rsidR="00470127" w:rsidRPr="00567726">
        <w:rPr>
          <w:rFonts w:hint="cs"/>
          <w:rtl/>
          <w:lang w:val="de-DE"/>
        </w:rPr>
        <w:t>ی</w:t>
      </w:r>
      <w:r w:rsidR="00470127" w:rsidRPr="00567726">
        <w:rPr>
          <w:rFonts w:hint="eastAsia"/>
          <w:rtl/>
          <w:lang w:val="de-DE"/>
        </w:rPr>
        <w:t>رفتن</w:t>
      </w:r>
      <w:r w:rsidR="00470127" w:rsidRPr="00567726">
        <w:rPr>
          <w:rtl/>
          <w:lang w:val="de-DE"/>
        </w:rPr>
        <w:t xml:space="preserve"> </w:t>
      </w:r>
      <w:r w:rsidR="002D3E4A" w:rsidRPr="00567726">
        <w:rPr>
          <w:lang w:val="de-DE"/>
        </w:rPr>
        <w:t>pickup</w:t>
      </w:r>
      <w:r w:rsidR="00470127" w:rsidRPr="00567726">
        <w:rPr>
          <w:rtl/>
          <w:lang w:val="de-DE"/>
        </w:rPr>
        <w:t xml:space="preserve"> و </w:t>
      </w:r>
      <w:r w:rsidR="002D3E4A" w:rsidRPr="00567726">
        <w:rPr>
          <w:lang w:val="de-DE"/>
        </w:rPr>
        <w:t>dropoff</w:t>
      </w:r>
      <w:r w:rsidR="00542C95" w:rsidRPr="00567726">
        <w:rPr>
          <w:rFonts w:hint="cs"/>
          <w:rtl/>
          <w:lang w:val="de-DE"/>
        </w:rPr>
        <w:t xml:space="preserve"> به صورت</w:t>
      </w:r>
      <w:r w:rsidR="00470127" w:rsidRPr="00567726">
        <w:rPr>
          <w:rtl/>
          <w:lang w:val="de-DE"/>
        </w:rPr>
        <w:t xml:space="preserve"> </w:t>
      </w:r>
      <w:r w:rsidR="00542C95" w:rsidRPr="00567726">
        <w:rPr>
          <w:rtl/>
          <w:lang w:val="de-DE"/>
        </w:rPr>
        <w:t>کنتاکت جداگانه</w:t>
      </w:r>
      <w:r w:rsidR="006C594C" w:rsidRPr="00567726">
        <w:rPr>
          <w:rFonts w:hint="cs"/>
          <w:rtl/>
          <w:lang w:val="de-DE"/>
        </w:rPr>
        <w:t xml:space="preserve">، مثلا </w:t>
      </w:r>
      <w:r w:rsidR="00542C95" w:rsidRPr="00567726">
        <w:rPr>
          <w:lang w:val="de-DE"/>
        </w:rPr>
        <w:t>C2</w:t>
      </w:r>
      <w:r w:rsidR="00542C95" w:rsidRPr="00567726">
        <w:rPr>
          <w:rFonts w:hint="cs"/>
          <w:rtl/>
          <w:lang w:val="de-DE"/>
        </w:rPr>
        <w:t xml:space="preserve"> یا</w:t>
      </w:r>
      <w:r w:rsidR="00542C95" w:rsidRPr="00567726">
        <w:rPr>
          <w:rtl/>
          <w:lang w:val="de-DE"/>
        </w:rPr>
        <w:t xml:space="preserve"> فشردن کل</w:t>
      </w:r>
      <w:r w:rsidR="00542C95" w:rsidRPr="00567726">
        <w:rPr>
          <w:rFonts w:hint="cs"/>
          <w:rtl/>
          <w:lang w:val="de-DE"/>
        </w:rPr>
        <w:t>ی</w:t>
      </w:r>
      <w:r w:rsidR="00542C95" w:rsidRPr="00567726">
        <w:rPr>
          <w:rFonts w:hint="eastAsia"/>
          <w:rtl/>
          <w:lang w:val="de-DE"/>
        </w:rPr>
        <w:t>د</w:t>
      </w:r>
      <w:r w:rsidR="00542C95" w:rsidRPr="00567726">
        <w:rPr>
          <w:rtl/>
          <w:lang w:val="de-DE"/>
        </w:rPr>
        <w:t xml:space="preserve"> </w:t>
      </w:r>
      <w:r w:rsidR="00542C95" w:rsidRPr="00567726">
        <w:rPr>
          <w:lang w:val="de-DE"/>
        </w:rPr>
        <w:t>Space</w:t>
      </w:r>
      <w:r w:rsidR="00542C95" w:rsidRPr="00567726">
        <w:rPr>
          <w:rtl/>
          <w:lang w:val="de-DE"/>
        </w:rPr>
        <w:t xml:space="preserve"> </w:t>
      </w:r>
      <w:r w:rsidR="006C594C" w:rsidRPr="00567726">
        <w:rPr>
          <w:rFonts w:hint="cs"/>
          <w:rtl/>
          <w:lang w:val="de-DE"/>
        </w:rPr>
        <w:t>(</w:t>
      </w:r>
      <w:r w:rsidR="00542C95" w:rsidRPr="00567726">
        <w:rPr>
          <w:rtl/>
          <w:lang w:val="de-DE"/>
        </w:rPr>
        <w:t xml:space="preserve">همزمان با روشن شدن </w:t>
      </w:r>
      <w:r w:rsidR="00542C95" w:rsidRPr="00567726">
        <w:rPr>
          <w:lang w:val="de-DE"/>
        </w:rPr>
        <w:t>LED</w:t>
      </w:r>
      <w:r w:rsidR="006C594C" w:rsidRPr="00567726">
        <w:rPr>
          <w:rFonts w:hint="cs"/>
          <w:rtl/>
          <w:lang w:val="de-DE"/>
        </w:rPr>
        <w:t>)</w:t>
      </w:r>
      <w:r w:rsidR="00542C95" w:rsidRPr="00567726">
        <w:rPr>
          <w:rtl/>
          <w:lang w:val="de-DE"/>
        </w:rPr>
        <w:t xml:space="preserve"> </w:t>
      </w:r>
      <w:r w:rsidR="00542C95" w:rsidRPr="00567726">
        <w:rPr>
          <w:rFonts w:hint="cs"/>
          <w:rtl/>
          <w:lang w:val="de-DE"/>
        </w:rPr>
        <w:t xml:space="preserve">یا کنتاکت </w:t>
      </w:r>
      <w:r w:rsidR="00542C95" w:rsidRPr="00567726">
        <w:t>Trip</w:t>
      </w:r>
      <w:r w:rsidR="00542C95" w:rsidRPr="00567726">
        <w:rPr>
          <w:rFonts w:hint="cs"/>
          <w:rtl/>
        </w:rPr>
        <w:t xml:space="preserve"> انتخاب می‌شود.</w:t>
      </w:r>
      <w:r w:rsidR="00470127" w:rsidRPr="00567726">
        <w:rPr>
          <w:rtl/>
          <w:lang w:val="de-DE"/>
        </w:rPr>
        <w:t xml:space="preserve"> در بخش </w:t>
      </w:r>
      <w:r w:rsidR="002D3E4A" w:rsidRPr="00567726">
        <w:rPr>
          <w:rFonts w:cs="Calibri" w:hint="cs"/>
          <w:rtl/>
          <w:lang w:val="de-DE"/>
        </w:rPr>
        <w:t>"</w:t>
      </w:r>
      <w:r w:rsidR="00542C95" w:rsidRPr="00567726">
        <w:rPr>
          <w:rFonts w:cs="Calibri"/>
          <w:lang w:val="de-DE"/>
        </w:rPr>
        <w:t xml:space="preserve">State </w:t>
      </w:r>
      <w:r w:rsidR="00470127" w:rsidRPr="00567726">
        <w:rPr>
          <w:lang w:val="de-DE"/>
        </w:rPr>
        <w:t>Trip Termination</w:t>
      </w:r>
      <w:r w:rsidR="002D3E4A" w:rsidRPr="00567726">
        <w:rPr>
          <w:rFonts w:cs="Calibri" w:hint="cs"/>
          <w:rtl/>
          <w:lang w:val="de-DE"/>
        </w:rPr>
        <w:t>"</w:t>
      </w:r>
      <w:r w:rsidR="00470127" w:rsidRPr="00567726">
        <w:rPr>
          <w:rtl/>
          <w:lang w:val="de-DE"/>
        </w:rPr>
        <w:t xml:space="preserve"> شرا</w:t>
      </w:r>
      <w:r w:rsidR="00470127" w:rsidRPr="00567726">
        <w:rPr>
          <w:rFonts w:hint="cs"/>
          <w:rtl/>
          <w:lang w:val="de-DE"/>
        </w:rPr>
        <w:t>ی</w:t>
      </w:r>
      <w:r w:rsidR="00470127" w:rsidRPr="00567726">
        <w:rPr>
          <w:rFonts w:hint="eastAsia"/>
          <w:rtl/>
          <w:lang w:val="de-DE"/>
        </w:rPr>
        <w:t>ط</w:t>
      </w:r>
      <w:r w:rsidR="00470127" w:rsidRPr="00567726">
        <w:rPr>
          <w:rtl/>
          <w:lang w:val="de-DE"/>
        </w:rPr>
        <w:t xml:space="preserve"> ثبت </w:t>
      </w:r>
      <w:r w:rsidR="002D3E4A" w:rsidRPr="00567726">
        <w:rPr>
          <w:lang w:val="de-DE"/>
        </w:rPr>
        <w:t>trip</w:t>
      </w:r>
      <w:r w:rsidR="00470127" w:rsidRPr="00567726">
        <w:rPr>
          <w:rtl/>
          <w:lang w:val="de-DE"/>
        </w:rPr>
        <w:t xml:space="preserve"> </w:t>
      </w:r>
      <w:r w:rsidR="00542C95" w:rsidRPr="00567726">
        <w:rPr>
          <w:rFonts w:hint="cs"/>
          <w:rtl/>
          <w:lang w:val="de-DE"/>
        </w:rPr>
        <w:t>مشخص می‌شود</w:t>
      </w:r>
      <w:r w:rsidR="00470127" w:rsidRPr="00567726">
        <w:rPr>
          <w:rtl/>
          <w:lang w:val="de-DE"/>
        </w:rPr>
        <w:t xml:space="preserve">. </w:t>
      </w:r>
      <w:r w:rsidR="00542C95" w:rsidRPr="00567726">
        <w:rPr>
          <w:rFonts w:hint="cs"/>
          <w:rtl/>
          <w:lang w:val="de-DE"/>
        </w:rPr>
        <w:t xml:space="preserve">همچنین </w:t>
      </w:r>
      <w:r w:rsidR="00470127" w:rsidRPr="00567726">
        <w:rPr>
          <w:rtl/>
          <w:lang w:val="de-DE"/>
        </w:rPr>
        <w:t>ا</w:t>
      </w:r>
      <w:r w:rsidR="00470127" w:rsidRPr="00567726">
        <w:rPr>
          <w:rFonts w:hint="cs"/>
          <w:rtl/>
          <w:lang w:val="de-DE"/>
        </w:rPr>
        <w:t>ی</w:t>
      </w:r>
      <w:r w:rsidR="00470127" w:rsidRPr="00567726">
        <w:rPr>
          <w:rFonts w:hint="eastAsia"/>
          <w:rtl/>
          <w:lang w:val="de-DE"/>
        </w:rPr>
        <w:t>ن</w:t>
      </w:r>
      <w:r w:rsidR="00470127" w:rsidRPr="00567726">
        <w:rPr>
          <w:rtl/>
          <w:lang w:val="de-DE"/>
        </w:rPr>
        <w:t xml:space="preserve"> امکان وجود دارد از بخش </w:t>
      </w:r>
      <w:r w:rsidR="002D3E4A" w:rsidRPr="00567726">
        <w:rPr>
          <w:rFonts w:cs="Calibri" w:hint="cs"/>
          <w:rtl/>
          <w:lang w:val="de-DE"/>
        </w:rPr>
        <w:t>"</w:t>
      </w:r>
      <w:r w:rsidR="00470127" w:rsidRPr="00567726">
        <w:rPr>
          <w:lang w:val="de-DE"/>
        </w:rPr>
        <w:t>Hardware Configuration</w:t>
      </w:r>
      <w:r w:rsidR="002D3E4A" w:rsidRPr="00567726">
        <w:rPr>
          <w:rFonts w:cs="Calibri" w:hint="cs"/>
          <w:rtl/>
          <w:lang w:val="de-DE"/>
        </w:rPr>
        <w:t>"</w:t>
      </w:r>
      <w:r w:rsidR="00470127" w:rsidRPr="00567726">
        <w:rPr>
          <w:rtl/>
          <w:lang w:val="de-DE"/>
        </w:rPr>
        <w:t xml:space="preserve"> </w:t>
      </w:r>
      <w:r w:rsidR="002D3E4A" w:rsidRPr="00567726">
        <w:rPr>
          <w:rFonts w:hint="cs"/>
          <w:rtl/>
          <w:lang w:val="de-DE"/>
        </w:rPr>
        <w:t xml:space="preserve">، </w:t>
      </w:r>
      <w:r w:rsidR="002D3E4A" w:rsidRPr="00567726">
        <w:t>binary input</w:t>
      </w:r>
      <w:r w:rsidR="00470127" w:rsidRPr="00567726">
        <w:rPr>
          <w:rtl/>
          <w:lang w:val="de-DE"/>
        </w:rPr>
        <w:t xml:space="preserve"> متفاوت</w:t>
      </w:r>
      <w:r w:rsidR="00470127" w:rsidRPr="00567726">
        <w:rPr>
          <w:rFonts w:hint="cs"/>
          <w:rtl/>
          <w:lang w:val="de-DE"/>
        </w:rPr>
        <w:t>ی</w:t>
      </w:r>
      <w:r w:rsidR="00470127" w:rsidRPr="00567726">
        <w:rPr>
          <w:rtl/>
          <w:lang w:val="de-DE"/>
        </w:rPr>
        <w:t xml:space="preserve"> را به ثبت </w:t>
      </w:r>
      <w:r w:rsidR="002D3E4A" w:rsidRPr="00567726">
        <w:rPr>
          <w:lang w:val="de-DE"/>
        </w:rPr>
        <w:t>pickup-dropoff</w:t>
      </w:r>
      <w:r w:rsidR="00470127" w:rsidRPr="00567726">
        <w:rPr>
          <w:rtl/>
          <w:lang w:val="de-DE"/>
        </w:rPr>
        <w:t xml:space="preserve"> </w:t>
      </w:r>
      <w:r w:rsidR="00470127" w:rsidRPr="00567726">
        <w:rPr>
          <w:rFonts w:hint="cs"/>
          <w:rtl/>
          <w:lang w:val="de-DE"/>
        </w:rPr>
        <w:t>ی</w:t>
      </w:r>
      <w:r w:rsidR="00470127" w:rsidRPr="00567726">
        <w:rPr>
          <w:rFonts w:hint="eastAsia"/>
          <w:rtl/>
          <w:lang w:val="de-DE"/>
        </w:rPr>
        <w:t>ا</w:t>
      </w:r>
      <w:r w:rsidR="00470127" w:rsidRPr="00567726">
        <w:rPr>
          <w:rtl/>
          <w:lang w:val="de-DE"/>
        </w:rPr>
        <w:t xml:space="preserve"> </w:t>
      </w:r>
      <w:r w:rsidR="002D3E4A" w:rsidRPr="00567726">
        <w:rPr>
          <w:lang w:val="de-DE"/>
        </w:rPr>
        <w:t>trip</w:t>
      </w:r>
      <w:r w:rsidR="00470127" w:rsidRPr="00567726">
        <w:rPr>
          <w:rtl/>
          <w:lang w:val="de-DE"/>
        </w:rPr>
        <w:t xml:space="preserve"> اختصاص ده</w:t>
      </w:r>
      <w:r w:rsidR="00470127" w:rsidRPr="00567726">
        <w:rPr>
          <w:rFonts w:hint="cs"/>
          <w:rtl/>
          <w:lang w:val="de-DE"/>
        </w:rPr>
        <w:t>ی</w:t>
      </w:r>
      <w:r w:rsidR="00470127" w:rsidRPr="00567726">
        <w:rPr>
          <w:rFonts w:hint="eastAsia"/>
          <w:rtl/>
          <w:lang w:val="de-DE"/>
        </w:rPr>
        <w:t>د</w:t>
      </w:r>
      <w:r w:rsidR="00470127" w:rsidRPr="00567726">
        <w:rPr>
          <w:rtl/>
          <w:lang w:val="de-DE"/>
        </w:rPr>
        <w:t>.</w:t>
      </w:r>
    </w:p>
    <w:p w14:paraId="5FC12865" w14:textId="61D8CCB0" w:rsidR="006B6598" w:rsidRPr="00567726" w:rsidRDefault="006B6598" w:rsidP="006B6598">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2703EF6F" w14:textId="0D36EE10" w:rsidR="00BF097E" w:rsidRPr="00567726" w:rsidRDefault="00BF097E" w:rsidP="00BF097E">
      <w:pPr>
        <w:pStyle w:val="AAE-Normal"/>
        <w:rPr>
          <w:rtl/>
          <w:lang w:val="de-DE"/>
        </w:rPr>
      </w:pPr>
      <w:r w:rsidRPr="00567726">
        <w:rPr>
          <w:lang w:val="de-DE"/>
        </w:rPr>
        <w:t xml:space="preserve">In „State Pickup/Drop Out Termination“ section, the condition for ending the pickup and dropoff is selected in form of a separate contact such as C2 or pressing Space key </w:t>
      </w:r>
      <w:r w:rsidR="006C594C" w:rsidRPr="00567726">
        <w:rPr>
          <w:rFonts w:hint="cs"/>
          <w:rtl/>
          <w:lang w:val="de-DE"/>
        </w:rPr>
        <w:t>)</w:t>
      </w:r>
      <w:r w:rsidRPr="00567726">
        <w:rPr>
          <w:lang w:val="de-DE"/>
        </w:rPr>
        <w:t>at the same time as the LED turns on</w:t>
      </w:r>
      <w:r w:rsidR="006C594C" w:rsidRPr="00567726">
        <w:rPr>
          <w:rFonts w:hint="cs"/>
          <w:rtl/>
          <w:lang w:val="de-DE"/>
        </w:rPr>
        <w:t>(</w:t>
      </w:r>
      <w:r w:rsidRPr="00567726">
        <w:rPr>
          <w:lang w:val="de-DE"/>
        </w:rPr>
        <w:t xml:space="preserve"> or the Trip contact. The conditions for recording the Trip is specified in „State Trip Termination“ section. Also, it is possible to consider a different binary input for recording pickup-dropoff or trip in „Hardware Configuration“ section. </w:t>
      </w:r>
    </w:p>
    <w:p w14:paraId="25B460CA" w14:textId="77777777" w:rsidR="002A2966" w:rsidRPr="00567726" w:rsidRDefault="002A2966" w:rsidP="002A2966">
      <w:pPr>
        <w:pStyle w:val="AAG-Normal"/>
        <w:rPr>
          <w:lang w:val="de-DE"/>
        </w:rPr>
      </w:pPr>
      <w:r w:rsidRPr="00567726">
        <w:rPr>
          <w:lang w:val="de-DE"/>
        </w:rPr>
        <w:t>Im Abschnitt "State Pickup/Drop Out Termination" wird die Bedingung für das Beenden der Abholung und Rückgabe in Form eines separaten Kontakts wie C2 oder Drücken der Leertaste ausgewählt, während gleichzeitig die LED eingeschaltet wird ( oder der Trip-Kontakt. Die Bedingungen für die Aufzeichnung der Reise sind im Abschnitt "State Trip Termination" angegeben. Es ist auch möglich, einen anderen Binäreingang für die Aufzeichnung von Pickup-Dropoff oder Trip im Abschnitt "Hardware Configuration" zu berücksichtigen.</w:t>
      </w:r>
    </w:p>
    <w:p w14:paraId="5F364DB4" w14:textId="36DDE1EA" w:rsidR="003E7D96" w:rsidRDefault="003E7D96" w:rsidP="003E7D96">
      <w:pPr>
        <w:pStyle w:val="AAS-Normal"/>
        <w:rPr>
          <w:lang w:val="de-DE"/>
        </w:rPr>
      </w:pPr>
      <w:r w:rsidRPr="00226344">
        <w:rPr>
          <w:lang w:val="de-DE"/>
        </w:rPr>
        <w:t>En la sección "Terminación de la recogida/desconexión del estado", la condición para terminar la recogida y la desconexión se selecciona en forma de un contacto separado como C2 o pulsando la tecla Espacio )al mismo tiempo que se enciende el LED( o el contacto de Disparo. Las condiciones para registrar el Disparo se especifican en la sección "Terminación del Disparo por Estado". Además, es posible considerar una entrada binaria diferente para registrar el pickup-dropoff o el trip en la sección "Configuración del hardware".</w:t>
      </w:r>
    </w:p>
    <w:p w14:paraId="31D26E15" w14:textId="70D5DE76" w:rsidR="00200127" w:rsidRPr="00567726" w:rsidRDefault="00200127" w:rsidP="00200127">
      <w:pPr>
        <w:pStyle w:val="AAF-Normal"/>
        <w:rPr>
          <w:rtl/>
          <w:lang w:val="de-DE"/>
        </w:rPr>
      </w:pPr>
      <w:r w:rsidRPr="00567726">
        <w:rPr>
          <w:lang w:val="de-DE"/>
        </w:rPr>
        <w:t>Bientôt disponible...</w:t>
      </w:r>
    </w:p>
    <w:p w14:paraId="09E2A342" w14:textId="06C96411" w:rsidR="00470127" w:rsidRDefault="00470127" w:rsidP="00997C21">
      <w:pPr>
        <w:pStyle w:val="AAA-MatnAsli"/>
        <w:rPr>
          <w:rtl/>
          <w:lang w:val="de-DE"/>
        </w:rPr>
      </w:pPr>
      <w:r w:rsidRPr="00567726">
        <w:rPr>
          <w:rFonts w:hint="eastAsia"/>
          <w:rtl/>
          <w:lang w:val="de-DE"/>
        </w:rPr>
        <w:t>در</w:t>
      </w:r>
      <w:r w:rsidRPr="00567726">
        <w:rPr>
          <w:rtl/>
          <w:lang w:val="de-DE"/>
        </w:rPr>
        <w:t xml:space="preserve"> بخش </w:t>
      </w:r>
      <w:r w:rsidR="002D3E4A" w:rsidRPr="00567726">
        <w:rPr>
          <w:rFonts w:cs="Calibri" w:hint="cs"/>
          <w:rtl/>
          <w:lang w:val="de-DE"/>
        </w:rPr>
        <w:t>"</w:t>
      </w:r>
      <w:r w:rsidRPr="00567726">
        <w:rPr>
          <w:lang w:val="de-DE"/>
        </w:rPr>
        <w:t>Test Plan</w:t>
      </w:r>
      <w:r w:rsidR="002D3E4A" w:rsidRPr="00567726">
        <w:rPr>
          <w:rFonts w:cs="Calibri" w:hint="cs"/>
          <w:rtl/>
          <w:lang w:val="de-DE"/>
        </w:rPr>
        <w:t>"</w:t>
      </w:r>
      <w:r w:rsidRPr="00567726">
        <w:rPr>
          <w:rtl/>
          <w:lang w:val="de-DE"/>
        </w:rPr>
        <w:t xml:space="preserve"> با زدن کل</w:t>
      </w:r>
      <w:r w:rsidRPr="00567726">
        <w:rPr>
          <w:rFonts w:hint="cs"/>
          <w:rtl/>
          <w:lang w:val="de-DE"/>
        </w:rPr>
        <w:t>ی</w:t>
      </w:r>
      <w:r w:rsidRPr="00567726">
        <w:rPr>
          <w:rFonts w:hint="eastAsia"/>
          <w:rtl/>
          <w:lang w:val="de-DE"/>
        </w:rPr>
        <w:t>د</w:t>
      </w:r>
      <w:r w:rsidRPr="00567726">
        <w:rPr>
          <w:rtl/>
          <w:lang w:val="de-DE"/>
        </w:rPr>
        <w:t xml:space="preserve"> </w:t>
      </w:r>
      <w:r w:rsidR="002D3E4A" w:rsidRPr="00567726">
        <w:rPr>
          <w:rFonts w:cs="Calibri" w:hint="cs"/>
          <w:rtl/>
          <w:lang w:val="de-DE"/>
        </w:rPr>
        <w:t>"</w:t>
      </w:r>
      <w:r w:rsidRPr="00567726">
        <w:rPr>
          <w:lang w:val="de-DE"/>
        </w:rPr>
        <w:t>Add Row</w:t>
      </w:r>
      <w:r w:rsidR="002D3E4A" w:rsidRPr="00567726">
        <w:rPr>
          <w:rFonts w:cs="Calibri" w:hint="cs"/>
          <w:rtl/>
          <w:lang w:val="de-DE"/>
        </w:rPr>
        <w:t>"</w:t>
      </w:r>
      <w:r w:rsidRPr="00567726">
        <w:rPr>
          <w:rtl/>
          <w:lang w:val="de-DE"/>
        </w:rPr>
        <w:t xml:space="preserve">، بسته به </w:t>
      </w:r>
      <w:r w:rsidR="00781E1A" w:rsidRPr="00567726">
        <w:rPr>
          <w:lang w:val="de-DE"/>
        </w:rPr>
        <w:t>Stage</w:t>
      </w:r>
      <w:r w:rsidR="00781E1A" w:rsidRPr="00567726">
        <w:rPr>
          <w:rFonts w:hint="eastAsia"/>
          <w:rtl/>
          <w:lang w:val="de-DE"/>
        </w:rPr>
        <w:t>‌ها</w:t>
      </w:r>
      <w:r w:rsidR="00781E1A" w:rsidRPr="00567726">
        <w:rPr>
          <w:rFonts w:hint="cs"/>
          <w:rtl/>
          <w:lang w:val="de-DE"/>
        </w:rPr>
        <w:t>یی</w:t>
      </w:r>
      <w:r w:rsidR="00781E1A" w:rsidRPr="00567726">
        <w:rPr>
          <w:rtl/>
          <w:lang w:val="de-DE"/>
        </w:rPr>
        <w:t xml:space="preserve"> </w:t>
      </w:r>
      <w:r w:rsidRPr="00567726">
        <w:rPr>
          <w:rtl/>
          <w:lang w:val="de-DE"/>
        </w:rPr>
        <w:t>که پ</w:t>
      </w:r>
      <w:r w:rsidRPr="00567726">
        <w:rPr>
          <w:rFonts w:hint="cs"/>
          <w:rtl/>
          <w:lang w:val="de-DE"/>
        </w:rPr>
        <w:t>ی</w:t>
      </w:r>
      <w:r w:rsidRPr="00567726">
        <w:rPr>
          <w:rFonts w:hint="eastAsia"/>
          <w:rtl/>
          <w:lang w:val="de-DE"/>
        </w:rPr>
        <w:t>ش</w:t>
      </w:r>
      <w:r w:rsidRPr="00567726">
        <w:rPr>
          <w:rtl/>
          <w:lang w:val="de-DE"/>
        </w:rPr>
        <w:t xml:space="preserve"> از ا</w:t>
      </w:r>
      <w:r w:rsidRPr="00567726">
        <w:rPr>
          <w:rFonts w:hint="cs"/>
          <w:rtl/>
          <w:lang w:val="de-DE"/>
        </w:rPr>
        <w:t>ی</w:t>
      </w:r>
      <w:r w:rsidRPr="00567726">
        <w:rPr>
          <w:rFonts w:hint="eastAsia"/>
          <w:rtl/>
          <w:lang w:val="de-DE"/>
        </w:rPr>
        <w:t>ن</w:t>
      </w:r>
      <w:r w:rsidRPr="00567726">
        <w:rPr>
          <w:rtl/>
          <w:lang w:val="de-DE"/>
        </w:rPr>
        <w:t xml:space="preserve"> در </w:t>
      </w:r>
      <w:r w:rsidR="002D3E4A" w:rsidRPr="00567726">
        <w:rPr>
          <w:rFonts w:cs="Calibri" w:hint="cs"/>
          <w:rtl/>
          <w:lang w:val="de-DE"/>
        </w:rPr>
        <w:t>"</w:t>
      </w:r>
      <w:r w:rsidRPr="00567726">
        <w:rPr>
          <w:lang w:val="de-DE"/>
        </w:rPr>
        <w:t>Test Object</w:t>
      </w:r>
      <w:r w:rsidR="002D3E4A" w:rsidRPr="00567726">
        <w:rPr>
          <w:rFonts w:cs="Calibri" w:hint="cs"/>
          <w:rtl/>
          <w:lang w:val="de-DE"/>
        </w:rPr>
        <w:t>"</w:t>
      </w:r>
      <w:r w:rsidRPr="00567726">
        <w:rPr>
          <w:rtl/>
          <w:lang w:val="de-DE"/>
        </w:rPr>
        <w:t xml:space="preserve"> </w:t>
      </w:r>
      <w:r w:rsidR="00702AE5" w:rsidRPr="00567726">
        <w:rPr>
          <w:rFonts w:hint="cs"/>
          <w:rtl/>
          <w:lang w:val="de-DE"/>
        </w:rPr>
        <w:t>ایجاد شده</w:t>
      </w:r>
      <w:r w:rsidRPr="00567726">
        <w:rPr>
          <w:rFonts w:hint="eastAsia"/>
          <w:rtl/>
          <w:lang w:val="de-DE"/>
        </w:rPr>
        <w:t>،</w:t>
      </w:r>
      <w:r w:rsidRPr="00567726">
        <w:rPr>
          <w:rtl/>
          <w:lang w:val="de-DE"/>
        </w:rPr>
        <w:t xml:space="preserve"> </w:t>
      </w:r>
      <w:r w:rsidR="00702AE5" w:rsidRPr="00567726">
        <w:rPr>
          <w:rFonts w:hint="cs"/>
          <w:rtl/>
          <w:lang w:val="de-DE"/>
        </w:rPr>
        <w:t>سطر</w:t>
      </w:r>
      <w:r w:rsidR="00702AE5" w:rsidRPr="00567726">
        <w:rPr>
          <w:rFonts w:hint="eastAsia"/>
          <w:rtl/>
          <w:lang w:val="de-DE"/>
        </w:rPr>
        <w:t>‌ها</w:t>
      </w:r>
      <w:r w:rsidR="00702AE5" w:rsidRPr="00567726">
        <w:rPr>
          <w:rFonts w:hint="cs"/>
          <w:rtl/>
          <w:lang w:val="de-DE"/>
        </w:rPr>
        <w:t>ی</w:t>
      </w:r>
      <w:r w:rsidR="00702AE5" w:rsidRPr="00567726">
        <w:rPr>
          <w:rtl/>
          <w:lang w:val="de-DE"/>
        </w:rPr>
        <w:t xml:space="preserve"> </w:t>
      </w:r>
      <w:r w:rsidRPr="00567726">
        <w:rPr>
          <w:rtl/>
          <w:lang w:val="de-DE"/>
        </w:rPr>
        <w:t>تازه‌ا</w:t>
      </w:r>
      <w:r w:rsidRPr="00567726">
        <w:rPr>
          <w:rFonts w:hint="cs"/>
          <w:rtl/>
          <w:lang w:val="de-DE"/>
        </w:rPr>
        <w:t>ی</w:t>
      </w:r>
      <w:r w:rsidRPr="00567726">
        <w:rPr>
          <w:rtl/>
          <w:lang w:val="de-DE"/>
        </w:rPr>
        <w:t xml:space="preserve"> را برا</w:t>
      </w:r>
      <w:r w:rsidRPr="00567726">
        <w:rPr>
          <w:rFonts w:hint="cs"/>
          <w:rtl/>
          <w:lang w:val="de-DE"/>
        </w:rPr>
        <w:t>ی</w:t>
      </w:r>
      <w:r w:rsidRPr="00567726">
        <w:rPr>
          <w:rtl/>
          <w:lang w:val="de-DE"/>
        </w:rPr>
        <w:t xml:space="preserve"> تست</w:t>
      </w:r>
      <w:r w:rsidR="00781E1A" w:rsidRPr="00567726">
        <w:rPr>
          <w:lang w:val="de-DE"/>
        </w:rPr>
        <w:t xml:space="preserve"> </w:t>
      </w:r>
      <w:r w:rsidR="00702AE5" w:rsidRPr="00567726">
        <w:rPr>
          <w:rFonts w:hint="cs"/>
          <w:rtl/>
          <w:lang w:val="de-DE"/>
        </w:rPr>
        <w:t xml:space="preserve">اضافه </w:t>
      </w:r>
      <w:r w:rsidRPr="00567726">
        <w:rPr>
          <w:rtl/>
          <w:lang w:val="de-DE"/>
        </w:rPr>
        <w:t>کن</w:t>
      </w:r>
      <w:r w:rsidRPr="00567726">
        <w:rPr>
          <w:rFonts w:hint="cs"/>
          <w:rtl/>
          <w:lang w:val="de-DE"/>
        </w:rPr>
        <w:t>ی</w:t>
      </w:r>
      <w:r w:rsidRPr="00567726">
        <w:rPr>
          <w:rFonts w:hint="eastAsia"/>
          <w:rtl/>
          <w:lang w:val="de-DE"/>
        </w:rPr>
        <w:t>د</w:t>
      </w:r>
      <w:r w:rsidRPr="00567726">
        <w:rPr>
          <w:rtl/>
          <w:lang w:val="de-DE"/>
        </w:rPr>
        <w:t>. در صورت</w:t>
      </w:r>
      <w:r w:rsidRPr="00567726">
        <w:rPr>
          <w:rFonts w:hint="cs"/>
          <w:rtl/>
          <w:lang w:val="de-DE"/>
        </w:rPr>
        <w:t>ی</w:t>
      </w:r>
      <w:r w:rsidRPr="00567726">
        <w:rPr>
          <w:rtl/>
          <w:lang w:val="de-DE"/>
        </w:rPr>
        <w:t xml:space="preserve"> که در قسمت </w:t>
      </w:r>
      <w:r w:rsidR="002D3E4A" w:rsidRPr="00567726">
        <w:rPr>
          <w:rFonts w:cs="Calibri" w:hint="cs"/>
          <w:rtl/>
          <w:lang w:val="de-DE"/>
        </w:rPr>
        <w:t>"</w:t>
      </w:r>
      <w:r w:rsidRPr="00567726">
        <w:rPr>
          <w:lang w:val="de-DE"/>
        </w:rPr>
        <w:t>State Type</w:t>
      </w:r>
      <w:r w:rsidR="002D3E4A" w:rsidRPr="00567726">
        <w:rPr>
          <w:rFonts w:cs="Calibri" w:hint="cs"/>
          <w:rtl/>
          <w:lang w:val="de-DE"/>
        </w:rPr>
        <w:t>"</w:t>
      </w:r>
      <w:r w:rsidRPr="00567726">
        <w:rPr>
          <w:rtl/>
          <w:lang w:val="de-DE"/>
        </w:rPr>
        <w:t xml:space="preserve"> گز</w:t>
      </w:r>
      <w:r w:rsidRPr="00567726">
        <w:rPr>
          <w:rFonts w:hint="cs"/>
          <w:rtl/>
          <w:lang w:val="de-DE"/>
        </w:rPr>
        <w:t>ی</w:t>
      </w:r>
      <w:r w:rsidRPr="00567726">
        <w:rPr>
          <w:rFonts w:hint="eastAsia"/>
          <w:rtl/>
          <w:lang w:val="de-DE"/>
        </w:rPr>
        <w:t>نه</w:t>
      </w:r>
      <w:r w:rsidR="002D3E4A" w:rsidRPr="00567726">
        <w:rPr>
          <w:rFonts w:hint="eastAsia"/>
          <w:rtl/>
          <w:lang w:val="de-DE"/>
        </w:rPr>
        <w:t>‌</w:t>
      </w:r>
      <w:r w:rsidR="002D3E4A" w:rsidRPr="00567726">
        <w:rPr>
          <w:rFonts w:hint="cs"/>
          <w:rtl/>
          <w:lang w:val="de-DE"/>
        </w:rPr>
        <w:t>ی</w:t>
      </w:r>
      <w:r w:rsidRPr="00567726">
        <w:rPr>
          <w:rtl/>
          <w:lang w:val="de-DE"/>
        </w:rPr>
        <w:t xml:space="preserve"> </w:t>
      </w:r>
      <w:r w:rsidR="002D3E4A" w:rsidRPr="00567726">
        <w:rPr>
          <w:rFonts w:cs="Calibri" w:hint="cs"/>
          <w:rtl/>
          <w:lang w:val="de-DE"/>
        </w:rPr>
        <w:t>"</w:t>
      </w:r>
      <w:r w:rsidRPr="00567726">
        <w:rPr>
          <w:lang w:val="de-DE"/>
        </w:rPr>
        <w:t>Continuous Ramp</w:t>
      </w:r>
      <w:r w:rsidR="002D3E4A" w:rsidRPr="00567726">
        <w:rPr>
          <w:rFonts w:cs="Calibri" w:hint="cs"/>
          <w:rtl/>
          <w:lang w:val="de-DE"/>
        </w:rPr>
        <w:t>"</w:t>
      </w:r>
      <w:r w:rsidRPr="00567726">
        <w:rPr>
          <w:rtl/>
          <w:lang w:val="de-DE"/>
        </w:rPr>
        <w:t xml:space="preserve"> را </w:t>
      </w:r>
      <w:r w:rsidR="00702AE5" w:rsidRPr="00567726">
        <w:rPr>
          <w:rFonts w:hint="cs"/>
          <w:rtl/>
          <w:lang w:val="de-DE"/>
        </w:rPr>
        <w:t>انتخاب کرده</w:t>
      </w:r>
      <w:r w:rsidRPr="00567726">
        <w:rPr>
          <w:rtl/>
          <w:lang w:val="de-DE"/>
        </w:rPr>
        <w:t xml:space="preserve"> باش</w:t>
      </w:r>
      <w:r w:rsidRPr="00567726">
        <w:rPr>
          <w:rFonts w:hint="cs"/>
          <w:rtl/>
          <w:lang w:val="de-DE"/>
        </w:rPr>
        <w:t>ی</w:t>
      </w:r>
      <w:r w:rsidRPr="00567726">
        <w:rPr>
          <w:rFonts w:hint="eastAsia"/>
          <w:rtl/>
          <w:lang w:val="de-DE"/>
        </w:rPr>
        <w:t>د</w:t>
      </w:r>
      <w:r w:rsidR="002D3E4A" w:rsidRPr="00567726">
        <w:rPr>
          <w:rFonts w:hint="cs"/>
          <w:rtl/>
          <w:lang w:val="de-DE"/>
        </w:rPr>
        <w:t>،</w:t>
      </w:r>
      <w:r w:rsidRPr="00567726">
        <w:rPr>
          <w:rtl/>
          <w:lang w:val="de-DE"/>
        </w:rPr>
        <w:t xml:space="preserve"> تنظ</w:t>
      </w:r>
      <w:r w:rsidRPr="00567726">
        <w:rPr>
          <w:rFonts w:hint="cs"/>
          <w:rtl/>
          <w:lang w:val="de-DE"/>
        </w:rPr>
        <w:t>ی</w:t>
      </w:r>
      <w:r w:rsidRPr="00567726">
        <w:rPr>
          <w:rFonts w:hint="eastAsia"/>
          <w:rtl/>
          <w:lang w:val="de-DE"/>
        </w:rPr>
        <w:t>مات</w:t>
      </w:r>
      <w:r w:rsidRPr="00567726">
        <w:rPr>
          <w:rtl/>
          <w:lang w:val="de-DE"/>
        </w:rPr>
        <w:t xml:space="preserve"> به </w:t>
      </w:r>
      <w:r w:rsidR="00781E1A" w:rsidRPr="00567726">
        <w:rPr>
          <w:rFonts w:hint="cs"/>
          <w:rtl/>
          <w:lang w:val="de-DE"/>
        </w:rPr>
        <w:t>صورتی است که در ادامه گفته می‌شود</w:t>
      </w:r>
      <w:r w:rsidRPr="00567726">
        <w:rPr>
          <w:rFonts w:hint="cs"/>
          <w:rtl/>
          <w:lang w:val="de-DE"/>
        </w:rPr>
        <w:t>:</w:t>
      </w:r>
    </w:p>
    <w:p w14:paraId="77108749" w14:textId="1940A50C" w:rsidR="006B6598" w:rsidRPr="00567726" w:rsidRDefault="006B6598" w:rsidP="006B6598">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2222E3BC" w14:textId="1B1101A0" w:rsidR="00200127" w:rsidRPr="00567726" w:rsidRDefault="00C15D80" w:rsidP="00200127">
      <w:pPr>
        <w:pStyle w:val="AAE-Normal"/>
        <w:rPr>
          <w:rtl/>
          <w:lang w:val="de-DE"/>
        </w:rPr>
      </w:pPr>
      <w:r w:rsidRPr="00567726">
        <w:rPr>
          <w:lang w:val="de-DE"/>
        </w:rPr>
        <w:t xml:space="preserve">By pressing „Add Row“ key in „Test Plan“ section, new rows are added for the test in accordance with the stages created in „Test Object“. If „Continous Ramp“ option is checked in „State Type“ section, the settings are as follows: </w:t>
      </w:r>
    </w:p>
    <w:p w14:paraId="0275AC2E" w14:textId="77777777" w:rsidR="002A2966" w:rsidRPr="00567726" w:rsidRDefault="002A2966" w:rsidP="002A2966">
      <w:pPr>
        <w:pStyle w:val="AAG-Normal"/>
        <w:rPr>
          <w:lang w:val="de-DE"/>
        </w:rPr>
      </w:pPr>
      <w:r w:rsidRPr="00567726">
        <w:rPr>
          <w:lang w:val="de-DE"/>
        </w:rPr>
        <w:t>Wenn Sie im Abschnitt "Test Plan" die Taste "Add Row" drücken, werden neue Zeilen für den Test entsprechend den im Abschnitt "Test Object" erstellten Stufen hinzugefügt. Wenn die Option "Continous Ramp" im Abschnitt "State Type" aktiviert ist, sind die Einstellungen wie folgt:</w:t>
      </w:r>
    </w:p>
    <w:p w14:paraId="77B5C70E" w14:textId="2AD9246B" w:rsidR="003E7D96" w:rsidRDefault="003E7D96" w:rsidP="003E7D96">
      <w:pPr>
        <w:pStyle w:val="AAS-Normal"/>
        <w:rPr>
          <w:lang w:val="de-DE"/>
        </w:rPr>
      </w:pPr>
      <w:r w:rsidRPr="00226344">
        <w:rPr>
          <w:lang w:val="de-DE"/>
        </w:rPr>
        <w:t>Al pulsar la tecla "Añadir fila" en la sección "Plan de prueba", se añaden nuevas filas para la prueba de acuerdo con las etapas creadas en "Objeto de prueba". Si la opción "Rampa continua" está marcada en la sección "Tipo de estado", los ajustes son los siguientes:</w:t>
      </w:r>
    </w:p>
    <w:p w14:paraId="1A7F1524" w14:textId="185AC0AD" w:rsidR="00200127" w:rsidRPr="00567726" w:rsidRDefault="00200127" w:rsidP="00200127">
      <w:pPr>
        <w:pStyle w:val="AAF-Normal"/>
        <w:rPr>
          <w:rtl/>
          <w:lang w:val="de-DE"/>
        </w:rPr>
      </w:pPr>
      <w:r w:rsidRPr="00567726">
        <w:rPr>
          <w:lang w:val="de-DE"/>
        </w:rPr>
        <w:t>Bientôt disponible...</w:t>
      </w:r>
    </w:p>
    <w:p w14:paraId="569DE441" w14:textId="0E662249" w:rsidR="00470127" w:rsidRDefault="00470127" w:rsidP="00200127">
      <w:pPr>
        <w:pStyle w:val="AAA-MatnAsli"/>
        <w:rPr>
          <w:rtl/>
          <w:lang w:val="de-DE"/>
        </w:rPr>
      </w:pPr>
      <w:r w:rsidRPr="00567726">
        <w:rPr>
          <w:rFonts w:hint="eastAsia"/>
          <w:rtl/>
          <w:lang w:val="de-DE"/>
        </w:rPr>
        <w:t>در</w:t>
      </w:r>
      <w:r w:rsidRPr="00567726">
        <w:rPr>
          <w:rtl/>
          <w:lang w:val="de-DE"/>
        </w:rPr>
        <w:t xml:space="preserve"> بخش </w:t>
      </w:r>
      <w:r w:rsidR="002D3E4A" w:rsidRPr="00567726">
        <w:rPr>
          <w:rFonts w:cs="Calibri" w:hint="cs"/>
          <w:rtl/>
          <w:lang w:val="de-DE"/>
        </w:rPr>
        <w:t>"</w:t>
      </w:r>
      <w:r w:rsidRPr="00567726">
        <w:rPr>
          <w:lang w:val="de-DE"/>
        </w:rPr>
        <w:t>Stage No</w:t>
      </w:r>
      <w:r w:rsidR="002D3E4A" w:rsidRPr="00567726">
        <w:rPr>
          <w:rFonts w:cs="Calibri" w:hint="cs"/>
          <w:rtl/>
          <w:lang w:val="de-DE"/>
        </w:rPr>
        <w:t>"</w:t>
      </w:r>
      <w:r w:rsidRPr="00567726">
        <w:rPr>
          <w:rtl/>
          <w:lang w:val="de-DE"/>
        </w:rPr>
        <w:t xml:space="preserve"> م</w:t>
      </w:r>
      <w:r w:rsidRPr="00567726">
        <w:rPr>
          <w:rFonts w:hint="cs"/>
          <w:rtl/>
          <w:lang w:val="de-DE"/>
        </w:rPr>
        <w:t>ی‌</w:t>
      </w:r>
      <w:r w:rsidRPr="00567726">
        <w:rPr>
          <w:rFonts w:hint="eastAsia"/>
          <w:rtl/>
          <w:lang w:val="de-DE"/>
        </w:rPr>
        <w:t>توان</w:t>
      </w:r>
      <w:r w:rsidRPr="00567726">
        <w:rPr>
          <w:rFonts w:hint="cs"/>
          <w:rtl/>
          <w:lang w:val="de-DE"/>
        </w:rPr>
        <w:t>ی</w:t>
      </w:r>
      <w:r w:rsidRPr="00567726">
        <w:rPr>
          <w:rFonts w:hint="eastAsia"/>
          <w:rtl/>
          <w:lang w:val="de-DE"/>
        </w:rPr>
        <w:t>د</w:t>
      </w:r>
      <w:r w:rsidRPr="00567726">
        <w:rPr>
          <w:rtl/>
          <w:lang w:val="de-DE"/>
        </w:rPr>
        <w:t xml:space="preserve"> شماره </w:t>
      </w:r>
      <w:r w:rsidR="002D3E4A" w:rsidRPr="00567726">
        <w:rPr>
          <w:lang w:val="de-DE"/>
        </w:rPr>
        <w:t>stage</w:t>
      </w:r>
      <w:r w:rsidRPr="00567726">
        <w:rPr>
          <w:rtl/>
          <w:lang w:val="de-DE"/>
        </w:rPr>
        <w:t xml:space="preserve"> عملکرد </w:t>
      </w:r>
      <w:r w:rsidR="002D3E4A" w:rsidRPr="00567726">
        <w:rPr>
          <w:rFonts w:hint="cs"/>
          <w:rtl/>
          <w:lang w:val="de-DE"/>
        </w:rPr>
        <w:t xml:space="preserve">تابع </w:t>
      </w:r>
      <w:r w:rsidRPr="00567726">
        <w:rPr>
          <w:rtl/>
          <w:lang w:val="de-DE"/>
        </w:rPr>
        <w:t>را انتخاب کن</w:t>
      </w:r>
      <w:r w:rsidRPr="00567726">
        <w:rPr>
          <w:rFonts w:hint="cs"/>
          <w:rtl/>
          <w:lang w:val="de-DE"/>
        </w:rPr>
        <w:t>ی</w:t>
      </w:r>
      <w:r w:rsidRPr="00567726">
        <w:rPr>
          <w:rFonts w:hint="eastAsia"/>
          <w:rtl/>
          <w:lang w:val="de-DE"/>
        </w:rPr>
        <w:t>د</w:t>
      </w:r>
      <w:r w:rsidRPr="00567726">
        <w:rPr>
          <w:rtl/>
          <w:lang w:val="de-DE"/>
        </w:rPr>
        <w:t xml:space="preserve">. در بخش </w:t>
      </w:r>
      <w:r w:rsidR="002D3E4A" w:rsidRPr="00567726">
        <w:rPr>
          <w:rFonts w:cs="Calibri" w:hint="cs"/>
          <w:rtl/>
          <w:lang w:val="de-DE"/>
        </w:rPr>
        <w:t>"</w:t>
      </w:r>
      <w:r w:rsidRPr="00567726">
        <w:rPr>
          <w:lang w:val="de-DE"/>
        </w:rPr>
        <w:t>Fault Type</w:t>
      </w:r>
      <w:r w:rsidR="002D3E4A" w:rsidRPr="00567726">
        <w:rPr>
          <w:rFonts w:cs="Calibri" w:hint="cs"/>
          <w:rtl/>
          <w:lang w:val="de-DE"/>
        </w:rPr>
        <w:t>"</w:t>
      </w:r>
      <w:r w:rsidRPr="00567726">
        <w:rPr>
          <w:rtl/>
          <w:lang w:val="de-DE"/>
        </w:rPr>
        <w:t>، نوع خطا برا</w:t>
      </w:r>
      <w:r w:rsidRPr="00567726">
        <w:rPr>
          <w:rFonts w:hint="cs"/>
          <w:rtl/>
          <w:lang w:val="de-DE"/>
        </w:rPr>
        <w:t>ی</w:t>
      </w:r>
      <w:r w:rsidRPr="00567726">
        <w:rPr>
          <w:rtl/>
          <w:lang w:val="de-DE"/>
        </w:rPr>
        <w:t xml:space="preserve"> هر فاز </w:t>
      </w:r>
      <w:r w:rsidRPr="00567726">
        <w:rPr>
          <w:rFonts w:hint="cs"/>
          <w:rtl/>
          <w:lang w:val="de-DE"/>
        </w:rPr>
        <w:t>ی</w:t>
      </w:r>
      <w:r w:rsidRPr="00567726">
        <w:rPr>
          <w:rFonts w:hint="eastAsia"/>
          <w:rtl/>
          <w:lang w:val="de-DE"/>
        </w:rPr>
        <w:t>ا</w:t>
      </w:r>
      <w:r w:rsidRPr="00567726">
        <w:rPr>
          <w:rtl/>
          <w:lang w:val="de-DE"/>
        </w:rPr>
        <w:t xml:space="preserve"> ترک</w:t>
      </w:r>
      <w:r w:rsidRPr="00567726">
        <w:rPr>
          <w:rFonts w:hint="cs"/>
          <w:rtl/>
          <w:lang w:val="de-DE"/>
        </w:rPr>
        <w:t>ی</w:t>
      </w:r>
      <w:r w:rsidRPr="00567726">
        <w:rPr>
          <w:rFonts w:hint="eastAsia"/>
          <w:rtl/>
          <w:lang w:val="de-DE"/>
        </w:rPr>
        <w:t>ب</w:t>
      </w:r>
      <w:r w:rsidRPr="00567726">
        <w:rPr>
          <w:rFonts w:hint="cs"/>
          <w:rtl/>
          <w:lang w:val="de-DE"/>
        </w:rPr>
        <w:t>ی</w:t>
      </w:r>
      <w:r w:rsidRPr="00567726">
        <w:rPr>
          <w:rtl/>
          <w:lang w:val="de-DE"/>
        </w:rPr>
        <w:t xml:space="preserve"> از فازها انتخاب خواهد شد. در قسمت </w:t>
      </w:r>
      <w:r w:rsidR="002D3E4A" w:rsidRPr="00567726">
        <w:rPr>
          <w:rFonts w:cs="Calibri" w:hint="cs"/>
          <w:rtl/>
          <w:lang w:val="de-DE"/>
        </w:rPr>
        <w:t>"</w:t>
      </w:r>
      <w:r w:rsidRPr="00567726">
        <w:rPr>
          <w:lang w:val="de-DE"/>
        </w:rPr>
        <w:t>Time Test</w:t>
      </w:r>
      <w:r w:rsidR="002D3E4A" w:rsidRPr="00567726">
        <w:rPr>
          <w:rFonts w:cs="Calibri" w:hint="cs"/>
          <w:rtl/>
          <w:lang w:val="de-DE"/>
        </w:rPr>
        <w:t>"</w:t>
      </w:r>
      <w:r w:rsidRPr="00567726">
        <w:rPr>
          <w:rtl/>
          <w:lang w:val="de-DE"/>
        </w:rPr>
        <w:t xml:space="preserve"> مشخص </w:t>
      </w:r>
      <w:r w:rsidR="002D3E4A" w:rsidRPr="00567726">
        <w:rPr>
          <w:rFonts w:hint="cs"/>
          <w:rtl/>
          <w:lang w:val="de-DE"/>
        </w:rPr>
        <w:t>می‌شود</w:t>
      </w:r>
      <w:r w:rsidRPr="00567726">
        <w:rPr>
          <w:rtl/>
          <w:lang w:val="de-DE"/>
        </w:rPr>
        <w:t xml:space="preserve"> که آ</w:t>
      </w:r>
      <w:r w:rsidRPr="00567726">
        <w:rPr>
          <w:rFonts w:hint="cs"/>
          <w:rtl/>
          <w:lang w:val="de-DE"/>
        </w:rPr>
        <w:t>ی</w:t>
      </w:r>
      <w:r w:rsidRPr="00567726">
        <w:rPr>
          <w:rFonts w:hint="eastAsia"/>
          <w:rtl/>
          <w:lang w:val="de-DE"/>
        </w:rPr>
        <w:t>ا</w:t>
      </w:r>
      <w:r w:rsidRPr="00567726">
        <w:rPr>
          <w:rtl/>
          <w:lang w:val="de-DE"/>
        </w:rPr>
        <w:t xml:space="preserve"> قصد دار</w:t>
      </w:r>
      <w:r w:rsidRPr="00567726">
        <w:rPr>
          <w:rFonts w:hint="cs"/>
          <w:rtl/>
          <w:lang w:val="de-DE"/>
        </w:rPr>
        <w:t>ی</w:t>
      </w:r>
      <w:r w:rsidRPr="00567726">
        <w:rPr>
          <w:rFonts w:hint="eastAsia"/>
          <w:rtl/>
          <w:lang w:val="de-DE"/>
        </w:rPr>
        <w:t>د</w:t>
      </w:r>
      <w:r w:rsidRPr="00567726">
        <w:rPr>
          <w:rtl/>
          <w:lang w:val="de-DE"/>
        </w:rPr>
        <w:t xml:space="preserve"> زمان عملکرد </w:t>
      </w:r>
      <w:r w:rsidR="002D3E4A" w:rsidRPr="00567726">
        <w:rPr>
          <w:rFonts w:hint="cs"/>
          <w:rtl/>
          <w:lang w:val="de-DE"/>
        </w:rPr>
        <w:t xml:space="preserve">تابع </w:t>
      </w:r>
      <w:r w:rsidRPr="00567726">
        <w:rPr>
          <w:rtl/>
          <w:lang w:val="de-DE"/>
        </w:rPr>
        <w:t>ولتاژ</w:t>
      </w:r>
      <w:r w:rsidRPr="00567726">
        <w:rPr>
          <w:rFonts w:hint="cs"/>
          <w:rtl/>
          <w:lang w:val="de-DE"/>
        </w:rPr>
        <w:t>ی</w:t>
      </w:r>
      <w:r w:rsidRPr="00567726">
        <w:rPr>
          <w:rtl/>
          <w:lang w:val="de-DE"/>
        </w:rPr>
        <w:t xml:space="preserve"> رله برآورد شود </w:t>
      </w:r>
      <w:r w:rsidRPr="00567726">
        <w:rPr>
          <w:rFonts w:hint="cs"/>
          <w:rtl/>
          <w:lang w:val="de-DE"/>
        </w:rPr>
        <w:t>ی</w:t>
      </w:r>
      <w:r w:rsidRPr="00567726">
        <w:rPr>
          <w:rFonts w:hint="eastAsia"/>
          <w:rtl/>
          <w:lang w:val="de-DE"/>
        </w:rPr>
        <w:t>ا</w:t>
      </w:r>
      <w:r w:rsidRPr="00567726">
        <w:rPr>
          <w:rtl/>
          <w:lang w:val="de-DE"/>
        </w:rPr>
        <w:t xml:space="preserve"> خ</w:t>
      </w:r>
      <w:r w:rsidRPr="00567726">
        <w:rPr>
          <w:rFonts w:hint="cs"/>
          <w:rtl/>
          <w:lang w:val="de-DE"/>
        </w:rPr>
        <w:t>ی</w:t>
      </w:r>
      <w:r w:rsidRPr="00567726">
        <w:rPr>
          <w:rFonts w:hint="eastAsia"/>
          <w:rtl/>
          <w:lang w:val="de-DE"/>
        </w:rPr>
        <w:t>ر</w:t>
      </w:r>
      <w:r w:rsidR="002D3E4A" w:rsidRPr="00567726">
        <w:rPr>
          <w:rFonts w:hint="cs"/>
          <w:rtl/>
          <w:lang w:val="de-DE"/>
        </w:rPr>
        <w:t xml:space="preserve">!؟ </w:t>
      </w:r>
      <w:r w:rsidRPr="00567726">
        <w:rPr>
          <w:rtl/>
          <w:lang w:val="de-DE"/>
        </w:rPr>
        <w:t xml:space="preserve">در بخش </w:t>
      </w:r>
      <w:r w:rsidR="002D3E4A" w:rsidRPr="00567726">
        <w:rPr>
          <w:rFonts w:cs="Calibri" w:hint="cs"/>
          <w:rtl/>
          <w:lang w:val="de-DE"/>
        </w:rPr>
        <w:t>"</w:t>
      </w:r>
      <w:r w:rsidRPr="00567726">
        <w:rPr>
          <w:lang w:val="de-DE"/>
        </w:rPr>
        <w:t>Vtest</w:t>
      </w:r>
      <w:r w:rsidR="002D3E4A" w:rsidRPr="00567726">
        <w:rPr>
          <w:rFonts w:cs="Calibri" w:hint="cs"/>
          <w:rtl/>
          <w:lang w:val="de-DE"/>
        </w:rPr>
        <w:t>"</w:t>
      </w:r>
      <w:r w:rsidRPr="00567726">
        <w:rPr>
          <w:rFonts w:hint="eastAsia"/>
          <w:rtl/>
          <w:lang w:val="de-DE"/>
        </w:rPr>
        <w:t>،</w:t>
      </w:r>
      <w:r w:rsidRPr="00567726">
        <w:rPr>
          <w:rtl/>
          <w:lang w:val="de-DE"/>
        </w:rPr>
        <w:t xml:space="preserve"> ولتاژ</w:t>
      </w:r>
      <w:r w:rsidRPr="00567726">
        <w:rPr>
          <w:rFonts w:hint="cs"/>
          <w:rtl/>
          <w:lang w:val="de-DE"/>
        </w:rPr>
        <w:t>ی</w:t>
      </w:r>
      <w:r w:rsidRPr="00567726">
        <w:rPr>
          <w:rtl/>
          <w:lang w:val="de-DE"/>
        </w:rPr>
        <w:t xml:space="preserve"> </w:t>
      </w:r>
      <w:r w:rsidR="002D3E4A" w:rsidRPr="00567726">
        <w:rPr>
          <w:rtl/>
          <w:lang w:val="de-DE"/>
        </w:rPr>
        <w:t>را وارد کن</w:t>
      </w:r>
      <w:r w:rsidR="002D3E4A" w:rsidRPr="00567726">
        <w:rPr>
          <w:rFonts w:hint="cs"/>
          <w:rtl/>
          <w:lang w:val="de-DE"/>
        </w:rPr>
        <w:t>ی</w:t>
      </w:r>
      <w:r w:rsidR="002D3E4A" w:rsidRPr="00567726">
        <w:rPr>
          <w:rFonts w:hint="eastAsia"/>
          <w:rtl/>
          <w:lang w:val="de-DE"/>
        </w:rPr>
        <w:t>د</w:t>
      </w:r>
      <w:r w:rsidR="002D3E4A" w:rsidRPr="00567726">
        <w:rPr>
          <w:rtl/>
          <w:lang w:val="de-DE"/>
        </w:rPr>
        <w:t xml:space="preserve"> </w:t>
      </w:r>
      <w:r w:rsidRPr="00567726">
        <w:rPr>
          <w:rtl/>
          <w:lang w:val="de-DE"/>
        </w:rPr>
        <w:t>که قرار است در آن زمان عملکرد رله بررس</w:t>
      </w:r>
      <w:r w:rsidRPr="00567726">
        <w:rPr>
          <w:rFonts w:hint="cs"/>
          <w:rtl/>
          <w:lang w:val="de-DE"/>
        </w:rPr>
        <w:t>ی</w:t>
      </w:r>
      <w:r w:rsidRPr="00567726">
        <w:rPr>
          <w:rtl/>
          <w:lang w:val="de-DE"/>
        </w:rPr>
        <w:t xml:space="preserve"> شود. در بخش </w:t>
      </w:r>
      <w:r w:rsidR="002D3E4A" w:rsidRPr="00567726">
        <w:rPr>
          <w:rFonts w:cs="Calibri" w:hint="cs"/>
          <w:rtl/>
          <w:lang w:val="de-DE"/>
        </w:rPr>
        <w:t>"</w:t>
      </w:r>
      <w:r w:rsidRPr="00567726">
        <w:rPr>
          <w:lang w:val="de-DE"/>
        </w:rPr>
        <w:t>PU Test</w:t>
      </w:r>
      <w:r w:rsidR="002D3E4A" w:rsidRPr="00567726">
        <w:rPr>
          <w:rFonts w:cs="Calibri" w:hint="cs"/>
          <w:rtl/>
          <w:lang w:val="de-DE"/>
        </w:rPr>
        <w:t>"</w:t>
      </w:r>
      <w:r w:rsidRPr="00567726">
        <w:rPr>
          <w:rtl/>
          <w:lang w:val="de-DE"/>
        </w:rPr>
        <w:t xml:space="preserve"> و</w:t>
      </w:r>
      <w:r w:rsidR="002D3E4A" w:rsidRPr="00567726">
        <w:rPr>
          <w:rFonts w:hint="cs"/>
          <w:rtl/>
          <w:lang w:val="de-DE"/>
        </w:rPr>
        <w:t xml:space="preserve"> </w:t>
      </w:r>
      <w:r w:rsidR="002D3E4A" w:rsidRPr="00567726">
        <w:rPr>
          <w:rFonts w:cs="Calibri" w:hint="cs"/>
          <w:rtl/>
          <w:lang w:val="de-DE"/>
        </w:rPr>
        <w:t>"</w:t>
      </w:r>
      <w:r w:rsidRPr="00567726">
        <w:rPr>
          <w:lang w:val="de-DE"/>
        </w:rPr>
        <w:t xml:space="preserve"> DOU</w:t>
      </w:r>
      <w:r w:rsidR="00D07D7E" w:rsidRPr="00567726">
        <w:rPr>
          <w:lang w:val="de-DE"/>
        </w:rPr>
        <w:t xml:space="preserve"> Test</w:t>
      </w:r>
      <w:r w:rsidR="002D3E4A" w:rsidRPr="00567726">
        <w:rPr>
          <w:rFonts w:cs="Calibri" w:hint="cs"/>
          <w:rtl/>
          <w:lang w:val="de-DE"/>
        </w:rPr>
        <w:t>"</w:t>
      </w:r>
      <w:r w:rsidRPr="00567726">
        <w:rPr>
          <w:rtl/>
          <w:lang w:val="de-DE"/>
        </w:rPr>
        <w:t xml:space="preserve"> به ترت</w:t>
      </w:r>
      <w:r w:rsidRPr="00567726">
        <w:rPr>
          <w:rFonts w:hint="cs"/>
          <w:rtl/>
          <w:lang w:val="de-DE"/>
        </w:rPr>
        <w:t>ی</w:t>
      </w:r>
      <w:r w:rsidRPr="00567726">
        <w:rPr>
          <w:rFonts w:hint="eastAsia"/>
          <w:rtl/>
          <w:lang w:val="de-DE"/>
        </w:rPr>
        <w:t>ب</w:t>
      </w:r>
      <w:r w:rsidRPr="00567726">
        <w:rPr>
          <w:rtl/>
          <w:lang w:val="de-DE"/>
        </w:rPr>
        <w:t xml:space="preserve"> مشخص کن</w:t>
      </w:r>
      <w:r w:rsidRPr="00567726">
        <w:rPr>
          <w:rFonts w:hint="cs"/>
          <w:rtl/>
          <w:lang w:val="de-DE"/>
        </w:rPr>
        <w:t>ی</w:t>
      </w:r>
      <w:r w:rsidRPr="00567726">
        <w:rPr>
          <w:rFonts w:hint="eastAsia"/>
          <w:rtl/>
          <w:lang w:val="de-DE"/>
        </w:rPr>
        <w:t>د</w:t>
      </w:r>
      <w:r w:rsidRPr="00567726">
        <w:rPr>
          <w:rtl/>
          <w:lang w:val="de-DE"/>
        </w:rPr>
        <w:t xml:space="preserve"> که آ</w:t>
      </w:r>
      <w:r w:rsidRPr="00567726">
        <w:rPr>
          <w:rFonts w:hint="cs"/>
          <w:rtl/>
          <w:lang w:val="de-DE"/>
        </w:rPr>
        <w:t>ی</w:t>
      </w:r>
      <w:r w:rsidRPr="00567726">
        <w:rPr>
          <w:rFonts w:hint="eastAsia"/>
          <w:rtl/>
          <w:lang w:val="de-DE"/>
        </w:rPr>
        <w:t>ا</w:t>
      </w:r>
      <w:r w:rsidRPr="00567726">
        <w:rPr>
          <w:rtl/>
          <w:lang w:val="de-DE"/>
        </w:rPr>
        <w:t xml:space="preserve"> تما</w:t>
      </w:r>
      <w:r w:rsidRPr="00567726">
        <w:rPr>
          <w:rFonts w:hint="cs"/>
          <w:rtl/>
          <w:lang w:val="de-DE"/>
        </w:rPr>
        <w:t>ی</w:t>
      </w:r>
      <w:r w:rsidRPr="00567726">
        <w:rPr>
          <w:rFonts w:hint="eastAsia"/>
          <w:rtl/>
          <w:lang w:val="de-DE"/>
        </w:rPr>
        <w:t>ل</w:t>
      </w:r>
      <w:r w:rsidRPr="00567726">
        <w:rPr>
          <w:rFonts w:hint="cs"/>
          <w:rtl/>
          <w:lang w:val="de-DE"/>
        </w:rPr>
        <w:t>ی</w:t>
      </w:r>
      <w:r w:rsidRPr="00567726">
        <w:rPr>
          <w:rtl/>
          <w:lang w:val="de-DE"/>
        </w:rPr>
        <w:t xml:space="preserve"> به انجام ا</w:t>
      </w:r>
      <w:r w:rsidRPr="00567726">
        <w:rPr>
          <w:rFonts w:hint="cs"/>
          <w:rtl/>
          <w:lang w:val="de-DE"/>
        </w:rPr>
        <w:t>ی</w:t>
      </w:r>
      <w:r w:rsidRPr="00567726">
        <w:rPr>
          <w:rFonts w:hint="eastAsia"/>
          <w:rtl/>
          <w:lang w:val="de-DE"/>
        </w:rPr>
        <w:t>ن</w:t>
      </w:r>
      <w:r w:rsidRPr="00567726">
        <w:rPr>
          <w:rtl/>
          <w:lang w:val="de-DE"/>
        </w:rPr>
        <w:t xml:space="preserve"> دو تست دار</w:t>
      </w:r>
      <w:r w:rsidRPr="00567726">
        <w:rPr>
          <w:rFonts w:hint="cs"/>
          <w:rtl/>
          <w:lang w:val="de-DE"/>
        </w:rPr>
        <w:t>ی</w:t>
      </w:r>
      <w:r w:rsidRPr="00567726">
        <w:rPr>
          <w:rFonts w:hint="eastAsia"/>
          <w:rtl/>
          <w:lang w:val="de-DE"/>
        </w:rPr>
        <w:t>د</w:t>
      </w:r>
      <w:r w:rsidRPr="00567726">
        <w:rPr>
          <w:rtl/>
          <w:lang w:val="de-DE"/>
        </w:rPr>
        <w:t xml:space="preserve"> </w:t>
      </w:r>
      <w:r w:rsidRPr="00567726">
        <w:rPr>
          <w:rFonts w:hint="cs"/>
          <w:rtl/>
          <w:lang w:val="de-DE"/>
        </w:rPr>
        <w:t>ی</w:t>
      </w:r>
      <w:r w:rsidRPr="00567726">
        <w:rPr>
          <w:rFonts w:hint="eastAsia"/>
          <w:rtl/>
          <w:lang w:val="de-DE"/>
        </w:rPr>
        <w:t>ا</w:t>
      </w:r>
      <w:r w:rsidRPr="00567726">
        <w:rPr>
          <w:rtl/>
          <w:lang w:val="de-DE"/>
        </w:rPr>
        <w:t xml:space="preserve"> نه</w:t>
      </w:r>
      <w:r w:rsidR="002D3E4A" w:rsidRPr="00567726">
        <w:rPr>
          <w:rFonts w:hint="cs"/>
          <w:rtl/>
          <w:lang w:val="de-DE"/>
        </w:rPr>
        <w:t>!؟</w:t>
      </w:r>
    </w:p>
    <w:p w14:paraId="7F3E07E2" w14:textId="61FE255E" w:rsidR="006B6598" w:rsidRPr="00567726" w:rsidRDefault="006B6598" w:rsidP="006B6598">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0D67F9FD" w14:textId="0991A3D8" w:rsidR="00502E09" w:rsidRPr="00567726" w:rsidRDefault="00502E09" w:rsidP="00D07D7E">
      <w:pPr>
        <w:pStyle w:val="AAE-Normal"/>
        <w:rPr>
          <w:lang w:val="de-DE"/>
        </w:rPr>
      </w:pPr>
      <w:r w:rsidRPr="00567726">
        <w:rPr>
          <w:lang w:val="de-DE"/>
        </w:rPr>
        <w:t>In „Stage No“ section, it is possible to specify the stage number of the function operation. In „Fault Type“ section, the fault type for every phase or a combination of phases is selected. In „Time Test“ section, it is specified that whether the user wishes the voltage function operation time to be estimated or not. In „Vtest“ section, the voltage in which the relay operation time is going to be examined is entered. In „PU Test“ and „ DOU</w:t>
      </w:r>
      <w:r w:rsidR="00D07D7E" w:rsidRPr="00567726">
        <w:rPr>
          <w:lang w:val="de-DE"/>
        </w:rPr>
        <w:t xml:space="preserve"> Test</w:t>
      </w:r>
      <w:r w:rsidRPr="00567726">
        <w:rPr>
          <w:lang w:val="de-DE"/>
        </w:rPr>
        <w:t xml:space="preserve">“ sections it is specified that whether the user wishes to perform these two tests or not. </w:t>
      </w:r>
    </w:p>
    <w:p w14:paraId="1E47C002" w14:textId="77777777" w:rsidR="002A2966" w:rsidRPr="00567726" w:rsidRDefault="002A2966" w:rsidP="002A2966">
      <w:pPr>
        <w:pStyle w:val="AAG-Normal"/>
        <w:rPr>
          <w:lang w:val="de-DE"/>
        </w:rPr>
      </w:pPr>
      <w:r w:rsidRPr="00567726">
        <w:rPr>
          <w:lang w:val="de-DE"/>
        </w:rPr>
        <w:t>Im Abschnitt "Stage No" ist es möglich, die Stufennummer der Funktionsoperation anzugeben. Im Abschnitt "Fault Type" wird der Fehlertyp für jede Phase oder eine Kombination von Phasen ausgewählt. Im Abschnitt "Time Test" wird angegeben, ob der Benutzer eine Schätzung der Betriebszeit der Spannungsfunktion wünscht oder nicht. Im Abschnitt "Vtest" wird die Spannung eingegeben, bei der die Relaisbetriebszeit geprüft werden soll. In den Abschnitten "PU Test" und "DOU Test" wird angegeben, ob der Benutzer diese beiden Tests durchführen möchte oder nicht.</w:t>
      </w:r>
    </w:p>
    <w:p w14:paraId="1B9D7B16" w14:textId="446B17B4" w:rsidR="003E7D96" w:rsidRDefault="003E7D96" w:rsidP="003E7D96">
      <w:pPr>
        <w:pStyle w:val="AAS-Normal"/>
        <w:rPr>
          <w:lang w:val="de-DE"/>
        </w:rPr>
      </w:pPr>
      <w:r w:rsidRPr="00226344">
        <w:rPr>
          <w:lang w:val="de-DE"/>
        </w:rPr>
        <w:t>En la sección "Número de fase", es posible especificar el número de fase de la operación de la función. En la sección "Tipo de fallo", se selecciona el tipo de fallo para cada fase o una combinación de fases. En la sección "Prueba de tiempo", se especifica si el usuario desea que se estime el tiempo de operación de la función de tensión o no. En la sección "Vtest" se introduce la tensión en la que se va a examinar el tiempo de funcionamiento del relé. En las secciones "Test PU" y "Test DOU" se especifica si el usuario desea realizar estos dos test o no.</w:t>
      </w:r>
    </w:p>
    <w:p w14:paraId="7CF418C5" w14:textId="3B67335B" w:rsidR="00200127" w:rsidRPr="00567726" w:rsidRDefault="00200127" w:rsidP="00200127">
      <w:pPr>
        <w:pStyle w:val="AAF-Normal"/>
        <w:rPr>
          <w:rtl/>
          <w:lang w:val="de-DE"/>
        </w:rPr>
      </w:pPr>
      <w:r w:rsidRPr="00567726">
        <w:rPr>
          <w:lang w:val="de-DE"/>
        </w:rPr>
        <w:t>Bientôt disponible...</w:t>
      </w:r>
    </w:p>
    <w:p w14:paraId="024A842F" w14:textId="41861905" w:rsidR="00470127" w:rsidRDefault="00470127" w:rsidP="00200127">
      <w:pPr>
        <w:pStyle w:val="AAA-MatnAsli"/>
        <w:rPr>
          <w:rtl/>
          <w:lang w:val="de-DE"/>
        </w:rPr>
      </w:pPr>
      <w:r w:rsidRPr="00567726">
        <w:rPr>
          <w:rFonts w:hint="eastAsia"/>
          <w:rtl/>
          <w:lang w:val="de-DE"/>
        </w:rPr>
        <w:t>در</w:t>
      </w:r>
      <w:r w:rsidRPr="00567726">
        <w:rPr>
          <w:rtl/>
          <w:lang w:val="de-DE"/>
        </w:rPr>
        <w:t xml:space="preserve"> قسمت </w:t>
      </w:r>
      <w:r w:rsidR="002D3E4A" w:rsidRPr="00567726">
        <w:rPr>
          <w:rFonts w:cs="Calibri" w:hint="cs"/>
          <w:rtl/>
          <w:lang w:val="de-DE"/>
        </w:rPr>
        <w:t>"</w:t>
      </w:r>
      <w:r w:rsidRPr="00567726">
        <w:rPr>
          <w:lang w:val="de-DE"/>
        </w:rPr>
        <w:t>PU Val. Assess</w:t>
      </w:r>
      <w:r w:rsidR="002D3E4A" w:rsidRPr="00567726">
        <w:rPr>
          <w:rFonts w:cs="Calibri" w:hint="cs"/>
          <w:rtl/>
          <w:lang w:val="de-DE"/>
        </w:rPr>
        <w:t>"</w:t>
      </w:r>
      <w:r w:rsidRPr="00567726">
        <w:rPr>
          <w:rtl/>
          <w:lang w:val="de-DE"/>
        </w:rPr>
        <w:t xml:space="preserve"> مقدار ارز</w:t>
      </w:r>
      <w:r w:rsidRPr="00567726">
        <w:rPr>
          <w:rFonts w:hint="cs"/>
          <w:rtl/>
          <w:lang w:val="de-DE"/>
        </w:rPr>
        <w:t>ی</w:t>
      </w:r>
      <w:r w:rsidRPr="00567726">
        <w:rPr>
          <w:rFonts w:hint="eastAsia"/>
          <w:rtl/>
          <w:lang w:val="de-DE"/>
        </w:rPr>
        <w:t>اب</w:t>
      </w:r>
      <w:r w:rsidRPr="00567726">
        <w:rPr>
          <w:rFonts w:hint="cs"/>
          <w:rtl/>
          <w:lang w:val="de-DE"/>
        </w:rPr>
        <w:t>ی</w:t>
      </w:r>
      <w:r w:rsidRPr="00567726">
        <w:rPr>
          <w:rtl/>
          <w:lang w:val="de-DE"/>
        </w:rPr>
        <w:t xml:space="preserve"> خود از ولتاژ </w:t>
      </w:r>
      <w:r w:rsidR="002D3E4A" w:rsidRPr="00567726">
        <w:rPr>
          <w:lang w:val="de-DE"/>
        </w:rPr>
        <w:t>pickup</w:t>
      </w:r>
      <w:r w:rsidRPr="00567726">
        <w:rPr>
          <w:rtl/>
          <w:lang w:val="de-DE"/>
        </w:rPr>
        <w:t xml:space="preserve"> را وارد کرده و در قسمت </w:t>
      </w:r>
      <w:r w:rsidR="00D8342D" w:rsidRPr="00567726">
        <w:rPr>
          <w:rFonts w:cs="Calibri" w:hint="cs"/>
          <w:rtl/>
          <w:lang w:val="de-DE"/>
        </w:rPr>
        <w:t>"</w:t>
      </w:r>
      <w:r w:rsidRPr="00567726">
        <w:rPr>
          <w:lang w:val="de-DE"/>
        </w:rPr>
        <w:t>PU Start</w:t>
      </w:r>
      <w:r w:rsidR="00D8342D" w:rsidRPr="00567726">
        <w:rPr>
          <w:rFonts w:cs="Calibri" w:hint="cs"/>
          <w:rtl/>
          <w:lang w:val="de-DE"/>
        </w:rPr>
        <w:t>"</w:t>
      </w:r>
      <w:r w:rsidRPr="00567726">
        <w:rPr>
          <w:rtl/>
          <w:lang w:val="de-DE"/>
        </w:rPr>
        <w:t xml:space="preserve"> هم نقطه شروع تست ولتاژ</w:t>
      </w:r>
      <w:r w:rsidRPr="00567726">
        <w:rPr>
          <w:rFonts w:hint="cs"/>
          <w:rtl/>
          <w:lang w:val="de-DE"/>
        </w:rPr>
        <w:t>ی</w:t>
      </w:r>
      <w:r w:rsidRPr="00567726">
        <w:rPr>
          <w:rtl/>
          <w:lang w:val="de-DE"/>
        </w:rPr>
        <w:t xml:space="preserve"> را درج کن</w:t>
      </w:r>
      <w:r w:rsidRPr="00567726">
        <w:rPr>
          <w:rFonts w:hint="cs"/>
          <w:rtl/>
          <w:lang w:val="de-DE"/>
        </w:rPr>
        <w:t>ی</w:t>
      </w:r>
      <w:r w:rsidRPr="00567726">
        <w:rPr>
          <w:rFonts w:hint="eastAsia"/>
          <w:rtl/>
          <w:lang w:val="de-DE"/>
        </w:rPr>
        <w:t>د</w:t>
      </w:r>
      <w:r w:rsidRPr="00567726">
        <w:rPr>
          <w:rtl/>
          <w:lang w:val="de-DE"/>
        </w:rPr>
        <w:t xml:space="preserve">. </w:t>
      </w:r>
      <w:r w:rsidR="00D8342D" w:rsidRPr="00567726">
        <w:rPr>
          <w:rFonts w:cs="Calibri" w:hint="cs"/>
          <w:rtl/>
          <w:lang w:val="de-DE"/>
        </w:rPr>
        <w:t>"</w:t>
      </w:r>
      <w:r w:rsidRPr="00567726">
        <w:rPr>
          <w:lang w:val="de-DE"/>
        </w:rPr>
        <w:t>PU End</w:t>
      </w:r>
      <w:r w:rsidR="00D8342D" w:rsidRPr="00567726">
        <w:rPr>
          <w:rFonts w:cs="Calibri" w:hint="cs"/>
          <w:rtl/>
          <w:lang w:val="de-DE"/>
        </w:rPr>
        <w:t>"</w:t>
      </w:r>
      <w:r w:rsidRPr="00567726">
        <w:rPr>
          <w:rtl/>
          <w:lang w:val="de-DE"/>
        </w:rPr>
        <w:t xml:space="preserve"> و </w:t>
      </w:r>
      <w:r w:rsidR="00D8342D" w:rsidRPr="00567726">
        <w:rPr>
          <w:rFonts w:cs="Calibri" w:hint="cs"/>
          <w:rtl/>
          <w:lang w:val="de-DE"/>
        </w:rPr>
        <w:t>"</w:t>
      </w:r>
      <w:r w:rsidRPr="00567726">
        <w:rPr>
          <w:lang w:val="de-DE"/>
        </w:rPr>
        <w:t>DOU End</w:t>
      </w:r>
      <w:r w:rsidR="00D8342D" w:rsidRPr="00567726">
        <w:rPr>
          <w:rFonts w:cs="Calibri" w:hint="cs"/>
          <w:rtl/>
          <w:lang w:val="de-DE"/>
        </w:rPr>
        <w:t>"</w:t>
      </w:r>
      <w:r w:rsidRPr="00567726">
        <w:rPr>
          <w:rtl/>
          <w:lang w:val="de-DE"/>
        </w:rPr>
        <w:t xml:space="preserve"> هم به ترت</w:t>
      </w:r>
      <w:r w:rsidRPr="00567726">
        <w:rPr>
          <w:rFonts w:hint="cs"/>
          <w:rtl/>
          <w:lang w:val="de-DE"/>
        </w:rPr>
        <w:t>ی</w:t>
      </w:r>
      <w:r w:rsidRPr="00567726">
        <w:rPr>
          <w:rFonts w:hint="eastAsia"/>
          <w:rtl/>
          <w:lang w:val="de-DE"/>
        </w:rPr>
        <w:t>ب</w:t>
      </w:r>
      <w:r w:rsidRPr="00567726">
        <w:rPr>
          <w:rtl/>
          <w:lang w:val="de-DE"/>
        </w:rPr>
        <w:t xml:space="preserve"> مقدار ولتاژ پا</w:t>
      </w:r>
      <w:r w:rsidRPr="00567726">
        <w:rPr>
          <w:rFonts w:hint="cs"/>
          <w:rtl/>
          <w:lang w:val="de-DE"/>
        </w:rPr>
        <w:t>ی</w:t>
      </w:r>
      <w:r w:rsidRPr="00567726">
        <w:rPr>
          <w:rFonts w:hint="eastAsia"/>
          <w:rtl/>
          <w:lang w:val="de-DE"/>
        </w:rPr>
        <w:t>ان</w:t>
      </w:r>
      <w:r w:rsidRPr="00567726">
        <w:rPr>
          <w:rFonts w:hint="cs"/>
          <w:rtl/>
          <w:lang w:val="de-DE"/>
        </w:rPr>
        <w:t>ی</w:t>
      </w:r>
      <w:r w:rsidRPr="00567726">
        <w:rPr>
          <w:rtl/>
          <w:lang w:val="de-DE"/>
        </w:rPr>
        <w:t xml:space="preserve"> در فر</w:t>
      </w:r>
      <w:r w:rsidR="00D8342D" w:rsidRPr="00567726">
        <w:rPr>
          <w:rFonts w:hint="cs"/>
          <w:rtl/>
          <w:lang w:val="de-DE"/>
        </w:rPr>
        <w:t>آ</w:t>
      </w:r>
      <w:r w:rsidRPr="00567726">
        <w:rPr>
          <w:rFonts w:hint="cs"/>
          <w:rtl/>
          <w:lang w:val="de-DE"/>
        </w:rPr>
        <w:t>ی</w:t>
      </w:r>
      <w:r w:rsidRPr="00567726">
        <w:rPr>
          <w:rFonts w:hint="eastAsia"/>
          <w:rtl/>
          <w:lang w:val="de-DE"/>
        </w:rPr>
        <w:t>ند</w:t>
      </w:r>
      <w:r w:rsidRPr="00567726">
        <w:rPr>
          <w:rtl/>
          <w:lang w:val="de-DE"/>
        </w:rPr>
        <w:t xml:space="preserve"> </w:t>
      </w:r>
      <w:r w:rsidR="00D8342D" w:rsidRPr="00567726">
        <w:rPr>
          <w:lang w:val="de-DE"/>
        </w:rPr>
        <w:t>pickup</w:t>
      </w:r>
      <w:r w:rsidRPr="00567726">
        <w:rPr>
          <w:rtl/>
          <w:lang w:val="de-DE"/>
        </w:rPr>
        <w:t xml:space="preserve"> و </w:t>
      </w:r>
      <w:r w:rsidR="00D8342D" w:rsidRPr="00567726">
        <w:rPr>
          <w:lang w:val="de-DE"/>
        </w:rPr>
        <w:t>dropoff</w:t>
      </w:r>
      <w:r w:rsidRPr="00567726">
        <w:rPr>
          <w:rtl/>
          <w:lang w:val="de-DE"/>
        </w:rPr>
        <w:t xml:space="preserve"> است. در قسمت </w:t>
      </w:r>
      <w:r w:rsidR="00D8342D" w:rsidRPr="00567726">
        <w:rPr>
          <w:rFonts w:cs="Calibri" w:hint="cs"/>
          <w:rtl/>
          <w:lang w:val="de-DE"/>
        </w:rPr>
        <w:t>"</w:t>
      </w:r>
      <w:r w:rsidRPr="00567726">
        <w:rPr>
          <w:lang w:val="de-DE"/>
        </w:rPr>
        <w:t>Total</w:t>
      </w:r>
      <w:r w:rsidR="00D8342D" w:rsidRPr="00567726">
        <w:rPr>
          <w:rFonts w:cs="Calibri" w:hint="cs"/>
          <w:rtl/>
          <w:lang w:val="de-DE"/>
        </w:rPr>
        <w:t>"</w:t>
      </w:r>
      <w:r w:rsidRPr="00567726">
        <w:rPr>
          <w:rtl/>
          <w:lang w:val="de-DE"/>
        </w:rPr>
        <w:t xml:space="preserve"> هم مدت زمان درنظر گرفته شده برا</w:t>
      </w:r>
      <w:r w:rsidRPr="00567726">
        <w:rPr>
          <w:rFonts w:hint="cs"/>
          <w:rtl/>
          <w:lang w:val="de-DE"/>
        </w:rPr>
        <w:t>ی</w:t>
      </w:r>
      <w:r w:rsidRPr="00567726">
        <w:rPr>
          <w:rtl/>
          <w:lang w:val="de-DE"/>
        </w:rPr>
        <w:t xml:space="preserve"> هر ا</w:t>
      </w:r>
      <w:r w:rsidRPr="00567726">
        <w:rPr>
          <w:rFonts w:hint="eastAsia"/>
          <w:rtl/>
          <w:lang w:val="de-DE"/>
        </w:rPr>
        <w:t>ست</w:t>
      </w:r>
      <w:r w:rsidRPr="00567726">
        <w:rPr>
          <w:rFonts w:hint="cs"/>
          <w:rtl/>
          <w:lang w:val="de-DE"/>
        </w:rPr>
        <w:t>ی</w:t>
      </w:r>
      <w:r w:rsidRPr="00567726">
        <w:rPr>
          <w:rFonts w:hint="eastAsia"/>
          <w:rtl/>
          <w:lang w:val="de-DE"/>
        </w:rPr>
        <w:t>ت</w:t>
      </w:r>
      <w:r w:rsidRPr="00567726">
        <w:rPr>
          <w:rtl/>
          <w:lang w:val="de-DE"/>
        </w:rPr>
        <w:t xml:space="preserve"> </w:t>
      </w:r>
      <w:r w:rsidR="00D8342D" w:rsidRPr="00567726">
        <w:rPr>
          <w:lang w:val="de-DE"/>
        </w:rPr>
        <w:t>pickup</w:t>
      </w:r>
      <w:r w:rsidR="00D8342D" w:rsidRPr="00567726">
        <w:rPr>
          <w:rtl/>
          <w:lang w:val="de-DE"/>
        </w:rPr>
        <w:t xml:space="preserve"> </w:t>
      </w:r>
      <w:r w:rsidRPr="00567726">
        <w:rPr>
          <w:rFonts w:hint="cs"/>
          <w:rtl/>
          <w:lang w:val="de-DE"/>
        </w:rPr>
        <w:t>ی</w:t>
      </w:r>
      <w:r w:rsidRPr="00567726">
        <w:rPr>
          <w:rFonts w:hint="eastAsia"/>
          <w:rtl/>
          <w:lang w:val="de-DE"/>
        </w:rPr>
        <w:t>ا</w:t>
      </w:r>
      <w:r w:rsidRPr="00567726">
        <w:rPr>
          <w:rtl/>
          <w:lang w:val="de-DE"/>
        </w:rPr>
        <w:t xml:space="preserve"> </w:t>
      </w:r>
      <w:r w:rsidR="00D8342D" w:rsidRPr="00567726">
        <w:rPr>
          <w:lang w:val="de-DE"/>
        </w:rPr>
        <w:t>dropoff</w:t>
      </w:r>
      <w:r w:rsidR="00D8342D" w:rsidRPr="00567726">
        <w:rPr>
          <w:rtl/>
          <w:lang w:val="de-DE"/>
        </w:rPr>
        <w:t xml:space="preserve"> </w:t>
      </w:r>
      <w:r w:rsidRPr="00567726">
        <w:rPr>
          <w:rtl/>
          <w:lang w:val="de-DE"/>
        </w:rPr>
        <w:t>اوت وارد م</w:t>
      </w:r>
      <w:r w:rsidRPr="00567726">
        <w:rPr>
          <w:rFonts w:hint="cs"/>
          <w:rtl/>
          <w:lang w:val="de-DE"/>
        </w:rPr>
        <w:t>ی‌</w:t>
      </w:r>
      <w:r w:rsidRPr="00567726">
        <w:rPr>
          <w:rFonts w:hint="eastAsia"/>
          <w:rtl/>
          <w:lang w:val="de-DE"/>
        </w:rPr>
        <w:t>شود</w:t>
      </w:r>
      <w:r w:rsidRPr="00567726">
        <w:rPr>
          <w:rtl/>
          <w:lang w:val="de-DE"/>
        </w:rPr>
        <w:t>. هرچه ا</w:t>
      </w:r>
      <w:r w:rsidRPr="00567726">
        <w:rPr>
          <w:rFonts w:hint="cs"/>
          <w:rtl/>
          <w:lang w:val="de-DE"/>
        </w:rPr>
        <w:t>ی</w:t>
      </w:r>
      <w:r w:rsidRPr="00567726">
        <w:rPr>
          <w:rFonts w:hint="eastAsia"/>
          <w:rtl/>
          <w:lang w:val="de-DE"/>
        </w:rPr>
        <w:t>ن</w:t>
      </w:r>
      <w:r w:rsidRPr="00567726">
        <w:rPr>
          <w:rtl/>
          <w:lang w:val="de-DE"/>
        </w:rPr>
        <w:t xml:space="preserve"> زمان ب</w:t>
      </w:r>
      <w:r w:rsidRPr="00567726">
        <w:rPr>
          <w:rFonts w:hint="cs"/>
          <w:rtl/>
          <w:lang w:val="de-DE"/>
        </w:rPr>
        <w:t>ی</w:t>
      </w:r>
      <w:r w:rsidRPr="00567726">
        <w:rPr>
          <w:rFonts w:hint="eastAsia"/>
          <w:rtl/>
          <w:lang w:val="de-DE"/>
        </w:rPr>
        <w:t>شتر</w:t>
      </w:r>
      <w:r w:rsidRPr="00567726">
        <w:rPr>
          <w:rtl/>
          <w:lang w:val="de-DE"/>
        </w:rPr>
        <w:t xml:space="preserve"> باشد، زمان افزا</w:t>
      </w:r>
      <w:r w:rsidRPr="00567726">
        <w:rPr>
          <w:rFonts w:hint="cs"/>
          <w:rtl/>
          <w:lang w:val="de-DE"/>
        </w:rPr>
        <w:t>ی</w:t>
      </w:r>
      <w:r w:rsidRPr="00567726">
        <w:rPr>
          <w:rFonts w:hint="eastAsia"/>
          <w:rtl/>
          <w:lang w:val="de-DE"/>
        </w:rPr>
        <w:t>ش</w:t>
      </w:r>
      <w:r w:rsidRPr="00567726">
        <w:rPr>
          <w:rtl/>
          <w:lang w:val="de-DE"/>
        </w:rPr>
        <w:t xml:space="preserve"> گام‌ها</w:t>
      </w:r>
      <w:r w:rsidRPr="00567726">
        <w:rPr>
          <w:rFonts w:hint="cs"/>
          <w:rtl/>
          <w:lang w:val="de-DE"/>
        </w:rPr>
        <w:t>ی</w:t>
      </w:r>
      <w:r w:rsidRPr="00567726">
        <w:rPr>
          <w:rtl/>
          <w:lang w:val="de-DE"/>
        </w:rPr>
        <w:t xml:space="preserve"> پ</w:t>
      </w:r>
      <w:r w:rsidRPr="00567726">
        <w:rPr>
          <w:rFonts w:hint="cs"/>
          <w:rtl/>
          <w:lang w:val="de-DE"/>
        </w:rPr>
        <w:t>ی</w:t>
      </w:r>
      <w:r w:rsidRPr="00567726">
        <w:rPr>
          <w:rFonts w:hint="eastAsia"/>
          <w:rtl/>
          <w:lang w:val="de-DE"/>
        </w:rPr>
        <w:t>وسته</w:t>
      </w:r>
      <w:r w:rsidRPr="00567726">
        <w:rPr>
          <w:rtl/>
          <w:lang w:val="de-DE"/>
        </w:rPr>
        <w:t xml:space="preserve"> هم ب</w:t>
      </w:r>
      <w:r w:rsidRPr="00567726">
        <w:rPr>
          <w:rFonts w:hint="cs"/>
          <w:rtl/>
          <w:lang w:val="de-DE"/>
        </w:rPr>
        <w:t>ی</w:t>
      </w:r>
      <w:r w:rsidRPr="00567726">
        <w:rPr>
          <w:rFonts w:hint="eastAsia"/>
          <w:rtl/>
          <w:lang w:val="de-DE"/>
        </w:rPr>
        <w:t>شتر</w:t>
      </w:r>
      <w:r w:rsidRPr="00567726">
        <w:rPr>
          <w:rtl/>
          <w:lang w:val="de-DE"/>
        </w:rPr>
        <w:t xml:space="preserve"> خواهد شد.</w:t>
      </w:r>
    </w:p>
    <w:p w14:paraId="507A9CE6" w14:textId="76DB1B66" w:rsidR="006B6598" w:rsidRPr="00567726" w:rsidRDefault="006B6598" w:rsidP="006B6598">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44B356EA" w14:textId="5256F5EB" w:rsidR="00200127" w:rsidRPr="00567726" w:rsidRDefault="00115437" w:rsidP="00D07D7E">
      <w:pPr>
        <w:pStyle w:val="AAE-Normal"/>
        <w:rPr>
          <w:rtl/>
          <w:lang w:val="de-DE"/>
        </w:rPr>
      </w:pPr>
      <w:r w:rsidRPr="00567726">
        <w:rPr>
          <w:lang w:val="de-DE"/>
        </w:rPr>
        <w:t xml:space="preserve">In „PU Val. Assess“ section, the evaluated value from the pickup voltage is entered and in „PU Start“ section, the start point of the voltage test is specified. „PU End“ and „DOU End“ stand for the final voltage value in the pickup and dropoff, respectively. In „Total“ section, the time duration considered for every pickup or out dropoff state is entered. The longer this time, </w:t>
      </w:r>
      <w:r w:rsidR="00D07D7E" w:rsidRPr="00567726">
        <w:rPr>
          <w:lang w:val="de-DE"/>
        </w:rPr>
        <w:t>the more continuos paces</w:t>
      </w:r>
      <w:r w:rsidRPr="00567726">
        <w:rPr>
          <w:lang w:val="de-DE"/>
        </w:rPr>
        <w:t xml:space="preserve">. </w:t>
      </w:r>
    </w:p>
    <w:p w14:paraId="1027D96E" w14:textId="77777777" w:rsidR="002A2966" w:rsidRPr="00567726" w:rsidRDefault="002A2966" w:rsidP="002A2966">
      <w:pPr>
        <w:pStyle w:val="AAG-Normal"/>
        <w:rPr>
          <w:lang w:val="de-DE"/>
        </w:rPr>
      </w:pPr>
      <w:r w:rsidRPr="00567726">
        <w:rPr>
          <w:lang w:val="de-DE"/>
        </w:rPr>
        <w:t>Im Abschnitt "PU Val. Assess" wird der bewertete Wert der Pickup-Spannung eingegeben und im Abschnitt "PU Start" wird der Startpunkt der Spannungsprüfung festgelegt. "PU End" und "DOU End" stehen für den Endspannungswert im Pickup bzw. Dropoff. Im Abschnitt "Total" wird die Zeitdauer für jeden Abhol- oder Absetzzustand eingegeben. Je länger diese Zeit, desto mehr kontinuierliche Schritte.</w:t>
      </w:r>
    </w:p>
    <w:p w14:paraId="5AD693C7" w14:textId="4BFEAFB1" w:rsidR="003E7D96" w:rsidRDefault="003E7D96" w:rsidP="003E7D96">
      <w:pPr>
        <w:pStyle w:val="AAS-Normal"/>
        <w:rPr>
          <w:lang w:val="de-DE"/>
        </w:rPr>
      </w:pPr>
      <w:r w:rsidRPr="00226344">
        <w:rPr>
          <w:lang w:val="de-DE"/>
        </w:rPr>
        <w:t>En la sección "PU Val. Assess" se introduce el valor evaluado de la tensión de captación y en "PU Start" se especifica el punto de inicio de la prueba de tensión. En "PU End" y "DOU End" se indica el valor final de la tensión en la captación y en la bajada, respectivamente. En la sección "Total" se introduce el tiempo de duración considerado para cada estado de recogida o de desconexión. Cuanto más largo sea este tiempo, mayor será el número de pasos continuos.</w:t>
      </w:r>
    </w:p>
    <w:p w14:paraId="55F197EC" w14:textId="305E2B60" w:rsidR="00200127" w:rsidRPr="00567726" w:rsidRDefault="00200127" w:rsidP="00200127">
      <w:pPr>
        <w:pStyle w:val="AAF-Normal"/>
        <w:rPr>
          <w:rtl/>
          <w:lang w:val="de-DE"/>
        </w:rPr>
      </w:pPr>
      <w:r w:rsidRPr="00567726">
        <w:rPr>
          <w:lang w:val="de-DE"/>
        </w:rPr>
        <w:t>Bientôt disponible...</w:t>
      </w:r>
    </w:p>
    <w:p w14:paraId="7FBDA822" w14:textId="4AD46B95" w:rsidR="00470127" w:rsidRDefault="00470127" w:rsidP="00200127">
      <w:pPr>
        <w:pStyle w:val="AAA-MatnAsli"/>
        <w:rPr>
          <w:rtl/>
          <w:lang w:val="de-DE"/>
        </w:rPr>
      </w:pPr>
      <w:r w:rsidRPr="00567726">
        <w:rPr>
          <w:rFonts w:hint="eastAsia"/>
          <w:rtl/>
          <w:lang w:val="de-DE"/>
        </w:rPr>
        <w:t>در</w:t>
      </w:r>
      <w:r w:rsidRPr="00567726">
        <w:rPr>
          <w:rtl/>
          <w:lang w:val="de-DE"/>
        </w:rPr>
        <w:t xml:space="preserve"> صورت</w:t>
      </w:r>
      <w:r w:rsidRPr="00567726">
        <w:rPr>
          <w:rFonts w:hint="cs"/>
          <w:rtl/>
          <w:lang w:val="de-DE"/>
        </w:rPr>
        <w:t>ی</w:t>
      </w:r>
      <w:r w:rsidRPr="00567726">
        <w:rPr>
          <w:rtl/>
          <w:lang w:val="de-DE"/>
        </w:rPr>
        <w:t xml:space="preserve"> که در بخش </w:t>
      </w:r>
      <w:r w:rsidR="00D8342D" w:rsidRPr="00567726">
        <w:rPr>
          <w:rFonts w:cs="Calibri" w:hint="cs"/>
          <w:rtl/>
          <w:lang w:val="de-DE"/>
        </w:rPr>
        <w:t>"</w:t>
      </w:r>
      <w:r w:rsidRPr="00567726">
        <w:rPr>
          <w:lang w:val="de-DE"/>
        </w:rPr>
        <w:t>State Type</w:t>
      </w:r>
      <w:r w:rsidR="00D8342D" w:rsidRPr="00567726">
        <w:rPr>
          <w:rFonts w:cs="Calibri" w:hint="cs"/>
          <w:rtl/>
          <w:lang w:val="de-DE"/>
        </w:rPr>
        <w:t>"</w:t>
      </w:r>
      <w:r w:rsidRPr="00567726">
        <w:rPr>
          <w:rtl/>
          <w:lang w:val="de-DE"/>
        </w:rPr>
        <w:t xml:space="preserve"> گز</w:t>
      </w:r>
      <w:r w:rsidRPr="00567726">
        <w:rPr>
          <w:rFonts w:hint="cs"/>
          <w:rtl/>
          <w:lang w:val="de-DE"/>
        </w:rPr>
        <w:t>ی</w:t>
      </w:r>
      <w:r w:rsidRPr="00567726">
        <w:rPr>
          <w:rFonts w:hint="eastAsia"/>
          <w:rtl/>
          <w:lang w:val="de-DE"/>
        </w:rPr>
        <w:t>نه</w:t>
      </w:r>
      <w:r w:rsidR="00D8342D" w:rsidRPr="00567726">
        <w:rPr>
          <w:rFonts w:hint="eastAsia"/>
          <w:rtl/>
          <w:lang w:val="de-DE"/>
        </w:rPr>
        <w:t>‌</w:t>
      </w:r>
      <w:r w:rsidR="00D8342D" w:rsidRPr="00567726">
        <w:rPr>
          <w:rFonts w:hint="cs"/>
          <w:rtl/>
          <w:lang w:val="de-DE"/>
        </w:rPr>
        <w:t>ی</w:t>
      </w:r>
      <w:r w:rsidRPr="00567726">
        <w:rPr>
          <w:rtl/>
          <w:lang w:val="de-DE"/>
        </w:rPr>
        <w:t xml:space="preserve"> </w:t>
      </w:r>
      <w:r w:rsidR="00D8342D" w:rsidRPr="00567726">
        <w:rPr>
          <w:rFonts w:cs="Calibri" w:hint="cs"/>
          <w:rtl/>
          <w:lang w:val="de-DE"/>
        </w:rPr>
        <w:t>"</w:t>
      </w:r>
      <w:r w:rsidRPr="00567726">
        <w:rPr>
          <w:lang w:val="de-DE"/>
        </w:rPr>
        <w:t>Step Ramp</w:t>
      </w:r>
      <w:r w:rsidR="00D8342D" w:rsidRPr="00567726">
        <w:rPr>
          <w:rFonts w:cs="Calibri" w:hint="cs"/>
          <w:rtl/>
          <w:lang w:val="de-DE"/>
        </w:rPr>
        <w:t>"</w:t>
      </w:r>
      <w:r w:rsidRPr="00567726">
        <w:rPr>
          <w:rtl/>
          <w:lang w:val="de-DE"/>
        </w:rPr>
        <w:t xml:space="preserve"> </w:t>
      </w:r>
      <w:r w:rsidR="00D8342D" w:rsidRPr="00567726">
        <w:rPr>
          <w:rFonts w:hint="cs"/>
          <w:rtl/>
          <w:lang w:val="de-DE"/>
        </w:rPr>
        <w:t xml:space="preserve">انتخاب شود، </w:t>
      </w:r>
      <w:r w:rsidRPr="00567726">
        <w:rPr>
          <w:rtl/>
          <w:lang w:val="de-DE"/>
        </w:rPr>
        <w:t>به جا</w:t>
      </w:r>
      <w:r w:rsidRPr="00567726">
        <w:rPr>
          <w:rFonts w:hint="cs"/>
          <w:rtl/>
          <w:lang w:val="de-DE"/>
        </w:rPr>
        <w:t>ی</w:t>
      </w:r>
      <w:r w:rsidRPr="00567726">
        <w:rPr>
          <w:rtl/>
          <w:lang w:val="de-DE"/>
        </w:rPr>
        <w:t xml:space="preserve"> </w:t>
      </w:r>
      <w:r w:rsidR="00D8342D" w:rsidRPr="00567726">
        <w:rPr>
          <w:rFonts w:hint="cs"/>
          <w:rtl/>
          <w:lang w:val="de-DE"/>
        </w:rPr>
        <w:t>ستون</w:t>
      </w:r>
      <w:r w:rsidRPr="00567726">
        <w:rPr>
          <w:rtl/>
          <w:lang w:val="de-DE"/>
        </w:rPr>
        <w:t xml:space="preserve"> </w:t>
      </w:r>
      <w:r w:rsidR="00D8342D" w:rsidRPr="00567726">
        <w:rPr>
          <w:rFonts w:cs="Calibri" w:hint="cs"/>
          <w:rtl/>
          <w:lang w:val="de-DE"/>
        </w:rPr>
        <w:t>"</w:t>
      </w:r>
      <w:r w:rsidR="00D8342D" w:rsidRPr="00567726">
        <w:rPr>
          <w:lang w:val="de-DE"/>
        </w:rPr>
        <w:t>T</w:t>
      </w:r>
      <w:r w:rsidRPr="00567726">
        <w:rPr>
          <w:lang w:val="de-DE"/>
        </w:rPr>
        <w:t>otal</w:t>
      </w:r>
      <w:r w:rsidR="00D8342D" w:rsidRPr="00567726">
        <w:rPr>
          <w:rFonts w:cs="Calibri" w:hint="cs"/>
          <w:rtl/>
          <w:lang w:val="de-DE"/>
        </w:rPr>
        <w:t>"</w:t>
      </w:r>
      <w:r w:rsidRPr="00567726">
        <w:rPr>
          <w:rtl/>
          <w:lang w:val="de-DE"/>
        </w:rPr>
        <w:t>، حالا با</w:t>
      </w:r>
      <w:r w:rsidRPr="00567726">
        <w:rPr>
          <w:rFonts w:hint="cs"/>
          <w:rtl/>
          <w:lang w:val="de-DE"/>
        </w:rPr>
        <w:t>ی</w:t>
      </w:r>
      <w:r w:rsidRPr="00567726">
        <w:rPr>
          <w:rFonts w:hint="eastAsia"/>
          <w:rtl/>
          <w:lang w:val="de-DE"/>
        </w:rPr>
        <w:t>د</w:t>
      </w:r>
      <w:r w:rsidRPr="00567726">
        <w:rPr>
          <w:rtl/>
          <w:lang w:val="de-DE"/>
        </w:rPr>
        <w:t xml:space="preserve"> </w:t>
      </w:r>
      <w:r w:rsidR="00D8342D" w:rsidRPr="00567726">
        <w:rPr>
          <w:rFonts w:cs="Calibri" w:hint="cs"/>
          <w:rtl/>
          <w:lang w:val="de-DE"/>
        </w:rPr>
        <w:t>"</w:t>
      </w:r>
      <w:r w:rsidRPr="00567726">
        <w:rPr>
          <w:lang w:val="de-DE"/>
        </w:rPr>
        <w:t>dt (PU)</w:t>
      </w:r>
      <w:r w:rsidR="00D8342D" w:rsidRPr="00567726">
        <w:rPr>
          <w:rFonts w:cs="Calibri" w:hint="cs"/>
          <w:rtl/>
          <w:lang w:val="de-DE"/>
        </w:rPr>
        <w:t>"</w:t>
      </w:r>
      <w:r w:rsidRPr="00567726">
        <w:rPr>
          <w:rtl/>
          <w:lang w:val="de-DE"/>
        </w:rPr>
        <w:t xml:space="preserve"> </w:t>
      </w:r>
      <w:r w:rsidRPr="00567726">
        <w:rPr>
          <w:rFonts w:hint="cs"/>
          <w:rtl/>
          <w:lang w:val="de-DE"/>
        </w:rPr>
        <w:t>ی</w:t>
      </w:r>
      <w:r w:rsidRPr="00567726">
        <w:rPr>
          <w:rFonts w:hint="eastAsia"/>
          <w:rtl/>
          <w:lang w:val="de-DE"/>
        </w:rPr>
        <w:t>عن</w:t>
      </w:r>
      <w:r w:rsidRPr="00567726">
        <w:rPr>
          <w:rFonts w:hint="cs"/>
          <w:rtl/>
          <w:lang w:val="de-DE"/>
        </w:rPr>
        <w:t>ی</w:t>
      </w:r>
      <w:r w:rsidRPr="00567726">
        <w:rPr>
          <w:rtl/>
          <w:lang w:val="de-DE"/>
        </w:rPr>
        <w:t xml:space="preserve"> مدت زمان در</w:t>
      </w:r>
      <w:r w:rsidR="00D8342D" w:rsidRPr="00567726">
        <w:rPr>
          <w:rFonts w:hint="cs"/>
          <w:rtl/>
          <w:lang w:val="de-DE"/>
        </w:rPr>
        <w:t xml:space="preserve"> </w:t>
      </w:r>
      <w:r w:rsidRPr="00567726">
        <w:rPr>
          <w:rtl/>
          <w:lang w:val="de-DE"/>
        </w:rPr>
        <w:t>نظر گرفته شده برا</w:t>
      </w:r>
      <w:r w:rsidRPr="00567726">
        <w:rPr>
          <w:rFonts w:hint="cs"/>
          <w:rtl/>
          <w:lang w:val="de-DE"/>
        </w:rPr>
        <w:t>ی</w:t>
      </w:r>
      <w:r w:rsidRPr="00567726">
        <w:rPr>
          <w:rtl/>
          <w:lang w:val="de-DE"/>
        </w:rPr>
        <w:t xml:space="preserve"> هر گام تغ</w:t>
      </w:r>
      <w:r w:rsidRPr="00567726">
        <w:rPr>
          <w:rFonts w:hint="cs"/>
          <w:rtl/>
          <w:lang w:val="de-DE"/>
        </w:rPr>
        <w:t>یی</w:t>
      </w:r>
      <w:r w:rsidRPr="00567726">
        <w:rPr>
          <w:rFonts w:hint="eastAsia"/>
          <w:rtl/>
          <w:lang w:val="de-DE"/>
        </w:rPr>
        <w:t>ر</w:t>
      </w:r>
      <w:r w:rsidRPr="00567726">
        <w:rPr>
          <w:rtl/>
          <w:lang w:val="de-DE"/>
        </w:rPr>
        <w:t xml:space="preserve"> ولتاژ در </w:t>
      </w:r>
      <w:r w:rsidR="00D8342D" w:rsidRPr="00567726">
        <w:rPr>
          <w:lang w:val="de-DE"/>
        </w:rPr>
        <w:t>state</w:t>
      </w:r>
      <w:r w:rsidRPr="00567726">
        <w:rPr>
          <w:rFonts w:hint="eastAsia"/>
          <w:rtl/>
          <w:lang w:val="de-DE"/>
        </w:rPr>
        <w:t>‌ها</w:t>
      </w:r>
      <w:r w:rsidRPr="00567726">
        <w:rPr>
          <w:rFonts w:hint="cs"/>
          <w:rtl/>
          <w:lang w:val="de-DE"/>
        </w:rPr>
        <w:t>ی</w:t>
      </w:r>
      <w:r w:rsidRPr="00567726">
        <w:rPr>
          <w:rtl/>
          <w:lang w:val="de-DE"/>
        </w:rPr>
        <w:t xml:space="preserve"> </w:t>
      </w:r>
      <w:r w:rsidR="00D8342D" w:rsidRPr="00567726">
        <w:rPr>
          <w:lang w:val="de-DE"/>
        </w:rPr>
        <w:t>pickup</w:t>
      </w:r>
      <w:r w:rsidRPr="00567726">
        <w:rPr>
          <w:rFonts w:hint="eastAsia"/>
          <w:rtl/>
          <w:lang w:val="de-DE"/>
        </w:rPr>
        <w:t>،</w:t>
      </w:r>
      <w:r w:rsidRPr="00567726">
        <w:rPr>
          <w:rtl/>
          <w:lang w:val="de-DE"/>
        </w:rPr>
        <w:t xml:space="preserve"> </w:t>
      </w:r>
      <w:r w:rsidR="00D8342D" w:rsidRPr="00567726">
        <w:rPr>
          <w:rFonts w:cs="Calibri" w:hint="cs"/>
          <w:rtl/>
          <w:lang w:val="de-DE"/>
        </w:rPr>
        <w:t>"</w:t>
      </w:r>
      <w:r w:rsidRPr="00567726">
        <w:rPr>
          <w:lang w:val="de-DE"/>
        </w:rPr>
        <w:t>dt (DOU)</w:t>
      </w:r>
      <w:r w:rsidR="00D8342D" w:rsidRPr="00567726">
        <w:rPr>
          <w:rFonts w:cs="Calibri" w:hint="cs"/>
          <w:rtl/>
          <w:lang w:val="de-DE"/>
        </w:rPr>
        <w:t>"</w:t>
      </w:r>
      <w:r w:rsidRPr="00567726">
        <w:rPr>
          <w:rtl/>
          <w:lang w:val="de-DE"/>
        </w:rPr>
        <w:t xml:space="preserve"> </w:t>
      </w:r>
      <w:r w:rsidRPr="00567726">
        <w:rPr>
          <w:rFonts w:hint="cs"/>
          <w:rtl/>
          <w:lang w:val="de-DE"/>
        </w:rPr>
        <w:t>ی</w:t>
      </w:r>
      <w:r w:rsidRPr="00567726">
        <w:rPr>
          <w:rFonts w:hint="eastAsia"/>
          <w:rtl/>
          <w:lang w:val="de-DE"/>
        </w:rPr>
        <w:t>عن</w:t>
      </w:r>
      <w:r w:rsidRPr="00567726">
        <w:rPr>
          <w:rFonts w:hint="cs"/>
          <w:rtl/>
          <w:lang w:val="de-DE"/>
        </w:rPr>
        <w:t>ی</w:t>
      </w:r>
      <w:r w:rsidRPr="00567726">
        <w:rPr>
          <w:rtl/>
          <w:lang w:val="de-DE"/>
        </w:rPr>
        <w:t xml:space="preserve"> مدت زمان در</w:t>
      </w:r>
      <w:r w:rsidR="00D8342D" w:rsidRPr="00567726">
        <w:rPr>
          <w:rFonts w:hint="cs"/>
          <w:rtl/>
          <w:lang w:val="de-DE"/>
        </w:rPr>
        <w:t xml:space="preserve"> </w:t>
      </w:r>
      <w:r w:rsidRPr="00567726">
        <w:rPr>
          <w:rtl/>
          <w:lang w:val="de-DE"/>
        </w:rPr>
        <w:t>نظر گرفته شده برا</w:t>
      </w:r>
      <w:r w:rsidRPr="00567726">
        <w:rPr>
          <w:rFonts w:hint="cs"/>
          <w:rtl/>
          <w:lang w:val="de-DE"/>
        </w:rPr>
        <w:t>ی</w:t>
      </w:r>
      <w:r w:rsidRPr="00567726">
        <w:rPr>
          <w:rtl/>
          <w:lang w:val="de-DE"/>
        </w:rPr>
        <w:t xml:space="preserve"> هر گام تغ</w:t>
      </w:r>
      <w:r w:rsidRPr="00567726">
        <w:rPr>
          <w:rFonts w:hint="cs"/>
          <w:rtl/>
          <w:lang w:val="de-DE"/>
        </w:rPr>
        <w:t>یی</w:t>
      </w:r>
      <w:r w:rsidRPr="00567726">
        <w:rPr>
          <w:rFonts w:hint="eastAsia"/>
          <w:rtl/>
          <w:lang w:val="de-DE"/>
        </w:rPr>
        <w:t>ر</w:t>
      </w:r>
      <w:r w:rsidRPr="00567726">
        <w:rPr>
          <w:rtl/>
          <w:lang w:val="de-DE"/>
        </w:rPr>
        <w:t xml:space="preserve"> ولتاژ در </w:t>
      </w:r>
      <w:r w:rsidR="00D8342D" w:rsidRPr="00567726">
        <w:rPr>
          <w:lang w:val="de-DE"/>
        </w:rPr>
        <w:t>state</w:t>
      </w:r>
      <w:r w:rsidR="00D8342D" w:rsidRPr="00567726">
        <w:rPr>
          <w:rFonts w:hint="eastAsia"/>
          <w:rtl/>
          <w:lang w:val="de-DE"/>
        </w:rPr>
        <w:t>‌ها</w:t>
      </w:r>
      <w:r w:rsidR="00D8342D" w:rsidRPr="00567726">
        <w:rPr>
          <w:rFonts w:hint="cs"/>
          <w:rtl/>
          <w:lang w:val="de-DE"/>
        </w:rPr>
        <w:t>ی</w:t>
      </w:r>
      <w:r w:rsidRPr="00567726">
        <w:rPr>
          <w:rtl/>
          <w:lang w:val="de-DE"/>
        </w:rPr>
        <w:t xml:space="preserve"> </w:t>
      </w:r>
      <w:r w:rsidR="00AD38AE" w:rsidRPr="00567726">
        <w:rPr>
          <w:lang w:val="de-DE"/>
        </w:rPr>
        <w:t>dropoff</w:t>
      </w:r>
      <w:r w:rsidR="00AD38AE" w:rsidRPr="00567726">
        <w:rPr>
          <w:rtl/>
          <w:lang w:val="de-DE"/>
        </w:rPr>
        <w:t xml:space="preserve"> </w:t>
      </w:r>
      <w:r w:rsidRPr="00567726">
        <w:rPr>
          <w:rFonts w:hint="eastAsia"/>
          <w:rtl/>
          <w:lang w:val="de-DE"/>
        </w:rPr>
        <w:t>و</w:t>
      </w:r>
      <w:r w:rsidRPr="00567726">
        <w:rPr>
          <w:rtl/>
          <w:lang w:val="de-DE"/>
        </w:rPr>
        <w:t xml:space="preserve"> بالاخره </w:t>
      </w:r>
      <w:r w:rsidR="00AD38AE" w:rsidRPr="00567726">
        <w:rPr>
          <w:rFonts w:cs="Calibri" w:hint="cs"/>
          <w:rtl/>
          <w:lang w:val="de-DE"/>
        </w:rPr>
        <w:t>"</w:t>
      </w:r>
      <w:r w:rsidRPr="00567726">
        <w:rPr>
          <w:lang w:val="de-DE"/>
        </w:rPr>
        <w:t>dv</w:t>
      </w:r>
      <w:r w:rsidR="00AD38AE" w:rsidRPr="00567726">
        <w:rPr>
          <w:rFonts w:cs="Calibri" w:hint="cs"/>
          <w:rtl/>
          <w:lang w:val="de-DE"/>
        </w:rPr>
        <w:t>"</w:t>
      </w:r>
      <w:r w:rsidRPr="00567726">
        <w:rPr>
          <w:rtl/>
          <w:lang w:val="de-DE"/>
        </w:rPr>
        <w:t xml:space="preserve"> </w:t>
      </w:r>
      <w:r w:rsidRPr="00567726">
        <w:rPr>
          <w:rFonts w:hint="cs"/>
          <w:rtl/>
          <w:lang w:val="de-DE"/>
        </w:rPr>
        <w:t>ی</w:t>
      </w:r>
      <w:r w:rsidRPr="00567726">
        <w:rPr>
          <w:rFonts w:hint="eastAsia"/>
          <w:rtl/>
          <w:lang w:val="de-DE"/>
        </w:rPr>
        <w:t>عن</w:t>
      </w:r>
      <w:r w:rsidRPr="00567726">
        <w:rPr>
          <w:rFonts w:hint="cs"/>
          <w:rtl/>
          <w:lang w:val="de-DE"/>
        </w:rPr>
        <w:t>ی</w:t>
      </w:r>
      <w:r w:rsidRPr="00567726">
        <w:rPr>
          <w:rtl/>
          <w:lang w:val="de-DE"/>
        </w:rPr>
        <w:t xml:space="preserve"> مقدار گام‌ها</w:t>
      </w:r>
      <w:r w:rsidRPr="00567726">
        <w:rPr>
          <w:rFonts w:hint="cs"/>
          <w:rtl/>
          <w:lang w:val="de-DE"/>
        </w:rPr>
        <w:t>ی</w:t>
      </w:r>
      <w:r w:rsidRPr="00567726">
        <w:rPr>
          <w:rtl/>
          <w:lang w:val="de-DE"/>
        </w:rPr>
        <w:t xml:space="preserve"> تغ</w:t>
      </w:r>
      <w:r w:rsidRPr="00567726">
        <w:rPr>
          <w:rFonts w:hint="cs"/>
          <w:rtl/>
          <w:lang w:val="de-DE"/>
        </w:rPr>
        <w:t>یی</w:t>
      </w:r>
      <w:r w:rsidRPr="00567726">
        <w:rPr>
          <w:rFonts w:hint="eastAsia"/>
          <w:rtl/>
          <w:lang w:val="de-DE"/>
        </w:rPr>
        <w:t>ر</w:t>
      </w:r>
      <w:r w:rsidRPr="00567726">
        <w:rPr>
          <w:rtl/>
          <w:lang w:val="de-DE"/>
        </w:rPr>
        <w:t xml:space="preserve"> ولتاژ را مشخص کن</w:t>
      </w:r>
      <w:r w:rsidRPr="00567726">
        <w:rPr>
          <w:rFonts w:hint="cs"/>
          <w:rtl/>
          <w:lang w:val="de-DE"/>
        </w:rPr>
        <w:t>ی</w:t>
      </w:r>
      <w:r w:rsidRPr="00567726">
        <w:rPr>
          <w:rFonts w:hint="eastAsia"/>
          <w:rtl/>
          <w:lang w:val="de-DE"/>
        </w:rPr>
        <w:t>د</w:t>
      </w:r>
      <w:r w:rsidRPr="00567726">
        <w:rPr>
          <w:rtl/>
          <w:lang w:val="de-DE"/>
        </w:rPr>
        <w:t>.</w:t>
      </w:r>
    </w:p>
    <w:p w14:paraId="523022B3" w14:textId="607ED46C" w:rsidR="006B6598" w:rsidRPr="00567726" w:rsidRDefault="006B6598" w:rsidP="006B6598">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131F931B" w14:textId="1ECE2F3B" w:rsidR="00200127" w:rsidRPr="00567726" w:rsidRDefault="002605EF" w:rsidP="00200127">
      <w:pPr>
        <w:pStyle w:val="AAE-Normal"/>
        <w:rPr>
          <w:rtl/>
          <w:lang w:val="de-DE"/>
        </w:rPr>
      </w:pPr>
      <w:r w:rsidRPr="00567726">
        <w:rPr>
          <w:lang w:val="de-DE"/>
        </w:rPr>
        <w:t xml:space="preserve">If „Step Ramp“ option is selected in „State Type“ section, instead of „Total“ column, „dt (PU)“ which is the time duration considered for every voltage change pace in pickup states, „du(DOU)“ which is the time duration considered for every voltage change pace in dropoff states and „dv“ which is the amount of the voltage change paces are specified. </w:t>
      </w:r>
    </w:p>
    <w:p w14:paraId="280595E2" w14:textId="77777777" w:rsidR="002A2966" w:rsidRPr="00567726" w:rsidRDefault="002A2966" w:rsidP="002A2966">
      <w:pPr>
        <w:pStyle w:val="AAG-Normal"/>
        <w:rPr>
          <w:lang w:val="de-DE"/>
        </w:rPr>
      </w:pPr>
      <w:r w:rsidRPr="00567726">
        <w:rPr>
          <w:lang w:val="de-DE"/>
        </w:rPr>
        <w:t>Wenn die Option "Step Ramp" im Abschnitt "State Type" anstelle der Spalte "Total" ausgewählt ist, werden "dt (PU)", die für jedes Spannungsänderungstempo in Pickup-Zuständen berücksichtigt wird, "dt (DOU)", die für jedes Spannungsänderungstempo in Dropoff-Zuständen berücksichtigt wird, und "dv", die die Höhe der Spannungsänderungsschritte, angegeben.</w:t>
      </w:r>
    </w:p>
    <w:p w14:paraId="02D1E262" w14:textId="711858E1" w:rsidR="003E7D96" w:rsidRDefault="003E7D96" w:rsidP="003E7D96">
      <w:pPr>
        <w:pStyle w:val="AAS-Normal"/>
        <w:rPr>
          <w:lang w:val="de-DE"/>
        </w:rPr>
      </w:pPr>
      <w:r w:rsidRPr="00226344">
        <w:rPr>
          <w:lang w:val="de-DE"/>
        </w:rPr>
        <w:t>Si se selecciona la opción "Rampa escalonada" en la sección "Tipo de estado", en lugar de la columna "Total" se especifican "dt (PU)", que es el tiempo de duración considerado para cada ritmo de cambio de tensión en los estados de recogida, "du(DOU)", que es el tiempo de duración considerado para cada ritmo de cambio de tensión en los estados de bajada, y "dv", que es la cantidad de los ritmos de cambio de tensión.</w:t>
      </w:r>
    </w:p>
    <w:p w14:paraId="6E626297" w14:textId="4F6D3D3B" w:rsidR="00200127" w:rsidRPr="00567726" w:rsidRDefault="00200127" w:rsidP="00200127">
      <w:pPr>
        <w:pStyle w:val="AAF-Normal"/>
        <w:rPr>
          <w:rtl/>
          <w:lang w:val="de-DE"/>
        </w:rPr>
      </w:pPr>
      <w:r w:rsidRPr="00567726">
        <w:rPr>
          <w:lang w:val="de-DE"/>
        </w:rPr>
        <w:t>Bientôt disponible...</w:t>
      </w:r>
    </w:p>
    <w:p w14:paraId="29E80EE0" w14:textId="5B18DDFA" w:rsidR="00470127" w:rsidRDefault="00470127" w:rsidP="00997C21">
      <w:pPr>
        <w:pStyle w:val="AAA-MatnAsli"/>
        <w:rPr>
          <w:rtl/>
          <w:lang w:val="de-DE"/>
        </w:rPr>
      </w:pPr>
      <w:r w:rsidRPr="00567726">
        <w:rPr>
          <w:rFonts w:hint="eastAsia"/>
          <w:rtl/>
          <w:lang w:val="de-DE"/>
        </w:rPr>
        <w:t>پس</w:t>
      </w:r>
      <w:r w:rsidRPr="00567726">
        <w:rPr>
          <w:rtl/>
          <w:lang w:val="de-DE"/>
        </w:rPr>
        <w:t xml:space="preserve"> از وارد کردن مقاد</w:t>
      </w:r>
      <w:r w:rsidRPr="00567726">
        <w:rPr>
          <w:rFonts w:hint="cs"/>
          <w:rtl/>
          <w:lang w:val="de-DE"/>
        </w:rPr>
        <w:t>ی</w:t>
      </w:r>
      <w:r w:rsidRPr="00567726">
        <w:rPr>
          <w:rFonts w:hint="eastAsia"/>
          <w:rtl/>
          <w:lang w:val="de-DE"/>
        </w:rPr>
        <w:t>ر</w:t>
      </w:r>
      <w:r w:rsidRPr="00567726">
        <w:rPr>
          <w:rtl/>
          <w:lang w:val="de-DE"/>
        </w:rPr>
        <w:t xml:space="preserve"> </w:t>
      </w:r>
      <w:r w:rsidRPr="00567726">
        <w:rPr>
          <w:rFonts w:hint="cs"/>
          <w:rtl/>
          <w:lang w:val="de-DE"/>
        </w:rPr>
        <w:t>ی</w:t>
      </w:r>
      <w:r w:rsidRPr="00567726">
        <w:rPr>
          <w:rFonts w:hint="eastAsia"/>
          <w:rtl/>
          <w:lang w:val="de-DE"/>
        </w:rPr>
        <w:t>ادشده،</w:t>
      </w:r>
      <w:r w:rsidRPr="00567726">
        <w:rPr>
          <w:rtl/>
          <w:lang w:val="de-DE"/>
        </w:rPr>
        <w:t xml:space="preserve"> کاف</w:t>
      </w:r>
      <w:r w:rsidRPr="00567726">
        <w:rPr>
          <w:rFonts w:hint="cs"/>
          <w:rtl/>
          <w:lang w:val="de-DE"/>
        </w:rPr>
        <w:t>ی</w:t>
      </w:r>
      <w:r w:rsidRPr="00567726">
        <w:rPr>
          <w:rtl/>
          <w:lang w:val="de-DE"/>
        </w:rPr>
        <w:t xml:space="preserve"> است تا رو</w:t>
      </w:r>
      <w:r w:rsidRPr="00567726">
        <w:rPr>
          <w:rFonts w:hint="cs"/>
          <w:rtl/>
          <w:lang w:val="de-DE"/>
        </w:rPr>
        <w:t>ی</w:t>
      </w:r>
      <w:r w:rsidRPr="00567726">
        <w:rPr>
          <w:rtl/>
          <w:lang w:val="de-DE"/>
        </w:rPr>
        <w:t xml:space="preserve"> </w:t>
      </w:r>
      <w:r w:rsidR="00AD38AE" w:rsidRPr="00567726">
        <w:rPr>
          <w:rFonts w:cs="Calibri" w:hint="cs"/>
          <w:rtl/>
          <w:lang w:val="de-DE"/>
        </w:rPr>
        <w:t>"</w:t>
      </w:r>
      <w:r w:rsidRPr="00567726">
        <w:rPr>
          <w:lang w:val="de-DE"/>
        </w:rPr>
        <w:t>Init Test</w:t>
      </w:r>
      <w:r w:rsidR="00AD38AE" w:rsidRPr="00567726">
        <w:rPr>
          <w:rFonts w:cs="Calibri" w:hint="cs"/>
          <w:rtl/>
          <w:lang w:val="de-DE"/>
        </w:rPr>
        <w:t>"</w:t>
      </w:r>
      <w:r w:rsidRPr="00567726">
        <w:rPr>
          <w:rtl/>
          <w:lang w:val="de-DE"/>
        </w:rPr>
        <w:t xml:space="preserve"> کل</w:t>
      </w:r>
      <w:r w:rsidRPr="00567726">
        <w:rPr>
          <w:rFonts w:hint="cs"/>
          <w:rtl/>
          <w:lang w:val="de-DE"/>
        </w:rPr>
        <w:t>ی</w:t>
      </w:r>
      <w:r w:rsidRPr="00567726">
        <w:rPr>
          <w:rFonts w:hint="eastAsia"/>
          <w:rtl/>
          <w:lang w:val="de-DE"/>
        </w:rPr>
        <w:t>ک</w:t>
      </w:r>
      <w:r w:rsidRPr="00567726">
        <w:rPr>
          <w:rtl/>
          <w:lang w:val="de-DE"/>
        </w:rPr>
        <w:t xml:space="preserve"> کرده تا در </w:t>
      </w:r>
      <w:r w:rsidR="00AD38AE" w:rsidRPr="00567726">
        <w:rPr>
          <w:rFonts w:cs="Calibri" w:hint="cs"/>
          <w:rtl/>
          <w:lang w:val="de-DE"/>
        </w:rPr>
        <w:t>"</w:t>
      </w:r>
      <w:r w:rsidRPr="00567726">
        <w:rPr>
          <w:lang w:val="de-DE"/>
        </w:rPr>
        <w:t>Table View</w:t>
      </w:r>
      <w:r w:rsidR="00AD38AE" w:rsidRPr="00567726">
        <w:rPr>
          <w:rFonts w:cs="Calibri" w:hint="cs"/>
          <w:rtl/>
          <w:lang w:val="de-DE"/>
        </w:rPr>
        <w:t>"</w:t>
      </w:r>
      <w:r w:rsidRPr="00567726">
        <w:rPr>
          <w:rtl/>
          <w:lang w:val="de-DE"/>
        </w:rPr>
        <w:t xml:space="preserve"> شاهد ا</w:t>
      </w:r>
      <w:r w:rsidRPr="00567726">
        <w:rPr>
          <w:rFonts w:hint="cs"/>
          <w:rtl/>
          <w:lang w:val="de-DE"/>
        </w:rPr>
        <w:t>ی</w:t>
      </w:r>
      <w:r w:rsidRPr="00567726">
        <w:rPr>
          <w:rFonts w:hint="eastAsia"/>
          <w:rtl/>
          <w:lang w:val="de-DE"/>
        </w:rPr>
        <w:t>جاد</w:t>
      </w:r>
      <w:r w:rsidRPr="00567726">
        <w:rPr>
          <w:rtl/>
          <w:lang w:val="de-DE"/>
        </w:rPr>
        <w:t xml:space="preserve"> </w:t>
      </w:r>
      <w:r w:rsidR="00AD38AE" w:rsidRPr="00567726">
        <w:rPr>
          <w:lang w:val="de-DE"/>
        </w:rPr>
        <w:t>state</w:t>
      </w:r>
      <w:r w:rsidR="00AD38AE" w:rsidRPr="00567726">
        <w:rPr>
          <w:rFonts w:hint="eastAsia"/>
          <w:rtl/>
          <w:lang w:val="de-DE"/>
        </w:rPr>
        <w:t>‌ها</w:t>
      </w:r>
      <w:r w:rsidR="00AD38AE" w:rsidRPr="00567726">
        <w:rPr>
          <w:rFonts w:hint="cs"/>
          <w:rtl/>
          <w:lang w:val="de-DE"/>
        </w:rPr>
        <w:t xml:space="preserve"> </w:t>
      </w:r>
      <w:r w:rsidRPr="00567726">
        <w:rPr>
          <w:rtl/>
          <w:lang w:val="de-DE"/>
        </w:rPr>
        <w:t xml:space="preserve">و در </w:t>
      </w:r>
      <w:r w:rsidR="00AD38AE" w:rsidRPr="00567726">
        <w:rPr>
          <w:rFonts w:cs="Calibri" w:hint="cs"/>
          <w:rtl/>
          <w:lang w:val="de-DE"/>
        </w:rPr>
        <w:t>"</w:t>
      </w:r>
      <w:r w:rsidRPr="00567726">
        <w:rPr>
          <w:lang w:val="de-DE"/>
        </w:rPr>
        <w:t>Measurement View</w:t>
      </w:r>
      <w:r w:rsidR="00AD38AE" w:rsidRPr="00567726">
        <w:rPr>
          <w:rFonts w:cs="Calibri" w:hint="cs"/>
          <w:rtl/>
          <w:lang w:val="de-DE"/>
        </w:rPr>
        <w:t>"</w:t>
      </w:r>
      <w:r w:rsidRPr="00567726">
        <w:rPr>
          <w:rtl/>
          <w:lang w:val="de-DE"/>
        </w:rPr>
        <w:t xml:space="preserve">، </w:t>
      </w:r>
      <w:r w:rsidR="00997C21" w:rsidRPr="00567726">
        <w:rPr>
          <w:rFonts w:hint="cs"/>
          <w:rtl/>
          <w:lang w:val="de-DE"/>
        </w:rPr>
        <w:t>پنجره‌های</w:t>
      </w:r>
      <w:r w:rsidR="00997C21" w:rsidRPr="00567726">
        <w:rPr>
          <w:rtl/>
          <w:lang w:val="de-DE"/>
        </w:rPr>
        <w:t xml:space="preserve"> </w:t>
      </w:r>
      <w:r w:rsidR="00AD38AE" w:rsidRPr="00567726">
        <w:rPr>
          <w:rFonts w:cs="Calibri" w:hint="cs"/>
          <w:rtl/>
          <w:lang w:val="de-DE"/>
        </w:rPr>
        <w:t>"</w:t>
      </w:r>
      <w:r w:rsidRPr="00567726">
        <w:rPr>
          <w:lang w:val="de-DE"/>
        </w:rPr>
        <w:t>Time Assessment</w:t>
      </w:r>
      <w:r w:rsidR="00AD38AE" w:rsidRPr="00567726">
        <w:rPr>
          <w:rFonts w:cs="Calibri" w:hint="cs"/>
          <w:rtl/>
          <w:lang w:val="de-DE"/>
        </w:rPr>
        <w:t>"</w:t>
      </w:r>
      <w:r w:rsidRPr="00567726">
        <w:rPr>
          <w:rtl/>
          <w:lang w:val="de-DE"/>
        </w:rPr>
        <w:t xml:space="preserve"> و </w:t>
      </w:r>
      <w:r w:rsidR="00AD38AE" w:rsidRPr="00567726">
        <w:rPr>
          <w:rFonts w:cs="Calibri" w:hint="cs"/>
          <w:rtl/>
          <w:lang w:val="de-DE"/>
        </w:rPr>
        <w:t>"</w:t>
      </w:r>
      <w:r w:rsidRPr="00567726">
        <w:rPr>
          <w:lang w:val="de-DE"/>
        </w:rPr>
        <w:t>Ramp Assessment</w:t>
      </w:r>
      <w:r w:rsidR="00AD38AE" w:rsidRPr="00567726">
        <w:rPr>
          <w:rFonts w:cs="Calibri" w:hint="cs"/>
          <w:rtl/>
          <w:lang w:val="de-DE"/>
        </w:rPr>
        <w:t>"</w:t>
      </w:r>
      <w:r w:rsidRPr="00567726">
        <w:rPr>
          <w:rtl/>
          <w:lang w:val="de-DE"/>
        </w:rPr>
        <w:t xml:space="preserve"> شاهد درج مقاد</w:t>
      </w:r>
      <w:r w:rsidRPr="00567726">
        <w:rPr>
          <w:rFonts w:hint="cs"/>
          <w:rtl/>
          <w:lang w:val="de-DE"/>
        </w:rPr>
        <w:t>ی</w:t>
      </w:r>
      <w:r w:rsidRPr="00567726">
        <w:rPr>
          <w:rFonts w:hint="eastAsia"/>
          <w:rtl/>
          <w:lang w:val="de-DE"/>
        </w:rPr>
        <w:t>ر</w:t>
      </w:r>
      <w:r w:rsidRPr="00567726">
        <w:rPr>
          <w:rtl/>
          <w:lang w:val="de-DE"/>
        </w:rPr>
        <w:t xml:space="preserve"> به منظور ارز</w:t>
      </w:r>
      <w:r w:rsidRPr="00567726">
        <w:rPr>
          <w:rFonts w:hint="cs"/>
          <w:rtl/>
          <w:lang w:val="de-DE"/>
        </w:rPr>
        <w:t>ی</w:t>
      </w:r>
      <w:r w:rsidRPr="00567726">
        <w:rPr>
          <w:rFonts w:hint="eastAsia"/>
          <w:rtl/>
          <w:lang w:val="de-DE"/>
        </w:rPr>
        <w:t>اب</w:t>
      </w:r>
      <w:r w:rsidRPr="00567726">
        <w:rPr>
          <w:rFonts w:hint="cs"/>
          <w:rtl/>
          <w:lang w:val="de-DE"/>
        </w:rPr>
        <w:t>ی</w:t>
      </w:r>
      <w:r w:rsidRPr="00567726">
        <w:rPr>
          <w:rtl/>
          <w:lang w:val="de-DE"/>
        </w:rPr>
        <w:t xml:space="preserve"> نت</w:t>
      </w:r>
      <w:r w:rsidRPr="00567726">
        <w:rPr>
          <w:rFonts w:hint="cs"/>
          <w:rtl/>
          <w:lang w:val="de-DE"/>
        </w:rPr>
        <w:t>ی</w:t>
      </w:r>
      <w:r w:rsidRPr="00567726">
        <w:rPr>
          <w:rFonts w:hint="eastAsia"/>
          <w:rtl/>
          <w:lang w:val="de-DE"/>
        </w:rPr>
        <w:t>جه</w:t>
      </w:r>
      <w:r w:rsidRPr="00567726">
        <w:rPr>
          <w:rtl/>
          <w:lang w:val="de-DE"/>
        </w:rPr>
        <w:t xml:space="preserve"> تست باش</w:t>
      </w:r>
      <w:r w:rsidRPr="00567726">
        <w:rPr>
          <w:rFonts w:hint="cs"/>
          <w:rtl/>
          <w:lang w:val="de-DE"/>
        </w:rPr>
        <w:t>ی</w:t>
      </w:r>
      <w:r w:rsidRPr="00567726">
        <w:rPr>
          <w:rFonts w:hint="eastAsia"/>
          <w:rtl/>
          <w:lang w:val="de-DE"/>
        </w:rPr>
        <w:t>د</w:t>
      </w:r>
      <w:r w:rsidRPr="00567726">
        <w:rPr>
          <w:rtl/>
          <w:lang w:val="de-DE"/>
        </w:rPr>
        <w:t>. در</w:t>
      </w:r>
      <w:r w:rsidR="00AD38AE" w:rsidRPr="00567726">
        <w:rPr>
          <w:rFonts w:hint="cs"/>
          <w:rtl/>
          <w:lang w:val="de-DE"/>
        </w:rPr>
        <w:t xml:space="preserve"> </w:t>
      </w:r>
      <w:r w:rsidRPr="00567726">
        <w:rPr>
          <w:rtl/>
          <w:lang w:val="de-DE"/>
        </w:rPr>
        <w:t>نظر داشته باش</w:t>
      </w:r>
      <w:r w:rsidRPr="00567726">
        <w:rPr>
          <w:rFonts w:hint="cs"/>
          <w:rtl/>
          <w:lang w:val="de-DE"/>
        </w:rPr>
        <w:t>ی</w:t>
      </w:r>
      <w:r w:rsidRPr="00567726">
        <w:rPr>
          <w:rFonts w:hint="eastAsia"/>
          <w:rtl/>
          <w:lang w:val="de-DE"/>
        </w:rPr>
        <w:t>د</w:t>
      </w:r>
      <w:r w:rsidRPr="00567726">
        <w:rPr>
          <w:rtl/>
          <w:lang w:val="de-DE"/>
        </w:rPr>
        <w:t xml:space="preserve"> با انتخاب هر </w:t>
      </w:r>
      <w:r w:rsidR="00781E1A" w:rsidRPr="00567726">
        <w:t>S</w:t>
      </w:r>
      <w:r w:rsidR="00781E1A" w:rsidRPr="00567726">
        <w:rPr>
          <w:lang w:val="de-DE"/>
        </w:rPr>
        <w:t>tate</w:t>
      </w:r>
      <w:r w:rsidR="00781E1A" w:rsidRPr="00567726">
        <w:rPr>
          <w:rtl/>
          <w:lang w:val="de-DE"/>
        </w:rPr>
        <w:t xml:space="preserve"> </w:t>
      </w:r>
      <w:r w:rsidRPr="00567726">
        <w:rPr>
          <w:rtl/>
          <w:lang w:val="de-DE"/>
        </w:rPr>
        <w:t>و فشردن کل</w:t>
      </w:r>
      <w:r w:rsidRPr="00567726">
        <w:rPr>
          <w:rFonts w:hint="cs"/>
          <w:rtl/>
          <w:lang w:val="de-DE"/>
        </w:rPr>
        <w:t>ی</w:t>
      </w:r>
      <w:r w:rsidRPr="00567726">
        <w:rPr>
          <w:rFonts w:hint="eastAsia"/>
          <w:rtl/>
          <w:lang w:val="de-DE"/>
        </w:rPr>
        <w:t>د</w:t>
      </w:r>
      <w:r w:rsidRPr="00567726">
        <w:rPr>
          <w:rtl/>
          <w:lang w:val="de-DE"/>
        </w:rPr>
        <w:t xml:space="preserve"> وسط ماوس م</w:t>
      </w:r>
      <w:r w:rsidRPr="00567726">
        <w:rPr>
          <w:rFonts w:hint="cs"/>
          <w:rtl/>
          <w:lang w:val="de-DE"/>
        </w:rPr>
        <w:t>ی‌</w:t>
      </w:r>
      <w:r w:rsidRPr="00567726">
        <w:rPr>
          <w:rFonts w:hint="eastAsia"/>
          <w:rtl/>
          <w:lang w:val="de-DE"/>
        </w:rPr>
        <w:t>توان</w:t>
      </w:r>
      <w:r w:rsidRPr="00567726">
        <w:rPr>
          <w:rFonts w:hint="cs"/>
          <w:rtl/>
          <w:lang w:val="de-DE"/>
        </w:rPr>
        <w:t>ی</w:t>
      </w:r>
      <w:r w:rsidRPr="00567726">
        <w:rPr>
          <w:rFonts w:hint="eastAsia"/>
          <w:rtl/>
          <w:lang w:val="de-DE"/>
        </w:rPr>
        <w:t>د</w:t>
      </w:r>
      <w:r w:rsidRPr="00567726">
        <w:rPr>
          <w:rtl/>
          <w:lang w:val="de-DE"/>
        </w:rPr>
        <w:t xml:space="preserve"> جزئ</w:t>
      </w:r>
      <w:r w:rsidRPr="00567726">
        <w:rPr>
          <w:rFonts w:hint="cs"/>
          <w:rtl/>
          <w:lang w:val="de-DE"/>
        </w:rPr>
        <w:t>ی</w:t>
      </w:r>
      <w:r w:rsidRPr="00567726">
        <w:rPr>
          <w:rFonts w:hint="eastAsia"/>
          <w:rtl/>
          <w:lang w:val="de-DE"/>
        </w:rPr>
        <w:t>ات</w:t>
      </w:r>
      <w:r w:rsidRPr="00567726">
        <w:rPr>
          <w:rtl/>
          <w:lang w:val="de-DE"/>
        </w:rPr>
        <w:t xml:space="preserve"> مربوط به آن</w:t>
      </w:r>
      <w:r w:rsidR="00AD38AE" w:rsidRPr="00567726">
        <w:rPr>
          <w:rFonts w:hint="cs"/>
          <w:rtl/>
          <w:lang w:val="de-DE"/>
        </w:rPr>
        <w:t xml:space="preserve"> </w:t>
      </w:r>
      <w:r w:rsidRPr="00567726">
        <w:rPr>
          <w:rtl/>
          <w:lang w:val="de-DE"/>
        </w:rPr>
        <w:t>را مشاهده کن</w:t>
      </w:r>
      <w:r w:rsidRPr="00567726">
        <w:rPr>
          <w:rFonts w:hint="cs"/>
          <w:rtl/>
          <w:lang w:val="de-DE"/>
        </w:rPr>
        <w:t>ی</w:t>
      </w:r>
      <w:r w:rsidRPr="00567726">
        <w:rPr>
          <w:rFonts w:hint="eastAsia"/>
          <w:rtl/>
          <w:lang w:val="de-DE"/>
        </w:rPr>
        <w:t>د</w:t>
      </w:r>
      <w:r w:rsidRPr="00567726">
        <w:rPr>
          <w:rtl/>
          <w:lang w:val="de-DE"/>
        </w:rPr>
        <w:t>.</w:t>
      </w:r>
    </w:p>
    <w:p w14:paraId="6408AECA" w14:textId="6FF9FEBA" w:rsidR="006B6598" w:rsidRPr="00567726" w:rsidRDefault="006B6598" w:rsidP="006B6598">
      <w:pPr>
        <w:pStyle w:val="AAAR-Normal"/>
        <w:jc w:val="left"/>
        <w:rPr>
          <w:rtl/>
          <w:lang w:val="de-DE"/>
        </w:rPr>
      </w:pPr>
      <w:r>
        <w:rPr>
          <w:rtl/>
          <w:lang w:val="de-DE"/>
        </w:rPr>
        <w:t>قر</w:t>
      </w:r>
      <w:r>
        <w:rPr>
          <w:rFonts w:hint="cs"/>
          <w:rtl/>
          <w:lang w:val="de-DE"/>
        </w:rPr>
        <w:t>ی</w:t>
      </w:r>
      <w:r>
        <w:rPr>
          <w:rFonts w:hint="eastAsia"/>
          <w:rtl/>
          <w:lang w:val="de-DE"/>
        </w:rPr>
        <w:t>با</w:t>
      </w:r>
      <w:r>
        <w:rPr>
          <w:rtl/>
          <w:lang w:val="de-DE"/>
        </w:rPr>
        <w:t>...</w:t>
      </w:r>
    </w:p>
    <w:p w14:paraId="417E2317" w14:textId="07802BFD" w:rsidR="00AF350E" w:rsidRPr="00567726" w:rsidRDefault="007B4C60" w:rsidP="0054691E">
      <w:pPr>
        <w:pStyle w:val="AAE-Normal"/>
        <w:rPr>
          <w:lang w:val="de-DE"/>
        </w:rPr>
      </w:pPr>
      <w:r w:rsidRPr="00567726">
        <w:rPr>
          <w:lang w:val="de-DE"/>
        </w:rPr>
        <w:t xml:space="preserve">After entering the mentioned values, by clicking on „Init Test“, the user can view the states that are created in „Table View“, and in „Measurement View“, in „Time Assessmet“ and „Ramp Assessment“ windows, see that the values are entered as the test result evaluation. It should be noted that by selecting any State and pressing the middle button of the mouse, the user can view the details related to that state. </w:t>
      </w:r>
    </w:p>
    <w:p w14:paraId="4AF74E89" w14:textId="77777777" w:rsidR="002A2966" w:rsidRPr="00567726" w:rsidRDefault="002A2966" w:rsidP="002A2966">
      <w:pPr>
        <w:pStyle w:val="AAG-Normal"/>
        <w:rPr>
          <w:lang w:val="de-DE"/>
        </w:rPr>
      </w:pPr>
      <w:r w:rsidRPr="00567726">
        <w:rPr>
          <w:lang w:val="de-DE"/>
        </w:rPr>
        <w:t>Nach Eingabe der genannten Werte kann der Benutzer durch Klicken auf "Init Test" die erzeugten Zustände in der "Table View" und in der "Measurement View" in den Fenstern "Time Assessmet" und "Ramp Assessment" sehen, dass die Werte als Testergebnisbewertung eingetragen sind. Es sei darauf hingewiesen, dass der Benutzer durch Auswahl eines beliebigen Staates und Drücken der mittleren Maustaste die Details zu diesem Staat anzeigen kann.</w:t>
      </w:r>
    </w:p>
    <w:p w14:paraId="018F5723" w14:textId="20639821" w:rsidR="003E7D96" w:rsidRDefault="003E7D96" w:rsidP="003E7D96">
      <w:pPr>
        <w:pStyle w:val="AAS-Normal"/>
        <w:rPr>
          <w:lang w:val="de-DE"/>
        </w:rPr>
      </w:pPr>
      <w:r w:rsidRPr="00226344">
        <w:rPr>
          <w:lang w:val="de-DE"/>
        </w:rPr>
        <w:t>Después de introducir los valores mencionados, haciendo clic en "Init Test", el usuario puede ver los estados que se crean en la "Vista de tabla", y en la "Vista de medición", en las ventanas "Time Assessmet" y "Ramp Assessment", ver que los valores se introducen como la evaluación del resultado de la prueba. Cabe destacar que al seleccionar cualquier estado y pulsar el botón central del ratón, el usuario puede ver los detalles relacionados con ese estado.</w:t>
      </w:r>
    </w:p>
    <w:p w14:paraId="302A3641" w14:textId="77777777" w:rsidR="002A2966" w:rsidRPr="00567726" w:rsidRDefault="002A2966" w:rsidP="002A2966">
      <w:pPr>
        <w:pStyle w:val="AAF-Normal"/>
        <w:rPr>
          <w:rtl/>
          <w:lang w:val="de-DE"/>
        </w:rPr>
      </w:pPr>
      <w:r w:rsidRPr="00567726">
        <w:rPr>
          <w:lang w:val="de-DE"/>
        </w:rPr>
        <w:t>Bientôt disponible...</w:t>
      </w:r>
    </w:p>
    <w:p w14:paraId="5ECA3B34" w14:textId="6924F511" w:rsidR="00C92E94" w:rsidRDefault="00C92E94" w:rsidP="00A91F6F">
      <w:pPr>
        <w:pStyle w:val="Heading3"/>
        <w:rPr>
          <w:rtl/>
          <w:lang w:val="de-DE"/>
        </w:rPr>
      </w:pPr>
      <w:r w:rsidRPr="00567726">
        <w:rPr>
          <w:rFonts w:hint="cs"/>
          <w:rtl/>
          <w:lang w:val="de-DE"/>
        </w:rPr>
        <w:t>اجرای تست و تحلیل نتایج</w:t>
      </w:r>
    </w:p>
    <w:p w14:paraId="49DA8EBA" w14:textId="4692E688" w:rsidR="006B6598" w:rsidRPr="006B6598" w:rsidRDefault="006B6598" w:rsidP="006B6598">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5FA1AFA5" w14:textId="63B01B60" w:rsidR="00426495" w:rsidRPr="00567726" w:rsidRDefault="00426495" w:rsidP="0054691E">
      <w:pPr>
        <w:pStyle w:val="AAE-Normal"/>
        <w:rPr>
          <w:lang w:val="de-DE"/>
        </w:rPr>
      </w:pPr>
      <w:r w:rsidRPr="00567726">
        <w:rPr>
          <w:lang w:val="de-DE"/>
        </w:rPr>
        <w:t xml:space="preserve">Running the test and analyzing the results </w:t>
      </w:r>
    </w:p>
    <w:p w14:paraId="584A4D26" w14:textId="77777777" w:rsidR="002A2966" w:rsidRPr="00567726" w:rsidRDefault="002A2966" w:rsidP="002A2966">
      <w:pPr>
        <w:pStyle w:val="AAG-Normal"/>
        <w:rPr>
          <w:lang w:val="de-DE"/>
        </w:rPr>
      </w:pPr>
      <w:r w:rsidRPr="00567726">
        <w:rPr>
          <w:lang w:val="de-DE"/>
        </w:rPr>
        <w:t>Durchführung des Tests und Analyse der Ergebnisse</w:t>
      </w:r>
    </w:p>
    <w:p w14:paraId="5534D583" w14:textId="55CF71E2" w:rsidR="003E7D96" w:rsidRDefault="003E7D96" w:rsidP="003E7D96">
      <w:pPr>
        <w:pStyle w:val="AAS-Normal"/>
        <w:rPr>
          <w:lang w:val="de-DE"/>
        </w:rPr>
      </w:pPr>
      <w:r w:rsidRPr="00226344">
        <w:rPr>
          <w:lang w:val="de-DE"/>
        </w:rPr>
        <w:t>Ejecución de la prueba y análisis de los resultados</w:t>
      </w:r>
    </w:p>
    <w:p w14:paraId="7E5496D6" w14:textId="77777777" w:rsidR="00A91F6F" w:rsidRPr="00567726" w:rsidRDefault="00A91F6F" w:rsidP="00A91F6F">
      <w:pPr>
        <w:pStyle w:val="AAF-Normal"/>
        <w:rPr>
          <w:rtl/>
          <w:lang w:val="de-DE"/>
        </w:rPr>
      </w:pPr>
      <w:r w:rsidRPr="00567726">
        <w:rPr>
          <w:lang w:val="de-DE"/>
        </w:rPr>
        <w:t>Bientôt disponible...</w:t>
      </w:r>
    </w:p>
    <w:p w14:paraId="43413FD2" w14:textId="1A8D895A" w:rsidR="00441225" w:rsidRDefault="00441225" w:rsidP="00D07D7E">
      <w:pPr>
        <w:pStyle w:val="AAA-MatnAsli"/>
        <w:rPr>
          <w:rtl/>
        </w:rPr>
      </w:pPr>
      <w:r w:rsidRPr="00567726">
        <w:rPr>
          <w:rFonts w:hint="cs"/>
          <w:rtl/>
          <w:lang w:val="de-DE"/>
        </w:rPr>
        <w:t xml:space="preserve">به عنوان یک مثال، در اینجا فانکشن اضافه ولتاژ با ستینگ ۷۶ ولت و تنظیم زمانی ۴ ثانیه در رله </w:t>
      </w:r>
      <w:r w:rsidRPr="00567726">
        <w:t>Micom P141</w:t>
      </w:r>
      <w:r w:rsidRPr="00567726">
        <w:rPr>
          <w:rFonts w:hint="cs"/>
          <w:rtl/>
        </w:rPr>
        <w:t xml:space="preserve"> تست </w:t>
      </w:r>
      <w:r w:rsidR="008C21A5" w:rsidRPr="00567726">
        <w:rPr>
          <w:rFonts w:hint="cs"/>
          <w:rtl/>
        </w:rPr>
        <w:t>می‌شود</w:t>
      </w:r>
      <w:r w:rsidRPr="00567726">
        <w:rPr>
          <w:rFonts w:hint="cs"/>
          <w:rtl/>
        </w:rPr>
        <w:t xml:space="preserve">. پس از اعمال تنظیمات لازم در رله، پیکربندی لازم هم به صورتی که مشاهده می‌کنید انجام </w:t>
      </w:r>
      <w:r w:rsidR="008C21A5" w:rsidRPr="00567726">
        <w:rPr>
          <w:rFonts w:hint="cs"/>
          <w:rtl/>
        </w:rPr>
        <w:t>می‌شود</w:t>
      </w:r>
      <w:r w:rsidRPr="00567726">
        <w:rPr>
          <w:rFonts w:hint="cs"/>
          <w:rtl/>
        </w:rPr>
        <w:t xml:space="preserve">. به این منظور، </w:t>
      </w:r>
      <w:r w:rsidRPr="00567726">
        <w:t>LED</w:t>
      </w:r>
      <w:r w:rsidRPr="00567726">
        <w:rPr>
          <w:rFonts w:hint="cs"/>
          <w:rtl/>
        </w:rPr>
        <w:t xml:space="preserve"> شماره ۱ رله به منظور نمایش پیکاپ و </w:t>
      </w:r>
      <w:r w:rsidRPr="00567726">
        <w:t>LED</w:t>
      </w:r>
      <w:r w:rsidRPr="00567726">
        <w:rPr>
          <w:rFonts w:hint="cs"/>
          <w:rtl/>
        </w:rPr>
        <w:t xml:space="preserve"> شماره ۴ به منظور نمایش تریپ این فانکشن</w:t>
      </w:r>
      <w:r w:rsidR="003970D4" w:rsidRPr="00567726">
        <w:rPr>
          <w:rFonts w:hint="cs"/>
          <w:rtl/>
        </w:rPr>
        <w:t>،</w:t>
      </w:r>
      <w:r w:rsidRPr="00567726">
        <w:rPr>
          <w:rFonts w:hint="cs"/>
          <w:rtl/>
        </w:rPr>
        <w:t xml:space="preserve"> پیکربندی </w:t>
      </w:r>
      <w:r w:rsidR="008C21A5" w:rsidRPr="00567726">
        <w:rPr>
          <w:rFonts w:hint="cs"/>
          <w:rtl/>
        </w:rPr>
        <w:t>شده است</w:t>
      </w:r>
      <w:r w:rsidRPr="00567726">
        <w:rPr>
          <w:rFonts w:hint="cs"/>
          <w:rtl/>
        </w:rPr>
        <w:t>.</w:t>
      </w:r>
      <w:r w:rsidR="00A74B3D" w:rsidRPr="00567726">
        <w:rPr>
          <w:rFonts w:hint="cs"/>
          <w:rtl/>
        </w:rPr>
        <w:t xml:space="preserve"> در بخش کنتاکت‌های خروجی هم </w:t>
      </w:r>
      <w:r w:rsidR="00A74B3D" w:rsidRPr="00567726">
        <w:t>R4</w:t>
      </w:r>
      <w:r w:rsidR="00A74B3D" w:rsidRPr="00567726">
        <w:rPr>
          <w:rFonts w:hint="cs"/>
          <w:rtl/>
        </w:rPr>
        <w:t xml:space="preserve"> به عنوان کنتاکت ثبت پیکاپ مشخص شد. </w:t>
      </w:r>
      <w:r w:rsidRPr="00567726">
        <w:rPr>
          <w:rFonts w:hint="cs"/>
          <w:rtl/>
        </w:rPr>
        <w:t xml:space="preserve">علاوه بر این، کنتاکت خروجی </w:t>
      </w:r>
      <w:r w:rsidRPr="00567726">
        <w:t>R6</w:t>
      </w:r>
      <w:r w:rsidRPr="00567726">
        <w:rPr>
          <w:rFonts w:hint="cs"/>
          <w:rtl/>
        </w:rPr>
        <w:t xml:space="preserve"> در رله به منظور ثبت تریپ، پیکربندی شد. </w:t>
      </w:r>
    </w:p>
    <w:p w14:paraId="42DB0CC6" w14:textId="51242CED" w:rsidR="006B6598" w:rsidRPr="00567726" w:rsidRDefault="006B6598" w:rsidP="006B6598">
      <w:pPr>
        <w:pStyle w:val="AAAR-Normal"/>
        <w:jc w:val="left"/>
      </w:pPr>
      <w:r>
        <w:rPr>
          <w:rtl/>
        </w:rPr>
        <w:t>قر</w:t>
      </w:r>
      <w:r>
        <w:rPr>
          <w:rFonts w:hint="cs"/>
          <w:rtl/>
        </w:rPr>
        <w:t>ی</w:t>
      </w:r>
      <w:r>
        <w:rPr>
          <w:rFonts w:hint="eastAsia"/>
          <w:rtl/>
        </w:rPr>
        <w:t>با</w:t>
      </w:r>
      <w:r>
        <w:rPr>
          <w:rtl/>
        </w:rPr>
        <w:t>...</w:t>
      </w:r>
    </w:p>
    <w:p w14:paraId="0A1769E8" w14:textId="3D29F5FE" w:rsidR="00035E75" w:rsidRPr="00567726" w:rsidRDefault="00035E75" w:rsidP="0054691E">
      <w:pPr>
        <w:pStyle w:val="AAE-Normal"/>
        <w:rPr>
          <w:lang w:val="de-DE"/>
        </w:rPr>
      </w:pPr>
      <w:r w:rsidRPr="00567726">
        <w:rPr>
          <w:lang w:val="de-DE"/>
        </w:rPr>
        <w:t xml:space="preserve">As an example, here an overvoltage function with 76 volts as the setting, and 4 seconds as the time setting in Micom P141 relay is tested. After applying the necessary settings in the relay, the configuration is specified as it can be seen. For this purpose, LEDs 1 and 4 of the relay are configured to show the pickup and the trip of this function, </w:t>
      </w:r>
      <w:r w:rsidR="0044797F" w:rsidRPr="00567726">
        <w:rPr>
          <w:lang w:val="de-DE"/>
        </w:rPr>
        <w:t>respectively</w:t>
      </w:r>
      <w:r w:rsidRPr="00567726">
        <w:rPr>
          <w:lang w:val="de-DE"/>
        </w:rPr>
        <w:t xml:space="preserve">. </w:t>
      </w:r>
      <w:r w:rsidR="0044797F" w:rsidRPr="00567726">
        <w:rPr>
          <w:lang w:val="de-DE"/>
        </w:rPr>
        <w:t xml:space="preserve">In </w:t>
      </w:r>
      <w:r w:rsidR="009345EC" w:rsidRPr="00567726">
        <w:rPr>
          <w:lang w:val="de-DE"/>
        </w:rPr>
        <w:t xml:space="preserve">the </w:t>
      </w:r>
      <w:r w:rsidR="0044797F" w:rsidRPr="00567726">
        <w:rPr>
          <w:lang w:val="de-DE"/>
        </w:rPr>
        <w:t xml:space="preserve">output contacts section, R4 is specified as the contact for recording the pickup. Moreover, R6 output contact </w:t>
      </w:r>
      <w:r w:rsidR="004A0968" w:rsidRPr="00567726">
        <w:rPr>
          <w:lang w:val="de-DE"/>
        </w:rPr>
        <w:t xml:space="preserve">in the relay is configured </w:t>
      </w:r>
      <w:r w:rsidR="00426495" w:rsidRPr="00567726">
        <w:t>as a</w:t>
      </w:r>
      <w:r w:rsidR="004A0968" w:rsidRPr="00567726">
        <w:rPr>
          <w:lang w:val="de-DE"/>
        </w:rPr>
        <w:t xml:space="preserve"> trip</w:t>
      </w:r>
      <w:r w:rsidR="00426495" w:rsidRPr="00567726">
        <w:rPr>
          <w:lang w:val="de-DE"/>
        </w:rPr>
        <w:t xml:space="preserve"> contact</w:t>
      </w:r>
      <w:r w:rsidR="004A0968" w:rsidRPr="00567726">
        <w:rPr>
          <w:lang w:val="de-DE"/>
        </w:rPr>
        <w:t xml:space="preserve">. </w:t>
      </w:r>
    </w:p>
    <w:p w14:paraId="511ECB0B" w14:textId="77777777" w:rsidR="002A2966" w:rsidRPr="00567726" w:rsidRDefault="002A2966" w:rsidP="002A2966">
      <w:pPr>
        <w:pStyle w:val="AAG-Normal"/>
        <w:rPr>
          <w:lang w:val="de-DE"/>
        </w:rPr>
      </w:pPr>
      <w:r w:rsidRPr="00567726">
        <w:rPr>
          <w:lang w:val="de-DE"/>
        </w:rPr>
        <w:t>Als Beispiel wird hier eine Überspannungsfunktion mit 76 Volt als Einstellung und 4 Sekunden als Zeiteinstellung im Micom P141 Relais getestet. Nachdem Sie die erforderlichen Einstellungen im Relais vorgenommen haben, ist die Konfiguration, wie Sie sehen können, festgelegt. Zu diesem Zweck sind die LEDs 1 und 4 des Relais so konfiguriert, dass sie die Aufnahme bzw. die Auslöse dieser Funktion anzeigen. Im Abschnitt "Output Contacts" wird R4 als Kontakt für die Aufzeichnung des Impulsgebers angegeben. Außerdem ist der Ausgangskontakt R6 im Relais als Auslösekontakt konfiguriert.</w:t>
      </w:r>
    </w:p>
    <w:p w14:paraId="6ED4CF9C" w14:textId="23B2C966" w:rsidR="003E7D96" w:rsidRDefault="003E7D96" w:rsidP="003E7D96">
      <w:pPr>
        <w:pStyle w:val="AAS-Normal"/>
        <w:rPr>
          <w:lang w:val="de-DE"/>
        </w:rPr>
      </w:pPr>
      <w:r w:rsidRPr="00226344">
        <w:rPr>
          <w:lang w:val="de-DE"/>
        </w:rPr>
        <w:t>Como ejemplo, aquí se prueba una función de sobretensión con 76 voltios como ajuste, y 4 segundos como ajuste de tiempo en el relé Micom P141. Después de aplicar los ajustes necesarios en el relé, la configuración se especifica como se puede ver. Para ello, los LEDs 1 y 4 del relé están configurados para mostrar la captación y el disparo de esta función, respectivamente. En el apartado de contactos de salida, se especifica R4 como contacto para registrar la captación. Además, el contacto de salida R6 del relé se configura como contacto de disparo.</w:t>
      </w:r>
    </w:p>
    <w:p w14:paraId="766A6474" w14:textId="77777777" w:rsidR="000A40F2" w:rsidRPr="00567726" w:rsidRDefault="000A40F2" w:rsidP="000A40F2">
      <w:pPr>
        <w:pStyle w:val="AAF-Normal"/>
        <w:rPr>
          <w:rtl/>
          <w:lang w:val="de-DE"/>
        </w:rPr>
      </w:pPr>
      <w:r w:rsidRPr="00567726">
        <w:rPr>
          <w:lang w:val="de-DE"/>
        </w:rPr>
        <w:t>Bientôt disponible...</w:t>
      </w:r>
    </w:p>
    <w:p w14:paraId="145EA5FD" w14:textId="22F0CCCD" w:rsidR="00737F9E" w:rsidRDefault="00702AE5" w:rsidP="00D07D7E">
      <w:pPr>
        <w:pStyle w:val="AAA-MatnAsli"/>
        <w:rPr>
          <w:rtl/>
        </w:rPr>
      </w:pPr>
      <w:r w:rsidRPr="00567726">
        <w:rPr>
          <w:rFonts w:hint="cs"/>
          <w:rtl/>
          <w:lang w:val="de-DE"/>
        </w:rPr>
        <w:t>برای اجرای تست</w:t>
      </w:r>
      <w:r w:rsidR="00A74B3D" w:rsidRPr="00567726">
        <w:rPr>
          <w:rFonts w:hint="cs"/>
          <w:rtl/>
          <w:lang w:val="de-DE"/>
        </w:rPr>
        <w:t xml:space="preserve">، با بازکردن یک پنجره جدید در روم </w:t>
      </w:r>
      <w:r w:rsidR="00A74B3D" w:rsidRPr="00567726">
        <w:t>Over/Under Voltage</w:t>
      </w:r>
      <w:r w:rsidR="00A74B3D" w:rsidRPr="00567726">
        <w:rPr>
          <w:rFonts w:hint="cs"/>
          <w:rtl/>
        </w:rPr>
        <w:t>،</w:t>
      </w:r>
      <w:r w:rsidRPr="00567726">
        <w:rPr>
          <w:rFonts w:hint="cs"/>
          <w:rtl/>
          <w:lang w:val="de-DE"/>
        </w:rPr>
        <w:t xml:space="preserve"> </w:t>
      </w:r>
      <w:r w:rsidR="001C07E8" w:rsidRPr="00567726">
        <w:rPr>
          <w:rFonts w:hint="cs"/>
          <w:rtl/>
          <w:lang w:val="de-DE"/>
        </w:rPr>
        <w:t>پس از وارد کردن اطلاعات</w:t>
      </w:r>
      <w:r w:rsidR="004E67B5" w:rsidRPr="00567726">
        <w:rPr>
          <w:rFonts w:hint="cs"/>
          <w:rtl/>
          <w:lang w:val="de-DE"/>
        </w:rPr>
        <w:t xml:space="preserve"> اولیه </w:t>
      </w:r>
      <w:r w:rsidR="008C21A5" w:rsidRPr="00567726">
        <w:rPr>
          <w:rFonts w:hint="cs"/>
          <w:rtl/>
          <w:lang w:val="de-DE"/>
        </w:rPr>
        <w:t>مثل</w:t>
      </w:r>
      <w:r w:rsidR="004E67B5" w:rsidRPr="00567726">
        <w:rPr>
          <w:rFonts w:hint="cs"/>
          <w:rtl/>
          <w:lang w:val="de-DE"/>
        </w:rPr>
        <w:t xml:space="preserve"> نوع رله، شماره سریال، نام ایستگاه، نام فیدر یا بی و شرکت سازنده، به عنوان نمونه، فانکشن </w:t>
      </w:r>
      <w:r w:rsidR="004E67B5" w:rsidRPr="00567726">
        <w:t>OV</w:t>
      </w:r>
      <w:r w:rsidR="004E67B5" w:rsidRPr="00567726">
        <w:rPr>
          <w:rFonts w:hint="cs"/>
          <w:rtl/>
        </w:rPr>
        <w:t xml:space="preserve"> را انتخاب کرده، ولتاژ ثانویه را روی ۱۱۰ ولت قرار داده و مد عملکرد به صورت </w:t>
      </w:r>
      <w:r w:rsidR="004E67B5" w:rsidRPr="00567726">
        <w:t>OR</w:t>
      </w:r>
      <w:r w:rsidR="004E67B5" w:rsidRPr="00567726">
        <w:rPr>
          <w:rFonts w:hint="cs"/>
          <w:rtl/>
        </w:rPr>
        <w:t xml:space="preserve"> انتخاب </w:t>
      </w:r>
      <w:r w:rsidR="008C21A5" w:rsidRPr="00567726">
        <w:rPr>
          <w:rFonts w:hint="cs"/>
          <w:rtl/>
        </w:rPr>
        <w:t>می‌شود</w:t>
      </w:r>
      <w:r w:rsidR="004E67B5" w:rsidRPr="00567726">
        <w:rPr>
          <w:rFonts w:hint="cs"/>
          <w:rtl/>
        </w:rPr>
        <w:t xml:space="preserve"> تا با پیکاپ یا تریپ هر یک از  فازها</w:t>
      </w:r>
      <w:r w:rsidR="003970D4" w:rsidRPr="00567726">
        <w:rPr>
          <w:rFonts w:hint="cs"/>
          <w:rtl/>
        </w:rPr>
        <w:t>،</w:t>
      </w:r>
      <w:r w:rsidR="004E67B5" w:rsidRPr="00567726">
        <w:rPr>
          <w:rFonts w:hint="cs"/>
          <w:rtl/>
        </w:rPr>
        <w:t xml:space="preserve"> </w:t>
      </w:r>
      <w:r w:rsidR="0023088C" w:rsidRPr="00567726">
        <w:rPr>
          <w:rFonts w:hint="cs"/>
          <w:rtl/>
        </w:rPr>
        <w:t xml:space="preserve"> نتایج ثبت شود</w:t>
      </w:r>
      <w:r w:rsidR="004E67B5" w:rsidRPr="00567726">
        <w:rPr>
          <w:rFonts w:hint="cs"/>
          <w:rtl/>
        </w:rPr>
        <w:t xml:space="preserve">. از آنجایی که در اینجا نیاز به تزریق جریان </w:t>
      </w:r>
      <w:r w:rsidR="008C21A5" w:rsidRPr="00567726">
        <w:rPr>
          <w:rFonts w:hint="cs"/>
          <w:rtl/>
        </w:rPr>
        <w:t>نیست</w:t>
      </w:r>
      <w:r w:rsidR="004E67B5" w:rsidRPr="00567726">
        <w:rPr>
          <w:rFonts w:hint="cs"/>
          <w:rtl/>
        </w:rPr>
        <w:t xml:space="preserve">، گزینه </w:t>
      </w:r>
      <w:r w:rsidR="004E67B5" w:rsidRPr="00567726">
        <w:t>Enable Current</w:t>
      </w:r>
      <w:r w:rsidR="004E67B5" w:rsidRPr="00567726">
        <w:rPr>
          <w:rFonts w:hint="cs"/>
          <w:rtl/>
        </w:rPr>
        <w:t xml:space="preserve"> فعال </w:t>
      </w:r>
      <w:r w:rsidR="0023088C" w:rsidRPr="00567726">
        <w:rPr>
          <w:rFonts w:hint="cs"/>
          <w:rtl/>
        </w:rPr>
        <w:t>نمی‌شود</w:t>
      </w:r>
      <w:r w:rsidR="004E67B5" w:rsidRPr="00567726">
        <w:rPr>
          <w:rFonts w:hint="cs"/>
          <w:rtl/>
        </w:rPr>
        <w:t xml:space="preserve">. اتصال مثلث باز </w:t>
      </w:r>
      <w:r w:rsidR="0023088C" w:rsidRPr="00567726">
        <w:rPr>
          <w:rFonts w:hint="cs"/>
          <w:rtl/>
        </w:rPr>
        <w:t>هم</w:t>
      </w:r>
      <w:r w:rsidR="004E67B5" w:rsidRPr="00567726">
        <w:rPr>
          <w:rFonts w:hint="cs"/>
          <w:rtl/>
        </w:rPr>
        <w:t xml:space="preserve"> مورد بحث نبوده و به همین دلیل</w:t>
      </w:r>
      <w:r w:rsidR="008C21A5" w:rsidRPr="00567726">
        <w:rPr>
          <w:rFonts w:hint="cs"/>
          <w:rtl/>
        </w:rPr>
        <w:t xml:space="preserve"> </w:t>
      </w:r>
      <w:r w:rsidR="004E67B5" w:rsidRPr="00567726">
        <w:rPr>
          <w:rFonts w:hint="cs"/>
          <w:rtl/>
        </w:rPr>
        <w:t xml:space="preserve">گزینه </w:t>
      </w:r>
      <w:r w:rsidR="004E67B5" w:rsidRPr="00567726">
        <w:t>Open Delta</w:t>
      </w:r>
      <w:r w:rsidR="004E67B5" w:rsidRPr="00567726">
        <w:rPr>
          <w:rFonts w:hint="cs"/>
          <w:rtl/>
        </w:rPr>
        <w:t xml:space="preserve"> </w:t>
      </w:r>
      <w:r w:rsidR="008C21A5" w:rsidRPr="00567726">
        <w:rPr>
          <w:rFonts w:hint="cs"/>
          <w:rtl/>
        </w:rPr>
        <w:t>هم</w:t>
      </w:r>
      <w:r w:rsidR="004E67B5" w:rsidRPr="00567726">
        <w:rPr>
          <w:rFonts w:hint="cs"/>
          <w:rtl/>
        </w:rPr>
        <w:t xml:space="preserve"> انتخاب نخواهد شد. در</w:t>
      </w:r>
      <w:r w:rsidR="00737F9E" w:rsidRPr="00567726">
        <w:t xml:space="preserve"> </w:t>
      </w:r>
      <w:r w:rsidR="00737F9E" w:rsidRPr="00567726">
        <w:rPr>
          <w:rFonts w:hint="cs"/>
          <w:rtl/>
        </w:rPr>
        <w:t xml:space="preserve"> قسمت</w:t>
      </w:r>
      <w:r w:rsidR="00737F9E" w:rsidRPr="00567726">
        <w:t xml:space="preserve"> Data Table</w:t>
      </w:r>
      <w:r w:rsidR="00737F9E" w:rsidRPr="00567726">
        <w:rPr>
          <w:rFonts w:hint="cs"/>
          <w:rtl/>
        </w:rPr>
        <w:t xml:space="preserve"> </w:t>
      </w:r>
      <w:r w:rsidR="00737F9E" w:rsidRPr="00567726">
        <w:rPr>
          <w:rFonts w:hint="cs"/>
          <w:rtl/>
          <w:lang w:val="de-DE"/>
        </w:rPr>
        <w:t xml:space="preserve">استیج شماره ۱ را انتخاب کرده، مقدار ستینگ ولتاژی را روی ۷۶ ولت </w:t>
      </w:r>
      <w:r w:rsidR="0023088C" w:rsidRPr="00567726">
        <w:rPr>
          <w:rFonts w:hint="cs"/>
          <w:rtl/>
          <w:lang w:val="de-DE"/>
        </w:rPr>
        <w:t>(</w:t>
      </w:r>
      <w:r w:rsidR="00737F9E" w:rsidRPr="00567726">
        <w:rPr>
          <w:rFonts w:hint="cs"/>
          <w:rtl/>
          <w:lang w:val="de-DE"/>
        </w:rPr>
        <w:t xml:space="preserve"> عدد تنظیم شده در رله</w:t>
      </w:r>
      <w:r w:rsidR="0023088C" w:rsidRPr="00567726">
        <w:rPr>
          <w:rFonts w:hint="cs"/>
          <w:rtl/>
          <w:lang w:val="de-DE"/>
        </w:rPr>
        <w:t>)</w:t>
      </w:r>
      <w:r w:rsidR="00737F9E" w:rsidRPr="00567726">
        <w:rPr>
          <w:rFonts w:hint="cs"/>
          <w:rtl/>
          <w:lang w:val="de-DE"/>
        </w:rPr>
        <w:t xml:space="preserve"> قرار </w:t>
      </w:r>
      <w:r w:rsidR="0023088C" w:rsidRPr="00567726">
        <w:rPr>
          <w:rFonts w:hint="cs"/>
          <w:rtl/>
          <w:lang w:val="de-DE"/>
        </w:rPr>
        <w:t>داده</w:t>
      </w:r>
      <w:r w:rsidR="00737F9E" w:rsidRPr="00567726">
        <w:rPr>
          <w:rFonts w:hint="cs"/>
          <w:rtl/>
          <w:lang w:val="de-DE"/>
        </w:rPr>
        <w:t xml:space="preserve"> و </w:t>
      </w:r>
      <w:r w:rsidR="00737F9E" w:rsidRPr="00567726">
        <w:rPr>
          <w:rFonts w:hint="cs"/>
          <w:rtl/>
        </w:rPr>
        <w:t xml:space="preserve">در بخش </w:t>
      </w:r>
      <w:r w:rsidR="00737F9E" w:rsidRPr="00567726">
        <w:t>Voltage Type</w:t>
      </w:r>
      <w:r w:rsidR="00737F9E" w:rsidRPr="00567726">
        <w:rPr>
          <w:rFonts w:hint="cs"/>
          <w:rtl/>
        </w:rPr>
        <w:t xml:space="preserve"> هم </w:t>
      </w:r>
      <w:r w:rsidR="00737F9E" w:rsidRPr="00567726">
        <w:t>LN</w:t>
      </w:r>
      <w:r w:rsidR="00737F9E" w:rsidRPr="00567726">
        <w:rPr>
          <w:rFonts w:hint="cs"/>
          <w:rtl/>
        </w:rPr>
        <w:t xml:space="preserve"> انتخاب </w:t>
      </w:r>
      <w:r w:rsidR="008C21A5" w:rsidRPr="00567726">
        <w:rPr>
          <w:rFonts w:hint="cs"/>
          <w:rtl/>
        </w:rPr>
        <w:t>می‌شود</w:t>
      </w:r>
      <w:r w:rsidR="00737F9E" w:rsidRPr="00567726">
        <w:rPr>
          <w:rFonts w:hint="cs"/>
          <w:rtl/>
        </w:rPr>
        <w:t xml:space="preserve">. ستینگ زمانی رله ۴ ثانیه بوده که این مقدار در بخش </w:t>
      </w:r>
      <w:r w:rsidR="00737F9E" w:rsidRPr="00567726">
        <w:t>Time Setting</w:t>
      </w:r>
      <w:r w:rsidR="00737F9E" w:rsidRPr="00567726">
        <w:rPr>
          <w:rFonts w:hint="cs"/>
          <w:rtl/>
        </w:rPr>
        <w:t xml:space="preserve"> وارد </w:t>
      </w:r>
      <w:r w:rsidR="008C21A5" w:rsidRPr="00567726">
        <w:rPr>
          <w:rFonts w:hint="cs"/>
          <w:rtl/>
        </w:rPr>
        <w:t>می‌شود</w:t>
      </w:r>
      <w:r w:rsidR="00737F9E" w:rsidRPr="00567726">
        <w:rPr>
          <w:rFonts w:hint="cs"/>
          <w:rtl/>
        </w:rPr>
        <w:t xml:space="preserve">. </w:t>
      </w:r>
    </w:p>
    <w:p w14:paraId="0AEDA626" w14:textId="4D061ACA" w:rsidR="006B6598" w:rsidRPr="00567726" w:rsidRDefault="006B6598" w:rsidP="006B6598">
      <w:pPr>
        <w:pStyle w:val="AAAR-Normal"/>
        <w:jc w:val="left"/>
      </w:pPr>
      <w:r>
        <w:rPr>
          <w:rtl/>
        </w:rPr>
        <w:t>قر</w:t>
      </w:r>
      <w:r>
        <w:rPr>
          <w:rFonts w:hint="cs"/>
          <w:rtl/>
        </w:rPr>
        <w:t>ی</w:t>
      </w:r>
      <w:r>
        <w:rPr>
          <w:rFonts w:hint="eastAsia"/>
          <w:rtl/>
        </w:rPr>
        <w:t>با</w:t>
      </w:r>
      <w:r>
        <w:rPr>
          <w:rtl/>
        </w:rPr>
        <w:t>...</w:t>
      </w:r>
    </w:p>
    <w:p w14:paraId="1F1502E6" w14:textId="0336BBF7" w:rsidR="00A837EF" w:rsidRPr="00567726" w:rsidRDefault="00A564F9" w:rsidP="0054691E">
      <w:pPr>
        <w:pStyle w:val="AAE-Normal"/>
        <w:rPr>
          <w:lang w:val="de-DE"/>
        </w:rPr>
      </w:pPr>
      <w:r w:rsidRPr="00567726">
        <w:rPr>
          <w:lang w:val="de-DE"/>
        </w:rPr>
        <w:t>To run the test, by opening a new window in „Over/Unver Voltage“ room and after entering the primary information such as the relay type, serial number, station name, feeder/be name and the manufacturer company, as an example, function OV is selected and the secondary voltage is set at 110 volts and OR is selected as the operation mode so that the results are recorded with pickup or trip of any of the phases. Since here there is no need for current injection, Enable Current option is not enabled.</w:t>
      </w:r>
      <w:r w:rsidRPr="004E7EA8">
        <w:rPr>
          <w:color w:val="000000" w:themeColor="text1"/>
          <w:lang w:val="de-DE"/>
        </w:rPr>
        <w:t xml:space="preserve"> </w:t>
      </w:r>
      <w:r w:rsidRPr="004E7EA8">
        <w:rPr>
          <w:color w:val="000000" w:themeColor="text1"/>
          <w:highlight w:val="red"/>
          <w:lang w:val="de-DE"/>
        </w:rPr>
        <w:t>Also, since here open delta connection is not the case, Open Delta option is not selected either.</w:t>
      </w:r>
      <w:r w:rsidRPr="004E7EA8">
        <w:rPr>
          <w:color w:val="000000" w:themeColor="text1"/>
          <w:lang w:val="de-DE"/>
        </w:rPr>
        <w:t xml:space="preserve"> </w:t>
      </w:r>
      <w:r w:rsidRPr="00567726">
        <w:rPr>
          <w:lang w:val="de-DE"/>
        </w:rPr>
        <w:t xml:space="preserve">In Data Table, stage 1 is selected and the voltage setting is set at 76 volts (the value specified in the relay) and LN is selected in Voltage Type section. The time setting of the relay is 4 seconds which is entered in Time Setting section. </w:t>
      </w:r>
    </w:p>
    <w:p w14:paraId="7CA603DC" w14:textId="5D019CF6" w:rsidR="002A2966" w:rsidRPr="00567726" w:rsidRDefault="002A2966" w:rsidP="002A2966">
      <w:pPr>
        <w:pStyle w:val="AAG-Normal"/>
        <w:rPr>
          <w:rtl/>
          <w:lang w:val="de-DE" w:bidi="fa-IR"/>
        </w:rPr>
      </w:pPr>
      <w:r w:rsidRPr="00567726">
        <w:rPr>
          <w:lang w:val="de-DE"/>
        </w:rPr>
        <w:t xml:space="preserve">Um den Test durchzuführen, wird durch Öffnen eines neuen Fensters im Raum "Over/Under Voltage" und nach Eingabe der Primärinformationen wie Relaistyp, Seriennummer, Stationsname, Feeder/be-Name und herstellerbetrieb als Beispiel die Funktion OV ausgewählt und die Sekundärspannung auf 110 Volt eingestellt und OR als Betriebsart ausgewählt, so dass die Ergebnisse mit Aufnahme oder Auslöse einer der Phasen aufgezeichnet werden. </w:t>
      </w:r>
      <w:r w:rsidRPr="00567726">
        <w:rPr>
          <w:lang w:val="de-DE" w:bidi="fa-IR"/>
        </w:rPr>
        <w:t xml:space="preserve">Da hier keine Stromeinspeisung erforderlich ist, ist die Option "Enable Current" nicht aktiviert. </w:t>
      </w:r>
      <w:r w:rsidR="00BE4295" w:rsidRPr="005D6872">
        <w:rPr>
          <w:highlight w:val="red"/>
          <w:lang w:val="de-DE" w:bidi="fa-IR"/>
        </w:rPr>
        <w:t>Da hier keine offene Delta-Verbindung der Fall ist, ist auch die Option "Open Delta" nicht ausgewählt.</w:t>
      </w:r>
      <w:r w:rsidR="00BE4295" w:rsidRPr="00567726">
        <w:rPr>
          <w:lang w:val="de-DE" w:bidi="fa-IR"/>
        </w:rPr>
        <w:t xml:space="preserve"> </w:t>
      </w:r>
      <w:r w:rsidRPr="00567726">
        <w:rPr>
          <w:lang w:val="de-DE" w:bidi="fa-IR"/>
        </w:rPr>
        <w:t>In der Datentabelle wird Stufe 1 ausgewählt und die Spannung auf 76 Volt eingestellt (der im Relais angegebene Wert) und LN wird im Abschnitt Spannungstyp ausgewählt. Die Zeiteinstellung des Relais beträgt 4 Sekunden, die im Abschnitt Zeiteinstellung eingegeben wird.</w:t>
      </w:r>
    </w:p>
    <w:p w14:paraId="6ADCB81C" w14:textId="3193E372" w:rsidR="003E7D96" w:rsidRDefault="003E7D96" w:rsidP="003E7D96">
      <w:pPr>
        <w:pStyle w:val="AAS-Normal"/>
        <w:rPr>
          <w:lang w:val="de-DE"/>
        </w:rPr>
      </w:pPr>
      <w:r w:rsidRPr="00226344">
        <w:rPr>
          <w:lang w:val="de-DE"/>
        </w:rPr>
        <w:t>Para realizar la prueba, abriendo una nueva ventana en la sala de "Sobretensión/Subtensión" y después de introducir la información primaria como el tipo de relé, el número de serie, el nombre de la estación, el nombre del alimentador/ser y la empresa fabricante, a modo de ejemplo, se selecciona la función OV y se fija la tensión secundaria en 110 voltios y se selecciona OR como modo de operación para que los resultados se registren con la captación o disparo de cualquiera de las fases. Como aquí no hay necesidad de inyección de corriente, no se habilita la opción de Habilitar Corriente. Además, como aquí no se da el caso de conexión en triángulo abierto, tampoco se selecciona la opción Abrir triángulo. En la Tabla de Datos, se selecciona la fase 1 y el ajuste de tensión se fija en 76 voltios (el valor especificado en el relé) y se selecciona LN en la sección Tipo de Tensión. El ajuste de tiempo del relé es de 4 segundos que se introduce en la sección Ajuste de tiempo.</w:t>
      </w:r>
    </w:p>
    <w:p w14:paraId="6AB7D6D2" w14:textId="77777777" w:rsidR="00614E49" w:rsidRPr="00567726" w:rsidRDefault="00614E49" w:rsidP="00614E49">
      <w:pPr>
        <w:pStyle w:val="AAF-Normal"/>
        <w:rPr>
          <w:rtl/>
          <w:lang w:val="de-DE"/>
        </w:rPr>
      </w:pPr>
      <w:r w:rsidRPr="00567726">
        <w:rPr>
          <w:lang w:val="de-DE"/>
        </w:rPr>
        <w:t>Bientôt disponible...</w:t>
      </w:r>
    </w:p>
    <w:p w14:paraId="4C5360B1" w14:textId="45B871A4" w:rsidR="00737F9E" w:rsidRDefault="00737F9E" w:rsidP="00DF2CD1">
      <w:pPr>
        <w:pStyle w:val="AAA-MatnAsli"/>
        <w:rPr>
          <w:rtl/>
        </w:rPr>
      </w:pPr>
      <w:r w:rsidRPr="00567726">
        <w:rPr>
          <w:rFonts w:hint="cs"/>
          <w:rtl/>
        </w:rPr>
        <w:t xml:space="preserve">حالا به بخش </w:t>
      </w:r>
      <w:r w:rsidRPr="00567726">
        <w:t>Testing</w:t>
      </w:r>
      <w:r w:rsidRPr="00567726">
        <w:rPr>
          <w:rFonts w:hint="cs"/>
          <w:rtl/>
        </w:rPr>
        <w:t xml:space="preserve"> رفته و در بخش </w:t>
      </w:r>
      <w:r w:rsidRPr="00567726">
        <w:t>State Setting</w:t>
      </w:r>
      <w:r w:rsidRPr="00567726">
        <w:rPr>
          <w:rFonts w:hint="cs"/>
          <w:rtl/>
        </w:rPr>
        <w:t xml:space="preserve">، گزینه </w:t>
      </w:r>
      <w:r w:rsidRPr="00567726">
        <w:t>Continuous Ramp</w:t>
      </w:r>
      <w:r w:rsidRPr="00567726">
        <w:rPr>
          <w:rFonts w:hint="cs"/>
          <w:rtl/>
        </w:rPr>
        <w:t xml:space="preserve"> انتخاب </w:t>
      </w:r>
      <w:r w:rsidR="008C21A5" w:rsidRPr="00567726">
        <w:rPr>
          <w:rFonts w:hint="cs"/>
          <w:rtl/>
        </w:rPr>
        <w:t>می‌شود</w:t>
      </w:r>
      <w:r w:rsidRPr="00567726">
        <w:rPr>
          <w:rFonts w:hint="cs"/>
          <w:rtl/>
        </w:rPr>
        <w:t xml:space="preserve">. در اینجا باینری </w:t>
      </w:r>
      <w:r w:rsidR="003970D4" w:rsidRPr="00567726">
        <w:t>C2</w:t>
      </w:r>
      <w:r w:rsidRPr="00567726">
        <w:rPr>
          <w:rFonts w:hint="cs"/>
          <w:rtl/>
        </w:rPr>
        <w:t xml:space="preserve"> را برای ثبت پیکاپ و دراپ انتخاب و از باینری </w:t>
      </w:r>
      <w:r w:rsidRPr="00567726">
        <w:t>c1</w:t>
      </w:r>
      <w:r w:rsidRPr="00567726">
        <w:rPr>
          <w:rFonts w:hint="cs"/>
          <w:rtl/>
        </w:rPr>
        <w:t xml:space="preserve"> برای ثبت تریپ استفاده </w:t>
      </w:r>
      <w:r w:rsidR="008C21A5" w:rsidRPr="00567726">
        <w:rPr>
          <w:rFonts w:hint="cs"/>
          <w:rtl/>
        </w:rPr>
        <w:t>می‌شود</w:t>
      </w:r>
      <w:r w:rsidRPr="00567726">
        <w:rPr>
          <w:rFonts w:hint="cs"/>
          <w:rtl/>
        </w:rPr>
        <w:t xml:space="preserve">. از آنجایی که </w:t>
      </w:r>
      <w:r w:rsidR="008C21A5" w:rsidRPr="00567726">
        <w:rPr>
          <w:rFonts w:hint="cs"/>
          <w:rtl/>
        </w:rPr>
        <w:t>هدف</w:t>
      </w:r>
      <w:r w:rsidRPr="00567726">
        <w:rPr>
          <w:rFonts w:hint="cs"/>
          <w:rtl/>
        </w:rPr>
        <w:t xml:space="preserve"> تست المان اورولتاژ برای هر سه فاز </w:t>
      </w:r>
      <w:r w:rsidR="008C21A5" w:rsidRPr="00567726">
        <w:rPr>
          <w:rFonts w:hint="cs"/>
          <w:rtl/>
        </w:rPr>
        <w:t>است</w:t>
      </w:r>
      <w:r w:rsidRPr="00567726">
        <w:rPr>
          <w:rFonts w:hint="cs"/>
          <w:rtl/>
        </w:rPr>
        <w:t xml:space="preserve">، گزینه </w:t>
      </w:r>
      <w:r w:rsidRPr="00567726">
        <w:t>Fault Type</w:t>
      </w:r>
      <w:r w:rsidRPr="00567726">
        <w:rPr>
          <w:rFonts w:hint="cs"/>
          <w:rtl/>
        </w:rPr>
        <w:t xml:space="preserve"> روی </w:t>
      </w:r>
      <w:r w:rsidRPr="00567726">
        <w:t>L1</w:t>
      </w:r>
      <w:r w:rsidR="00DB4689" w:rsidRPr="00567726">
        <w:t>E</w:t>
      </w:r>
      <w:r w:rsidRPr="00567726">
        <w:t xml:space="preserve"> L2</w:t>
      </w:r>
      <w:r w:rsidR="00DB4689" w:rsidRPr="00567726">
        <w:t>E</w:t>
      </w:r>
      <w:r w:rsidRPr="00567726">
        <w:t xml:space="preserve"> L3</w:t>
      </w:r>
      <w:r w:rsidR="00DB4689" w:rsidRPr="00567726">
        <w:t>E</w:t>
      </w:r>
      <w:r w:rsidRPr="00567726">
        <w:rPr>
          <w:rFonts w:hint="cs"/>
          <w:rtl/>
        </w:rPr>
        <w:t xml:space="preserve"> قرار </w:t>
      </w:r>
      <w:r w:rsidR="008C21A5" w:rsidRPr="00567726">
        <w:rPr>
          <w:rFonts w:hint="cs"/>
          <w:rtl/>
        </w:rPr>
        <w:t>می‌گیرد</w:t>
      </w:r>
      <w:r w:rsidRPr="00567726">
        <w:rPr>
          <w:rFonts w:hint="cs"/>
          <w:rtl/>
        </w:rPr>
        <w:t xml:space="preserve">. در بخش </w:t>
      </w:r>
      <w:r w:rsidRPr="00567726">
        <w:t>Vtest</w:t>
      </w:r>
      <w:r w:rsidRPr="00567726">
        <w:rPr>
          <w:rFonts w:hint="cs"/>
          <w:rtl/>
        </w:rPr>
        <w:t xml:space="preserve"> مقدار </w:t>
      </w:r>
      <w:r w:rsidR="005038B9" w:rsidRPr="00567726">
        <w:t>80</w:t>
      </w:r>
      <w:r w:rsidRPr="00567726">
        <w:rPr>
          <w:rFonts w:hint="cs"/>
          <w:rtl/>
        </w:rPr>
        <w:t xml:space="preserve"> ولت</w:t>
      </w:r>
      <w:r w:rsidR="00D07D7E" w:rsidRPr="00567726">
        <w:t xml:space="preserve"> </w:t>
      </w:r>
      <w:r w:rsidRPr="00567726">
        <w:rPr>
          <w:rFonts w:hint="cs"/>
          <w:rtl/>
        </w:rPr>
        <w:t xml:space="preserve">وارد </w:t>
      </w:r>
      <w:r w:rsidR="008C21A5" w:rsidRPr="00567726">
        <w:rPr>
          <w:rFonts w:hint="cs"/>
          <w:rtl/>
        </w:rPr>
        <w:t>می‌شود</w:t>
      </w:r>
      <w:r w:rsidR="005038B9" w:rsidRPr="00567726">
        <w:rPr>
          <w:rFonts w:hint="cs"/>
          <w:rtl/>
        </w:rPr>
        <w:t xml:space="preserve"> که عددی بزرگ‌تر از مقدار ولتاژ تنظیمی رله بوده و </w:t>
      </w:r>
      <w:r w:rsidR="008C21A5" w:rsidRPr="00567726">
        <w:rPr>
          <w:rFonts w:hint="cs"/>
          <w:rtl/>
        </w:rPr>
        <w:t>رله باید در این ولتاژ تریپ دهد</w:t>
      </w:r>
      <w:r w:rsidR="005038B9" w:rsidRPr="00567726">
        <w:rPr>
          <w:rFonts w:hint="cs"/>
          <w:rtl/>
        </w:rPr>
        <w:t>.</w:t>
      </w:r>
      <w:r w:rsidRPr="00567726">
        <w:rPr>
          <w:rFonts w:hint="cs"/>
          <w:rtl/>
        </w:rPr>
        <w:t xml:space="preserve"> در بخش </w:t>
      </w:r>
      <w:r w:rsidRPr="00567726">
        <w:t>PU Test</w:t>
      </w:r>
      <w:r w:rsidRPr="00567726">
        <w:rPr>
          <w:rFonts w:hint="cs"/>
          <w:rtl/>
        </w:rPr>
        <w:t xml:space="preserve"> و </w:t>
      </w:r>
      <w:r w:rsidRPr="00567726">
        <w:t>DOU Test</w:t>
      </w:r>
      <w:r w:rsidRPr="00567726">
        <w:rPr>
          <w:rFonts w:hint="cs"/>
          <w:rtl/>
        </w:rPr>
        <w:t xml:space="preserve"> </w:t>
      </w:r>
      <w:r w:rsidR="008C21A5" w:rsidRPr="00567726">
        <w:rPr>
          <w:rFonts w:hint="cs"/>
          <w:rtl/>
        </w:rPr>
        <w:t>هم</w:t>
      </w:r>
      <w:r w:rsidRPr="00567726">
        <w:rPr>
          <w:rFonts w:hint="cs"/>
          <w:rtl/>
        </w:rPr>
        <w:t xml:space="preserve"> با انتخاب گزینه </w:t>
      </w:r>
      <w:r w:rsidRPr="00567726">
        <w:t>Yes</w:t>
      </w:r>
      <w:r w:rsidRPr="00567726">
        <w:rPr>
          <w:rFonts w:hint="cs"/>
          <w:rtl/>
        </w:rPr>
        <w:t xml:space="preserve">  تست پیکاپ و دراپ اوت </w:t>
      </w:r>
      <w:r w:rsidR="008C21A5" w:rsidRPr="00567726">
        <w:rPr>
          <w:rFonts w:hint="cs"/>
          <w:rtl/>
        </w:rPr>
        <w:t xml:space="preserve">هم </w:t>
      </w:r>
      <w:r w:rsidR="00795765" w:rsidRPr="00567726">
        <w:rPr>
          <w:rFonts w:hint="cs"/>
          <w:rtl/>
        </w:rPr>
        <w:t>انجام خواهد شد</w:t>
      </w:r>
      <w:r w:rsidRPr="00567726">
        <w:rPr>
          <w:rFonts w:hint="cs"/>
          <w:rtl/>
        </w:rPr>
        <w:t xml:space="preserve">. در بخش </w:t>
      </w:r>
      <w:r w:rsidRPr="00567726">
        <w:t>PU Val. Assess</w:t>
      </w:r>
      <w:r w:rsidRPr="00567726">
        <w:rPr>
          <w:rFonts w:hint="cs"/>
          <w:rtl/>
        </w:rPr>
        <w:t xml:space="preserve"> ارزیابی حدودی از مقدار</w:t>
      </w:r>
      <w:r w:rsidR="00795765" w:rsidRPr="00567726">
        <w:rPr>
          <w:rFonts w:hint="cs"/>
          <w:rtl/>
        </w:rPr>
        <w:t xml:space="preserve"> مورد انتظار برای</w:t>
      </w:r>
      <w:r w:rsidRPr="00567726">
        <w:rPr>
          <w:rFonts w:hint="cs"/>
          <w:rtl/>
        </w:rPr>
        <w:t xml:space="preserve"> پیکاپ</w:t>
      </w:r>
      <w:r w:rsidR="00795765" w:rsidRPr="00567726">
        <w:rPr>
          <w:rFonts w:hint="cs"/>
          <w:rtl/>
        </w:rPr>
        <w:t xml:space="preserve"> یعنی</w:t>
      </w:r>
      <w:r w:rsidRPr="00567726">
        <w:rPr>
          <w:rFonts w:hint="cs"/>
          <w:rtl/>
        </w:rPr>
        <w:t xml:space="preserve"> </w:t>
      </w:r>
      <w:r w:rsidR="00795765" w:rsidRPr="00567726">
        <w:rPr>
          <w:rFonts w:hint="cs"/>
          <w:rtl/>
        </w:rPr>
        <w:t xml:space="preserve">75.5 </w:t>
      </w:r>
      <w:r w:rsidRPr="00567726">
        <w:rPr>
          <w:rFonts w:hint="cs"/>
          <w:rtl/>
        </w:rPr>
        <w:t xml:space="preserve">وارد </w:t>
      </w:r>
      <w:r w:rsidR="00795765" w:rsidRPr="00567726">
        <w:rPr>
          <w:rFonts w:hint="cs"/>
          <w:rtl/>
        </w:rPr>
        <w:t>می‌شود</w:t>
      </w:r>
      <w:r w:rsidRPr="00567726">
        <w:rPr>
          <w:rFonts w:hint="cs"/>
          <w:rtl/>
        </w:rPr>
        <w:t xml:space="preserve">. در بخش </w:t>
      </w:r>
      <w:r w:rsidRPr="00567726">
        <w:t>PU Start</w:t>
      </w:r>
      <w:r w:rsidRPr="00567726">
        <w:rPr>
          <w:rFonts w:hint="cs"/>
          <w:rtl/>
        </w:rPr>
        <w:t xml:space="preserve"> مقدار </w:t>
      </w:r>
      <w:r w:rsidR="00795765" w:rsidRPr="00567726">
        <w:rPr>
          <w:rFonts w:hint="cs"/>
          <w:rtl/>
        </w:rPr>
        <w:t xml:space="preserve">شروع ولتاژ تست </w:t>
      </w:r>
      <w:r w:rsidRPr="00567726">
        <w:rPr>
          <w:rFonts w:hint="cs"/>
          <w:rtl/>
        </w:rPr>
        <w:t xml:space="preserve">و در بخش </w:t>
      </w:r>
      <w:r w:rsidRPr="00567726">
        <w:t>PU End</w:t>
      </w:r>
      <w:r w:rsidRPr="00567726">
        <w:rPr>
          <w:rFonts w:hint="cs"/>
          <w:rtl/>
        </w:rPr>
        <w:t xml:space="preserve"> مقدار </w:t>
      </w:r>
      <w:r w:rsidR="00795765" w:rsidRPr="00567726">
        <w:rPr>
          <w:rFonts w:hint="cs"/>
          <w:rtl/>
        </w:rPr>
        <w:t xml:space="preserve">نهایی </w:t>
      </w:r>
      <w:r w:rsidRPr="00567726">
        <w:rPr>
          <w:rFonts w:hint="cs"/>
          <w:rtl/>
        </w:rPr>
        <w:t>ولتاژ</w:t>
      </w:r>
      <w:r w:rsidR="00795765" w:rsidRPr="00567726">
        <w:rPr>
          <w:rFonts w:hint="cs"/>
          <w:rtl/>
        </w:rPr>
        <w:t xml:space="preserve"> برای تست پیکاپ</w:t>
      </w:r>
      <w:r w:rsidRPr="00567726">
        <w:rPr>
          <w:rFonts w:hint="cs"/>
          <w:rtl/>
        </w:rPr>
        <w:t xml:space="preserve"> وارد </w:t>
      </w:r>
      <w:r w:rsidR="00795765" w:rsidRPr="00567726">
        <w:rPr>
          <w:rFonts w:hint="cs"/>
          <w:rtl/>
        </w:rPr>
        <w:t>می‌شود</w:t>
      </w:r>
      <w:r w:rsidRPr="00567726">
        <w:rPr>
          <w:rFonts w:hint="cs"/>
          <w:rtl/>
        </w:rPr>
        <w:t xml:space="preserve">. </w:t>
      </w:r>
      <w:r w:rsidRPr="00567726">
        <w:t>DOU End</w:t>
      </w:r>
      <w:r w:rsidRPr="00567726">
        <w:rPr>
          <w:rFonts w:hint="cs"/>
          <w:rtl/>
        </w:rPr>
        <w:t xml:space="preserve"> </w:t>
      </w:r>
      <w:r w:rsidR="00795765" w:rsidRPr="00567726">
        <w:rPr>
          <w:rFonts w:hint="cs"/>
          <w:rtl/>
        </w:rPr>
        <w:t>هم</w:t>
      </w:r>
      <w:r w:rsidRPr="00567726">
        <w:rPr>
          <w:rFonts w:hint="cs"/>
          <w:rtl/>
        </w:rPr>
        <w:t xml:space="preserve"> مقدار </w:t>
      </w:r>
      <w:r w:rsidR="00795765" w:rsidRPr="00567726">
        <w:rPr>
          <w:rFonts w:hint="cs"/>
          <w:rtl/>
        </w:rPr>
        <w:t xml:space="preserve">نهایی </w:t>
      </w:r>
      <w:r w:rsidRPr="00567726">
        <w:rPr>
          <w:rFonts w:hint="cs"/>
          <w:rtl/>
        </w:rPr>
        <w:t xml:space="preserve">ولتاژ برای اتمام </w:t>
      </w:r>
      <w:r w:rsidR="00795765" w:rsidRPr="00567726">
        <w:rPr>
          <w:rFonts w:hint="cs"/>
          <w:rtl/>
        </w:rPr>
        <w:t>تست</w:t>
      </w:r>
      <w:r w:rsidRPr="00567726">
        <w:rPr>
          <w:rFonts w:hint="cs"/>
          <w:rtl/>
        </w:rPr>
        <w:t xml:space="preserve"> دراپ اوت است. در بخش </w:t>
      </w:r>
      <w:r w:rsidRPr="00567726">
        <w:t>Total</w:t>
      </w:r>
      <w:r w:rsidRPr="00567726">
        <w:rPr>
          <w:rFonts w:hint="cs"/>
          <w:rtl/>
        </w:rPr>
        <w:t xml:space="preserve"> </w:t>
      </w:r>
      <w:r w:rsidR="00795765" w:rsidRPr="00567726">
        <w:rPr>
          <w:rFonts w:hint="cs"/>
          <w:rtl/>
        </w:rPr>
        <w:t>هم</w:t>
      </w:r>
      <w:r w:rsidRPr="00567726">
        <w:rPr>
          <w:rFonts w:hint="cs"/>
          <w:rtl/>
        </w:rPr>
        <w:t xml:space="preserve"> زمان مجموع </w:t>
      </w:r>
      <w:r w:rsidR="00795765" w:rsidRPr="00567726">
        <w:rPr>
          <w:rFonts w:hint="cs"/>
          <w:rtl/>
        </w:rPr>
        <w:t>وارد می‌شود</w:t>
      </w:r>
      <w:r w:rsidRPr="00567726">
        <w:rPr>
          <w:rFonts w:hint="cs"/>
          <w:rtl/>
        </w:rPr>
        <w:t xml:space="preserve">. </w:t>
      </w:r>
    </w:p>
    <w:p w14:paraId="4FEC75EC" w14:textId="02D2D2EB" w:rsidR="006B6598" w:rsidRPr="00567726" w:rsidRDefault="006B6598" w:rsidP="006B6598">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041CE75B" w14:textId="5F4B0DC4" w:rsidR="00AF350E" w:rsidRPr="00567726" w:rsidRDefault="00A837EF" w:rsidP="0054691E">
      <w:pPr>
        <w:pStyle w:val="AAE-Normal"/>
      </w:pPr>
      <w:r w:rsidRPr="00567726">
        <w:rPr>
          <w:lang w:val="de-DE"/>
        </w:rPr>
        <w:t xml:space="preserve">Now by going to the State Setting in Testing section, Continuous Ramp option is selected. Here binary C2 and C1 are selected to record the pickup and drop and record the trip, respectively. Since the purpose of the overvoltage element test is to test all three phases, Fault Type option is set at L1E L2E L3E. 80 volts is entered In Vtest section which is bigger than the voltage specified in the relay settings and the relay must give a trip in this voltage. Also, by selecting Yes in “PU Test” and “DOU Test” section, pickup test and drop out will be done. In PU Val.Assess section, the approximate estimation of the value expected for the pickup which is 75.5 is entered. </w:t>
      </w:r>
      <w:r w:rsidR="00401BD6" w:rsidRPr="00567726">
        <w:rPr>
          <w:lang w:val="de-DE"/>
        </w:rPr>
        <w:t>The test voltage start value and the final voltage value for the pickup test are specified in PU Start and PU End sections, respectively. DOU End is the final voltage value for ending the dropout test. The total time is entered in Total section.</w:t>
      </w:r>
      <w:r w:rsidR="00401BD6" w:rsidRPr="00567726">
        <w:t xml:space="preserve"> </w:t>
      </w:r>
    </w:p>
    <w:p w14:paraId="3AEA2F19" w14:textId="77777777" w:rsidR="002A2966" w:rsidRPr="00567726" w:rsidRDefault="002A2966" w:rsidP="002A2966">
      <w:pPr>
        <w:pStyle w:val="AAG-Normal"/>
        <w:rPr>
          <w:lang w:val="de-DE"/>
        </w:rPr>
      </w:pPr>
      <w:r w:rsidRPr="00567726">
        <w:rPr>
          <w:lang w:val="de-DE"/>
        </w:rPr>
        <w:t>In der Statuseinstellung im Abschnitt Testen wird nun die Option Kontinuierliche Rampe ausgewählt. Hier werden die Binärwerte C2 und C1 ausgewählt, um die Abholung und Abgabe bzw. die Fahrt aufzuzeichnen. Da der Zweck des Überspannungselementtests darin besteht, alle drei Phasen zu testen, ist die Option Fehlertyp bei L1E L2E L3E festgelegt. Im Abschnitt Vtest wird eine Spannung von 80 Volt eingegeben, die größer ist als die in den Relaiseinstellungen angegebene Spannung, und das Relais muss bei dieser Spannung auslösen. Wenn Sie "Yes" im Abschnitt "PU Test" und "DOU Test" auswählen, werden Abholtest und Drop-Out durchgeführt. Im Abschnitt PU Val.Assess wird die ungefähre Schätzung des für die Abholung erwarteten Wertes von 75.5 eingegeben. Der Startwert der Prüfspannung und der Endspannungswert für den Aufnahmetest sind in den Abschnitten "PU Start" bzw. "PU End" angegeben. "DOU End" ist der Endspannungswert für die Beendigung des Dropout-Tests. Die Gesamtzeit wird im Abschnitt Gesamt eingegeben.</w:t>
      </w:r>
    </w:p>
    <w:p w14:paraId="6F0C71D0" w14:textId="6956511A" w:rsidR="003E7D96" w:rsidRDefault="003E7D96" w:rsidP="003E7D96">
      <w:pPr>
        <w:pStyle w:val="AAS-Normal"/>
        <w:rPr>
          <w:lang w:val="de-DE"/>
        </w:rPr>
      </w:pPr>
      <w:r w:rsidRPr="00226344">
        <w:rPr>
          <w:lang w:val="de-DE"/>
        </w:rPr>
        <w:t>Ahora yendo a la Configuración de Estado en la sección de Pruebas, se selecciona la opción de Rampa Continua. Aquí se seleccionan los binarios C2 y C1 para registrar el arranque y la caída y registrar el disparo, respectivamente. Como el propósito de la prueba del elemento de sobretensión es probar las tres fases, la opción Tipo de Falla se establece en L1E L2E L3E. En la sección Vtest se introducen 80 voltios, que es mayor que la tensión especificada en los ajustes del relé y el relé debe dar un disparo en esta tensión. Además, seleccionando Sí en la sección "PU Test" y "DOU Test", se realizará la prueba de captación y de caída. En la sección PU Val.Assess, se introduce la estimación aproximada del valor esperado para el pickup que es de 75,5. El valor de inicio de la tensión de prueba y el valor final de la tensión para la prueba de recogida se especifican en las secciones PU Start y PU End, respectivamente. DOU End es el valor de tensión final para terminar la prueba de desconexión. El tiempo total se introduce en la sección Total.</w:t>
      </w:r>
    </w:p>
    <w:p w14:paraId="386870B1" w14:textId="77777777" w:rsidR="002615B1" w:rsidRPr="00567726" w:rsidRDefault="002615B1" w:rsidP="002615B1">
      <w:pPr>
        <w:pStyle w:val="AAF-Normal"/>
        <w:rPr>
          <w:rtl/>
          <w:lang w:val="de-DE"/>
        </w:rPr>
      </w:pPr>
      <w:r w:rsidRPr="00567726">
        <w:rPr>
          <w:lang w:val="de-DE"/>
        </w:rPr>
        <w:t>Bientôt disponible...</w:t>
      </w:r>
    </w:p>
    <w:p w14:paraId="5DD179BC" w14:textId="0BDE2E26" w:rsidR="00702AE5" w:rsidRDefault="001C07E8" w:rsidP="001C07E8">
      <w:pPr>
        <w:pStyle w:val="AAA-MatnAsli"/>
        <w:rPr>
          <w:rFonts w:cs="Calibri"/>
          <w:rtl/>
          <w:lang w:val="de-DE"/>
        </w:rPr>
      </w:pPr>
      <w:r w:rsidRPr="00567726">
        <w:rPr>
          <w:rFonts w:hint="cs"/>
          <w:rtl/>
          <w:lang w:val="de-DE"/>
        </w:rPr>
        <w:t xml:space="preserve"> </w:t>
      </w:r>
      <w:r w:rsidR="00737F9E" w:rsidRPr="00567726">
        <w:rPr>
          <w:rFonts w:hint="cs"/>
          <w:rtl/>
          <w:lang w:val="de-DE"/>
        </w:rPr>
        <w:t>حالا</w:t>
      </w:r>
      <w:r w:rsidR="00702AE5" w:rsidRPr="00567726">
        <w:rPr>
          <w:rFonts w:hint="cs"/>
          <w:rtl/>
          <w:lang w:val="de-DE"/>
        </w:rPr>
        <w:t xml:space="preserve"> دکمه‌ی </w:t>
      </w:r>
      <w:r w:rsidR="00702AE5" w:rsidRPr="00567726">
        <w:rPr>
          <w:lang w:val="de-DE"/>
        </w:rPr>
        <w:t>Init test</w:t>
      </w:r>
      <w:r w:rsidR="00702AE5" w:rsidRPr="00567726">
        <w:rPr>
          <w:rFonts w:hint="cs"/>
          <w:rtl/>
          <w:lang w:val="de-DE"/>
        </w:rPr>
        <w:t xml:space="preserve"> را زده </w:t>
      </w:r>
      <w:r w:rsidRPr="00567726">
        <w:rPr>
          <w:rtl/>
          <w:lang w:val="de-DE"/>
        </w:rPr>
        <w:t>تا در "</w:t>
      </w:r>
      <w:r w:rsidRPr="00567726">
        <w:rPr>
          <w:lang w:val="de-DE"/>
        </w:rPr>
        <w:t>Table View</w:t>
      </w:r>
      <w:r w:rsidRPr="00567726">
        <w:rPr>
          <w:rtl/>
          <w:lang w:val="de-DE"/>
        </w:rPr>
        <w:t xml:space="preserve">" </w:t>
      </w:r>
      <w:r w:rsidRPr="00567726">
        <w:rPr>
          <w:lang w:val="de-DE"/>
        </w:rPr>
        <w:t>state</w:t>
      </w:r>
      <w:r w:rsidRPr="00567726">
        <w:rPr>
          <w:rFonts w:hint="eastAsia"/>
          <w:rtl/>
          <w:lang w:val="de-DE"/>
        </w:rPr>
        <w:t>‌ها</w:t>
      </w:r>
      <w:r w:rsidRPr="00567726">
        <w:rPr>
          <w:rFonts w:hint="cs"/>
          <w:rtl/>
          <w:lang w:val="de-DE"/>
        </w:rPr>
        <w:t xml:space="preserve"> متناسب با اطلاعات وارد شده ایجاد</w:t>
      </w:r>
      <w:r w:rsidR="003970D4" w:rsidRPr="00567726">
        <w:rPr>
          <w:rFonts w:hint="cs"/>
          <w:rtl/>
          <w:lang w:val="de-DE"/>
        </w:rPr>
        <w:t xml:space="preserve"> شوند. </w:t>
      </w:r>
      <w:r w:rsidRPr="00567726">
        <w:rPr>
          <w:rFonts w:hint="cs"/>
          <w:rtl/>
          <w:lang w:val="de-DE"/>
        </w:rPr>
        <w:t xml:space="preserve">پس از اجرای تست، </w:t>
      </w:r>
      <w:r w:rsidRPr="00567726">
        <w:rPr>
          <w:rtl/>
          <w:lang w:val="de-DE"/>
        </w:rPr>
        <w:t xml:space="preserve">در </w:t>
      </w:r>
      <w:r w:rsidRPr="00567726">
        <w:rPr>
          <w:rFonts w:hint="cs"/>
          <w:rtl/>
          <w:lang w:val="de-DE"/>
        </w:rPr>
        <w:t xml:space="preserve">پنجره </w:t>
      </w:r>
      <w:r w:rsidRPr="00567726">
        <w:rPr>
          <w:rtl/>
          <w:lang w:val="de-DE"/>
        </w:rPr>
        <w:t>"</w:t>
      </w:r>
      <w:r w:rsidRPr="00567726">
        <w:rPr>
          <w:lang w:val="de-DE"/>
        </w:rPr>
        <w:t>Measurement View</w:t>
      </w:r>
      <w:r w:rsidRPr="00567726">
        <w:rPr>
          <w:rtl/>
          <w:lang w:val="de-DE"/>
        </w:rPr>
        <w:t xml:space="preserve">"، </w:t>
      </w:r>
      <w:r w:rsidRPr="00567726">
        <w:rPr>
          <w:rFonts w:hint="cs"/>
          <w:rtl/>
          <w:lang w:val="de-DE"/>
        </w:rPr>
        <w:t>زبانه‌های</w:t>
      </w:r>
      <w:r w:rsidRPr="00567726">
        <w:rPr>
          <w:rtl/>
          <w:lang w:val="de-DE"/>
        </w:rPr>
        <w:t xml:space="preserve"> "</w:t>
      </w:r>
      <w:r w:rsidRPr="00567726">
        <w:rPr>
          <w:lang w:val="de-DE"/>
        </w:rPr>
        <w:t>Time Assessment</w:t>
      </w:r>
      <w:r w:rsidRPr="00567726">
        <w:rPr>
          <w:rtl/>
          <w:lang w:val="de-DE"/>
        </w:rPr>
        <w:t>" و "</w:t>
      </w:r>
      <w:r w:rsidRPr="00567726">
        <w:rPr>
          <w:lang w:val="de-DE"/>
        </w:rPr>
        <w:t>Ramp Assessment</w:t>
      </w:r>
      <w:r w:rsidRPr="00567726">
        <w:rPr>
          <w:rtl/>
          <w:lang w:val="de-DE"/>
        </w:rPr>
        <w:t xml:space="preserve">" </w:t>
      </w:r>
      <w:r w:rsidRPr="00567726">
        <w:rPr>
          <w:rFonts w:hint="eastAsia"/>
          <w:rtl/>
          <w:lang w:val="de-DE"/>
        </w:rPr>
        <w:t>نت</w:t>
      </w:r>
      <w:r w:rsidR="00781E1A" w:rsidRPr="00567726">
        <w:rPr>
          <w:rFonts w:hint="cs"/>
          <w:rtl/>
          <w:lang w:val="de-DE"/>
        </w:rPr>
        <w:t>ا</w:t>
      </w:r>
      <w:r w:rsidRPr="00567726">
        <w:rPr>
          <w:rFonts w:hint="cs"/>
          <w:rtl/>
          <w:lang w:val="de-DE"/>
        </w:rPr>
        <w:t>ی</w:t>
      </w:r>
      <w:r w:rsidRPr="00567726">
        <w:rPr>
          <w:rFonts w:hint="eastAsia"/>
          <w:rtl/>
          <w:lang w:val="de-DE"/>
        </w:rPr>
        <w:t>ج</w:t>
      </w:r>
      <w:r w:rsidRPr="00567726">
        <w:rPr>
          <w:rtl/>
          <w:lang w:val="de-DE"/>
        </w:rPr>
        <w:t xml:space="preserve"> </w:t>
      </w:r>
      <w:r w:rsidRPr="00567726">
        <w:rPr>
          <w:rFonts w:hint="eastAsia"/>
          <w:rtl/>
          <w:lang w:val="de-DE"/>
        </w:rPr>
        <w:t>ارز</w:t>
      </w:r>
      <w:r w:rsidRPr="00567726">
        <w:rPr>
          <w:rFonts w:hint="cs"/>
          <w:rtl/>
          <w:lang w:val="de-DE"/>
        </w:rPr>
        <w:t>ی</w:t>
      </w:r>
      <w:r w:rsidRPr="00567726">
        <w:rPr>
          <w:rFonts w:hint="eastAsia"/>
          <w:rtl/>
          <w:lang w:val="de-DE"/>
        </w:rPr>
        <w:t>اب</w:t>
      </w:r>
      <w:r w:rsidRPr="00567726">
        <w:rPr>
          <w:rFonts w:hint="cs"/>
          <w:rtl/>
          <w:lang w:val="de-DE"/>
        </w:rPr>
        <w:t>ی</w:t>
      </w:r>
      <w:r w:rsidRPr="00567726">
        <w:rPr>
          <w:rtl/>
          <w:lang w:val="de-DE"/>
        </w:rPr>
        <w:t xml:space="preserve"> </w:t>
      </w:r>
      <w:r w:rsidRPr="00567726">
        <w:rPr>
          <w:rFonts w:hint="eastAsia"/>
          <w:rtl/>
          <w:lang w:val="de-DE"/>
        </w:rPr>
        <w:t>را</w:t>
      </w:r>
      <w:r w:rsidRPr="00567726">
        <w:rPr>
          <w:rtl/>
          <w:lang w:val="de-DE"/>
        </w:rPr>
        <w:t xml:space="preserve"> </w:t>
      </w:r>
      <w:r w:rsidRPr="00567726">
        <w:rPr>
          <w:rFonts w:hint="eastAsia"/>
          <w:rtl/>
          <w:lang w:val="de-DE"/>
        </w:rPr>
        <w:t>بب</w:t>
      </w:r>
      <w:r w:rsidRPr="00567726">
        <w:rPr>
          <w:rFonts w:hint="cs"/>
          <w:rtl/>
          <w:lang w:val="de-DE"/>
        </w:rPr>
        <w:t>ی</w:t>
      </w:r>
      <w:r w:rsidRPr="00567726">
        <w:rPr>
          <w:rFonts w:hint="eastAsia"/>
          <w:rtl/>
          <w:lang w:val="de-DE"/>
        </w:rPr>
        <w:t>ن</w:t>
      </w:r>
      <w:r w:rsidRPr="00567726">
        <w:rPr>
          <w:rFonts w:hint="cs"/>
          <w:rtl/>
          <w:lang w:val="de-DE"/>
        </w:rPr>
        <w:t>ی</w:t>
      </w:r>
      <w:r w:rsidRPr="00567726">
        <w:rPr>
          <w:rFonts w:hint="eastAsia"/>
          <w:rtl/>
          <w:lang w:val="de-DE"/>
        </w:rPr>
        <w:t>د</w:t>
      </w:r>
      <w:r w:rsidRPr="00567726">
        <w:rPr>
          <w:rFonts w:cs="Calibri" w:hint="cs"/>
          <w:rtl/>
          <w:lang w:val="de-DE"/>
        </w:rPr>
        <w:t>.</w:t>
      </w:r>
    </w:p>
    <w:p w14:paraId="659D15D0" w14:textId="2F745F35" w:rsidR="006B6598" w:rsidRPr="00567726" w:rsidRDefault="006B6598" w:rsidP="006B6598">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7ED49916" w14:textId="77777777" w:rsidR="00E17FCD" w:rsidRPr="00567726" w:rsidRDefault="00E17FCD" w:rsidP="0054691E">
      <w:pPr>
        <w:pStyle w:val="AAE-Normal"/>
        <w:rPr>
          <w:lang w:val="de-DE"/>
        </w:rPr>
      </w:pPr>
      <w:r w:rsidRPr="00567726">
        <w:rPr>
          <w:lang w:val="de-DE"/>
        </w:rPr>
        <w:t xml:space="preserve">Now Init test button is pressed so that the states are created in „Table View“ in accordance with the entered information. After running the test, the results of the evaluation can be viewed in „Measurement View“ window, „Time Assessment“ and „Ramp Assessment“ tabs. </w:t>
      </w:r>
    </w:p>
    <w:p w14:paraId="51A301C5" w14:textId="77777777" w:rsidR="002A2966" w:rsidRPr="00567726" w:rsidRDefault="002A2966" w:rsidP="002A2966">
      <w:pPr>
        <w:pStyle w:val="AAG-Normal"/>
        <w:rPr>
          <w:lang w:val="de-DE"/>
        </w:rPr>
      </w:pPr>
      <w:r w:rsidRPr="00567726">
        <w:rPr>
          <w:lang w:val="de-DE"/>
        </w:rPr>
        <w:t>Nun wird die Init-Testtaste gedrückt, damit die Zustände in der "Table View" gemäß den eingegebenen Informationen erstellt werden. Nach dem Ausführen des Tests können die Ergebnisse der Auswertung in den Register "Measurement View", "Time Assessment" und "Ramp Assessment" angezeigt werden.</w:t>
      </w:r>
    </w:p>
    <w:p w14:paraId="7E13ABD2" w14:textId="7AE19CD9" w:rsidR="003E7D96" w:rsidRDefault="003E7D96" w:rsidP="003E7D96">
      <w:pPr>
        <w:pStyle w:val="AAS-Normal"/>
        <w:rPr>
          <w:lang w:val="de-DE"/>
        </w:rPr>
      </w:pPr>
      <w:r w:rsidRPr="00226344">
        <w:rPr>
          <w:lang w:val="de-DE"/>
        </w:rPr>
        <w:t>Ahora se pulsa el botón de prueba Init para que los estados se creen en la "Vista de tabla" de acuerdo con la información introducida. Después de ejecutar la prueba, los resultados de la evaluación pueden verse en la ventana "Vista de la medición", en las pestañas "Evaluación del tiempo" y "Evaluación de la rampa".</w:t>
      </w:r>
    </w:p>
    <w:p w14:paraId="4BB5DABD" w14:textId="1A955C41" w:rsidR="00200127" w:rsidRPr="00567726" w:rsidRDefault="00200127" w:rsidP="00200127">
      <w:pPr>
        <w:pStyle w:val="AAF-Normal"/>
        <w:rPr>
          <w:rtl/>
          <w:lang w:val="de-DE"/>
        </w:rPr>
      </w:pPr>
      <w:r w:rsidRPr="00567726">
        <w:rPr>
          <w:lang w:val="de-DE"/>
        </w:rPr>
        <w:t>Bientôt disponible...</w:t>
      </w:r>
    </w:p>
    <w:p w14:paraId="77F03EEC" w14:textId="28092BC4" w:rsidR="00702AE5" w:rsidRDefault="00702AE5" w:rsidP="007F07E7">
      <w:pPr>
        <w:pStyle w:val="AAA-MatnAsli"/>
        <w:rPr>
          <w:rtl/>
        </w:rPr>
      </w:pPr>
      <w:r w:rsidRPr="00567726">
        <w:rPr>
          <w:rFonts w:hint="cs"/>
          <w:rtl/>
        </w:rPr>
        <w:t>در آخر پس از انجام تست،</w:t>
      </w:r>
      <w:r w:rsidRPr="00567726">
        <w:rPr>
          <w:lang w:val="de-DE"/>
        </w:rPr>
        <w:t xml:space="preserve"> </w:t>
      </w:r>
      <w:r w:rsidRPr="00567726">
        <w:rPr>
          <w:rFonts w:hint="cs"/>
          <w:rtl/>
        </w:rPr>
        <w:t xml:space="preserve">نیاز است تا نتایج را به گزارش اضافه کنید که با زدن </w:t>
      </w:r>
      <w:r w:rsidRPr="00567726">
        <w:rPr>
          <w:rtl/>
        </w:rPr>
        <w:t>"</w:t>
      </w:r>
      <w:r w:rsidRPr="00567726">
        <w:rPr>
          <w:lang w:val="de-DE"/>
        </w:rPr>
        <w:t>Add to Report</w:t>
      </w:r>
      <w:r w:rsidRPr="00567726">
        <w:rPr>
          <w:rtl/>
        </w:rPr>
        <w:t>"</w:t>
      </w:r>
      <w:r w:rsidRPr="00567726">
        <w:rPr>
          <w:rFonts w:hint="cs"/>
          <w:rtl/>
        </w:rPr>
        <w:t xml:space="preserve"> این کار</w:t>
      </w:r>
      <w:r w:rsidRPr="00567726">
        <w:rPr>
          <w:lang w:val="de-DE"/>
        </w:rPr>
        <w:t xml:space="preserve"> </w:t>
      </w:r>
      <w:r w:rsidRPr="00567726">
        <w:rPr>
          <w:rFonts w:hint="cs"/>
          <w:rtl/>
        </w:rPr>
        <w:t xml:space="preserve">انجام می‌شود. همچنین اگر بخواهید قسمت‌های خاصی از </w:t>
      </w:r>
      <w:r w:rsidR="00426495" w:rsidRPr="00567726">
        <w:rPr>
          <w:rFonts w:hint="cs"/>
          <w:rtl/>
        </w:rPr>
        <w:t>تست</w:t>
      </w:r>
      <w:r w:rsidRPr="00567726">
        <w:rPr>
          <w:rFonts w:hint="cs"/>
          <w:rtl/>
        </w:rPr>
        <w:t xml:space="preserve"> وارد گزارش شود یا گزارش را پاک و ویرایش کنید، باید از چرخ دنده</w:t>
      </w:r>
      <w:r w:rsidRPr="00567726">
        <w:rPr>
          <w:rFonts w:hint="cs"/>
          <w:rtl/>
          <w:lang w:val="de-DE"/>
        </w:rPr>
        <w:t xml:space="preserve"> </w:t>
      </w:r>
      <w:r w:rsidRPr="00567726">
        <w:rPr>
          <w:rtl/>
        </w:rPr>
        <w:t>"</w:t>
      </w:r>
      <w:r w:rsidRPr="00567726">
        <w:rPr>
          <w:lang w:val="de-DE"/>
        </w:rPr>
        <w:t>Add to Report</w:t>
      </w:r>
      <w:r w:rsidRPr="00567726">
        <w:rPr>
          <w:rtl/>
        </w:rPr>
        <w:t>"</w:t>
      </w:r>
      <w:r w:rsidRPr="00567726">
        <w:rPr>
          <w:rFonts w:hint="cs"/>
          <w:rtl/>
        </w:rPr>
        <w:t xml:space="preserve"> استفاده کنید. با کلیک روی این چرخ‌دنده موارد قابل اضافه شدن در </w:t>
      </w:r>
      <w:r w:rsidRPr="00567726">
        <w:rPr>
          <w:rtl/>
        </w:rPr>
        <w:t>"</w:t>
      </w:r>
      <w:r w:rsidRPr="00567726">
        <w:rPr>
          <w:lang w:val="de-DE"/>
        </w:rPr>
        <w:t>Report</w:t>
      </w:r>
      <w:r w:rsidRPr="00567726">
        <w:rPr>
          <w:rtl/>
        </w:rPr>
        <w:t>"</w:t>
      </w:r>
      <w:r w:rsidRPr="00567726">
        <w:rPr>
          <w:rFonts w:hint="cs"/>
          <w:rtl/>
        </w:rPr>
        <w:t xml:space="preserve"> دارای تیک هستند که در صورت عدم نیاز می‌توانید تیک آن گزینه‌ها را</w:t>
      </w:r>
      <w:r w:rsidRPr="00567726">
        <w:rPr>
          <w:lang w:val="de-DE"/>
        </w:rPr>
        <w:t xml:space="preserve"> </w:t>
      </w:r>
      <w:r w:rsidRPr="00567726">
        <w:rPr>
          <w:rFonts w:hint="cs"/>
          <w:rtl/>
        </w:rPr>
        <w:t>بردارید. توجه کنید پس از انجام هر تست نتایج</w:t>
      </w:r>
      <w:r w:rsidR="00F54E85" w:rsidRPr="00567726">
        <w:rPr>
          <w:rFonts w:hint="cs"/>
          <w:rtl/>
        </w:rPr>
        <w:t>،</w:t>
      </w:r>
      <w:r w:rsidRPr="00567726">
        <w:rPr>
          <w:rFonts w:hint="cs"/>
          <w:rtl/>
        </w:rPr>
        <w:t xml:space="preserve"> به طور خودکار به گزارش اضافه نمی‌شوند و حتما </w:t>
      </w:r>
      <w:r w:rsidR="00F54E85" w:rsidRPr="00567726">
        <w:rPr>
          <w:rFonts w:hint="cs"/>
          <w:rtl/>
        </w:rPr>
        <w:t>باید با پایان هر</w:t>
      </w:r>
      <w:r w:rsidRPr="00567726">
        <w:rPr>
          <w:rFonts w:hint="cs"/>
          <w:rtl/>
        </w:rPr>
        <w:t xml:space="preserve"> تست و قبل از </w:t>
      </w:r>
      <w:r w:rsidRPr="00567726">
        <w:rPr>
          <w:rtl/>
        </w:rPr>
        <w:t>"</w:t>
      </w:r>
      <w:r w:rsidRPr="00567726">
        <w:rPr>
          <w:lang w:val="de-DE"/>
        </w:rPr>
        <w:t>Clear Test</w:t>
      </w:r>
      <w:r w:rsidRPr="00567726">
        <w:rPr>
          <w:rtl/>
        </w:rPr>
        <w:t>"</w:t>
      </w:r>
      <w:r w:rsidRPr="00567726">
        <w:rPr>
          <w:rFonts w:hint="cs"/>
          <w:rtl/>
        </w:rPr>
        <w:t xml:space="preserve"> کردن،</w:t>
      </w:r>
      <w:r w:rsidRPr="00567726">
        <w:rPr>
          <w:lang w:val="de-DE"/>
        </w:rPr>
        <w:t xml:space="preserve"> </w:t>
      </w:r>
      <w:r w:rsidRPr="00567726">
        <w:rPr>
          <w:rFonts w:hint="cs"/>
          <w:rtl/>
        </w:rPr>
        <w:t xml:space="preserve">نتایج تست انجام شده را با زدن </w:t>
      </w:r>
      <w:r w:rsidRPr="00567726">
        <w:rPr>
          <w:rtl/>
        </w:rPr>
        <w:t>"</w:t>
      </w:r>
      <w:r w:rsidRPr="00567726">
        <w:rPr>
          <w:lang w:val="de-DE"/>
        </w:rPr>
        <w:t>Add to Report</w:t>
      </w:r>
      <w:r w:rsidRPr="00567726">
        <w:rPr>
          <w:rtl/>
        </w:rPr>
        <w:t>"</w:t>
      </w:r>
      <w:r w:rsidRPr="00567726">
        <w:rPr>
          <w:rFonts w:hint="cs"/>
          <w:rtl/>
        </w:rPr>
        <w:t xml:space="preserve"> به گزارش خروجی اضافه کنید.</w:t>
      </w:r>
    </w:p>
    <w:p w14:paraId="02E0BD26" w14:textId="37956180" w:rsidR="006B6598" w:rsidRPr="00567726" w:rsidRDefault="006B6598" w:rsidP="006B6598">
      <w:pPr>
        <w:pStyle w:val="AAAR-Normal"/>
        <w:jc w:val="left"/>
        <w:rPr>
          <w:rtl/>
        </w:rPr>
      </w:pPr>
      <w:r>
        <w:rPr>
          <w:rtl/>
        </w:rPr>
        <w:t>قر</w:t>
      </w:r>
      <w:r>
        <w:rPr>
          <w:rFonts w:hint="cs"/>
          <w:rtl/>
        </w:rPr>
        <w:t>ی</w:t>
      </w:r>
      <w:r>
        <w:rPr>
          <w:rFonts w:hint="eastAsia"/>
          <w:rtl/>
        </w:rPr>
        <w:t>با</w:t>
      </w:r>
      <w:r>
        <w:rPr>
          <w:rtl/>
        </w:rPr>
        <w:t>...</w:t>
      </w:r>
    </w:p>
    <w:p w14:paraId="0E87FD04" w14:textId="6A74920C" w:rsidR="00BA6BDF" w:rsidRPr="00567726" w:rsidRDefault="00BA6BDF">
      <w:pPr>
        <w:pStyle w:val="AAE-Normal"/>
        <w:rPr>
          <w:lang w:val="de-DE"/>
        </w:rPr>
      </w:pPr>
      <w:r w:rsidRPr="00567726">
        <w:rPr>
          <w:lang w:val="de-DE"/>
        </w:rPr>
        <w:t xml:space="preserve">In the end, after runing the test it is necesary to add the results to the report which is done by pressing „Add to Report“. </w:t>
      </w:r>
      <w:r w:rsidRPr="00567726">
        <w:t xml:space="preserve">Also, if </w:t>
      </w:r>
      <w:r w:rsidR="00426495" w:rsidRPr="00567726">
        <w:t>you</w:t>
      </w:r>
      <w:r w:rsidRPr="00567726">
        <w:t xml:space="preserve"> wish to add specific parts of the </w:t>
      </w:r>
      <w:r w:rsidR="00426495" w:rsidRPr="00567726">
        <w:t xml:space="preserve">test </w:t>
      </w:r>
      <w:r w:rsidRPr="00567726">
        <w:t xml:space="preserve">to the report or delete or edit the report, </w:t>
      </w:r>
      <w:r w:rsidR="00426495" w:rsidRPr="00567726">
        <w:t xml:space="preserve">you </w:t>
      </w:r>
      <w:r w:rsidRPr="00567726">
        <w:t xml:space="preserve">need to use “Add to Report” cog. By clicking on this cog, the items that can be added to the “Report” are displayed as checked checkboxes and if </w:t>
      </w:r>
      <w:r w:rsidR="00426495" w:rsidRPr="00567726">
        <w:t>you</w:t>
      </w:r>
      <w:r w:rsidRPr="00567726">
        <w:t xml:space="preserve"> wish any of them not to be added to the report, uncheck the intended checkbox. It should be noted that after doing the tests, the results are not automatically added to the report and after doing every test, it is necessary to manually add the results of the performed test to the output report by pressing “Add to Report” before Clearing the test. </w:t>
      </w:r>
    </w:p>
    <w:p w14:paraId="587578A3" w14:textId="77777777" w:rsidR="002A2966" w:rsidRPr="00567726" w:rsidRDefault="002A2966" w:rsidP="002A2966">
      <w:pPr>
        <w:pStyle w:val="AAG-Normal"/>
        <w:rPr>
          <w:lang w:val="de-DE"/>
        </w:rPr>
      </w:pPr>
      <w:r w:rsidRPr="00567726">
        <w:rPr>
          <w:lang w:val="de-DE"/>
        </w:rPr>
        <w:t>Nachdem der Test durchgeführt wurde, müssen die Ergebnisse dem Bericht hinzugefügt werden, indem Sie auf "Add to Report" klicken. Wenn Sie dem Bericht bestimmte Teile des Tests hinzufügen oder den Bericht löschen oder bearbeiten möchten, müssen Sie das Zahnrad "Add to Report" verwenden. Wenn Sie auf dieses Zahnrad klicken, werden die Elemente, die dem "Report" hinzugefügt werden können, als aktivierte Kontrollkästchen angezeigt, und wenn Sie möchten, dass eines von ihnen nicht zum Bericht hinzugefügt wird, deaktivieren Sie das vorgesehene Kontrollkästchen. Es sollte beachtet werden, dass nach der Durchführung der Tests die Ergebnisse nicht automatisch zum Bericht hinzugefügt werden. Nach jedem Test müssen die Ergebnisse des durchgeführten Tests manuell zum Ausgabebericht hinzugefügt werden, indem man auf "Add to Report" klickt, bevor der Test gelöscht wird.</w:t>
      </w:r>
    </w:p>
    <w:p w14:paraId="5E604B92" w14:textId="40C70B86" w:rsidR="003E7D96" w:rsidRDefault="003E7D96" w:rsidP="003E7D96">
      <w:pPr>
        <w:pStyle w:val="AAS-Normal"/>
        <w:rPr>
          <w:lang w:val="es-ES"/>
        </w:rPr>
      </w:pPr>
      <w:r w:rsidRPr="00226344">
        <w:rPr>
          <w:lang w:val="es-ES"/>
        </w:rPr>
        <w:t>Al final, después de ejecutar la prueba es necesario añadir los resultados al informe, lo que se hace pulsando "Añadir al informe". Además, si desea añadir partes específicas de la prueba al informe o eliminar o editar el informe, debe utilizar el engranaje "Añadir al informe". Al hacer clic en este engranaje, los elementos que pueden añadirse al "Informe" aparecen como casillas de verificación marcadas y, si desea que alguno de ellos no se añada al informe, desmarque la casilla prevista. Hay que tener en cuenta que después de realizar las pruebas, los resultados no se añaden automáticamente al informe y que, después de realizar cada prueba, es necesario añadir manualmente los resultados de la prueba realizada al informe de salida pulsando "Añadir al informe" antes de borrar la prueba.</w:t>
      </w:r>
    </w:p>
    <w:p w14:paraId="0295BA01" w14:textId="450D76EE" w:rsidR="00200127" w:rsidRPr="00AD38AE" w:rsidRDefault="00200127" w:rsidP="00200127">
      <w:pPr>
        <w:pStyle w:val="AAF-Normal"/>
      </w:pPr>
      <w:r w:rsidRPr="00567726">
        <w:t>Bientôt disponible...</w:t>
      </w:r>
    </w:p>
    <w:sectPr w:rsidR="00200127" w:rsidRPr="00AD38A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hammad_RSHVND" w:date="2021-03-13T12:22:00Z" w:initials="M">
    <w:p w14:paraId="347A2B3A" w14:textId="47FDF7F4" w:rsidR="007F07E7" w:rsidRDefault="007F07E7" w:rsidP="007F07E7">
      <w:pPr>
        <w:pStyle w:val="CommentText"/>
        <w:bidi w:val="0"/>
      </w:pPr>
      <w:r>
        <w:rPr>
          <w:rStyle w:val="CommentReference"/>
        </w:rPr>
        <w:annotationRef/>
      </w:r>
      <w:r>
        <w:t>Under_Over_Voltage_test</w:t>
      </w:r>
      <w:r w:rsidR="00120626">
        <w:t>_room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47A2B3A"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F72CF6" w16cex:dateUtc="2021-03-13T08: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47A2B3A" w16cid:durableId="23F72CF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F81A5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8F8712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4D831F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71A45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5BA59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86C87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1C472E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6E5D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84A7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CC02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CF2CF6"/>
    <w:multiLevelType w:val="hybridMultilevel"/>
    <w:tmpl w:val="19BA3434"/>
    <w:lvl w:ilvl="0" w:tplc="2192420A">
      <w:start w:val="1"/>
      <w:numFmt w:val="bullet"/>
      <w:lvlText w:val="•"/>
      <w:lvlJc w:val="left"/>
      <w:pPr>
        <w:tabs>
          <w:tab w:val="num" w:pos="720"/>
        </w:tabs>
        <w:ind w:left="720" w:hanging="360"/>
      </w:pPr>
      <w:rPr>
        <w:rFonts w:ascii="Times New Roman" w:hAnsi="Times New Roman" w:hint="default"/>
      </w:rPr>
    </w:lvl>
    <w:lvl w:ilvl="1" w:tplc="E19A8056" w:tentative="1">
      <w:start w:val="1"/>
      <w:numFmt w:val="bullet"/>
      <w:lvlText w:val="•"/>
      <w:lvlJc w:val="left"/>
      <w:pPr>
        <w:tabs>
          <w:tab w:val="num" w:pos="1440"/>
        </w:tabs>
        <w:ind w:left="1440" w:hanging="360"/>
      </w:pPr>
      <w:rPr>
        <w:rFonts w:ascii="Times New Roman" w:hAnsi="Times New Roman" w:hint="default"/>
      </w:rPr>
    </w:lvl>
    <w:lvl w:ilvl="2" w:tplc="C30E7F30" w:tentative="1">
      <w:start w:val="1"/>
      <w:numFmt w:val="bullet"/>
      <w:lvlText w:val="•"/>
      <w:lvlJc w:val="left"/>
      <w:pPr>
        <w:tabs>
          <w:tab w:val="num" w:pos="2160"/>
        </w:tabs>
        <w:ind w:left="2160" w:hanging="360"/>
      </w:pPr>
      <w:rPr>
        <w:rFonts w:ascii="Times New Roman" w:hAnsi="Times New Roman" w:hint="default"/>
      </w:rPr>
    </w:lvl>
    <w:lvl w:ilvl="3" w:tplc="C5BC6F7C" w:tentative="1">
      <w:start w:val="1"/>
      <w:numFmt w:val="bullet"/>
      <w:lvlText w:val="•"/>
      <w:lvlJc w:val="left"/>
      <w:pPr>
        <w:tabs>
          <w:tab w:val="num" w:pos="2880"/>
        </w:tabs>
        <w:ind w:left="2880" w:hanging="360"/>
      </w:pPr>
      <w:rPr>
        <w:rFonts w:ascii="Times New Roman" w:hAnsi="Times New Roman" w:hint="default"/>
      </w:rPr>
    </w:lvl>
    <w:lvl w:ilvl="4" w:tplc="67686564" w:tentative="1">
      <w:start w:val="1"/>
      <w:numFmt w:val="bullet"/>
      <w:lvlText w:val="•"/>
      <w:lvlJc w:val="left"/>
      <w:pPr>
        <w:tabs>
          <w:tab w:val="num" w:pos="3600"/>
        </w:tabs>
        <w:ind w:left="3600" w:hanging="360"/>
      </w:pPr>
      <w:rPr>
        <w:rFonts w:ascii="Times New Roman" w:hAnsi="Times New Roman" w:hint="default"/>
      </w:rPr>
    </w:lvl>
    <w:lvl w:ilvl="5" w:tplc="15F267D4" w:tentative="1">
      <w:start w:val="1"/>
      <w:numFmt w:val="bullet"/>
      <w:lvlText w:val="•"/>
      <w:lvlJc w:val="left"/>
      <w:pPr>
        <w:tabs>
          <w:tab w:val="num" w:pos="4320"/>
        </w:tabs>
        <w:ind w:left="4320" w:hanging="360"/>
      </w:pPr>
      <w:rPr>
        <w:rFonts w:ascii="Times New Roman" w:hAnsi="Times New Roman" w:hint="default"/>
      </w:rPr>
    </w:lvl>
    <w:lvl w:ilvl="6" w:tplc="BA70D260" w:tentative="1">
      <w:start w:val="1"/>
      <w:numFmt w:val="bullet"/>
      <w:lvlText w:val="•"/>
      <w:lvlJc w:val="left"/>
      <w:pPr>
        <w:tabs>
          <w:tab w:val="num" w:pos="5040"/>
        </w:tabs>
        <w:ind w:left="5040" w:hanging="360"/>
      </w:pPr>
      <w:rPr>
        <w:rFonts w:ascii="Times New Roman" w:hAnsi="Times New Roman" w:hint="default"/>
      </w:rPr>
    </w:lvl>
    <w:lvl w:ilvl="7" w:tplc="66ECDE5C" w:tentative="1">
      <w:start w:val="1"/>
      <w:numFmt w:val="bullet"/>
      <w:lvlText w:val="•"/>
      <w:lvlJc w:val="left"/>
      <w:pPr>
        <w:tabs>
          <w:tab w:val="num" w:pos="5760"/>
        </w:tabs>
        <w:ind w:left="5760" w:hanging="360"/>
      </w:pPr>
      <w:rPr>
        <w:rFonts w:ascii="Times New Roman" w:hAnsi="Times New Roman" w:hint="default"/>
      </w:rPr>
    </w:lvl>
    <w:lvl w:ilvl="8" w:tplc="EBD2768C"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1122E26"/>
    <w:multiLevelType w:val="hybridMultilevel"/>
    <w:tmpl w:val="60B8D3D0"/>
    <w:lvl w:ilvl="0" w:tplc="5B0E90DC">
      <w:start w:val="1"/>
      <w:numFmt w:val="bullet"/>
      <w:lvlText w:val="•"/>
      <w:lvlJc w:val="left"/>
      <w:pPr>
        <w:tabs>
          <w:tab w:val="num" w:pos="720"/>
        </w:tabs>
        <w:ind w:left="720" w:hanging="360"/>
      </w:pPr>
      <w:rPr>
        <w:rFonts w:ascii="Times New Roman" w:hAnsi="Times New Roman" w:hint="default"/>
      </w:rPr>
    </w:lvl>
    <w:lvl w:ilvl="1" w:tplc="EC68F70A" w:tentative="1">
      <w:start w:val="1"/>
      <w:numFmt w:val="bullet"/>
      <w:lvlText w:val="•"/>
      <w:lvlJc w:val="left"/>
      <w:pPr>
        <w:tabs>
          <w:tab w:val="num" w:pos="1440"/>
        </w:tabs>
        <w:ind w:left="1440" w:hanging="360"/>
      </w:pPr>
      <w:rPr>
        <w:rFonts w:ascii="Times New Roman" w:hAnsi="Times New Roman" w:hint="default"/>
      </w:rPr>
    </w:lvl>
    <w:lvl w:ilvl="2" w:tplc="F8DA8FFE" w:tentative="1">
      <w:start w:val="1"/>
      <w:numFmt w:val="bullet"/>
      <w:lvlText w:val="•"/>
      <w:lvlJc w:val="left"/>
      <w:pPr>
        <w:tabs>
          <w:tab w:val="num" w:pos="2160"/>
        </w:tabs>
        <w:ind w:left="2160" w:hanging="360"/>
      </w:pPr>
      <w:rPr>
        <w:rFonts w:ascii="Times New Roman" w:hAnsi="Times New Roman" w:hint="default"/>
      </w:rPr>
    </w:lvl>
    <w:lvl w:ilvl="3" w:tplc="95F2FF48" w:tentative="1">
      <w:start w:val="1"/>
      <w:numFmt w:val="bullet"/>
      <w:lvlText w:val="•"/>
      <w:lvlJc w:val="left"/>
      <w:pPr>
        <w:tabs>
          <w:tab w:val="num" w:pos="2880"/>
        </w:tabs>
        <w:ind w:left="2880" w:hanging="360"/>
      </w:pPr>
      <w:rPr>
        <w:rFonts w:ascii="Times New Roman" w:hAnsi="Times New Roman" w:hint="default"/>
      </w:rPr>
    </w:lvl>
    <w:lvl w:ilvl="4" w:tplc="F2F2B25C" w:tentative="1">
      <w:start w:val="1"/>
      <w:numFmt w:val="bullet"/>
      <w:lvlText w:val="•"/>
      <w:lvlJc w:val="left"/>
      <w:pPr>
        <w:tabs>
          <w:tab w:val="num" w:pos="3600"/>
        </w:tabs>
        <w:ind w:left="3600" w:hanging="360"/>
      </w:pPr>
      <w:rPr>
        <w:rFonts w:ascii="Times New Roman" w:hAnsi="Times New Roman" w:hint="default"/>
      </w:rPr>
    </w:lvl>
    <w:lvl w:ilvl="5" w:tplc="18A4D4B6" w:tentative="1">
      <w:start w:val="1"/>
      <w:numFmt w:val="bullet"/>
      <w:lvlText w:val="•"/>
      <w:lvlJc w:val="left"/>
      <w:pPr>
        <w:tabs>
          <w:tab w:val="num" w:pos="4320"/>
        </w:tabs>
        <w:ind w:left="4320" w:hanging="360"/>
      </w:pPr>
      <w:rPr>
        <w:rFonts w:ascii="Times New Roman" w:hAnsi="Times New Roman" w:hint="default"/>
      </w:rPr>
    </w:lvl>
    <w:lvl w:ilvl="6" w:tplc="FFD649E0" w:tentative="1">
      <w:start w:val="1"/>
      <w:numFmt w:val="bullet"/>
      <w:lvlText w:val="•"/>
      <w:lvlJc w:val="left"/>
      <w:pPr>
        <w:tabs>
          <w:tab w:val="num" w:pos="5040"/>
        </w:tabs>
        <w:ind w:left="5040" w:hanging="360"/>
      </w:pPr>
      <w:rPr>
        <w:rFonts w:ascii="Times New Roman" w:hAnsi="Times New Roman" w:hint="default"/>
      </w:rPr>
    </w:lvl>
    <w:lvl w:ilvl="7" w:tplc="8D080424" w:tentative="1">
      <w:start w:val="1"/>
      <w:numFmt w:val="bullet"/>
      <w:lvlText w:val="•"/>
      <w:lvlJc w:val="left"/>
      <w:pPr>
        <w:tabs>
          <w:tab w:val="num" w:pos="5760"/>
        </w:tabs>
        <w:ind w:left="5760" w:hanging="360"/>
      </w:pPr>
      <w:rPr>
        <w:rFonts w:ascii="Times New Roman" w:hAnsi="Times New Roman" w:hint="default"/>
      </w:rPr>
    </w:lvl>
    <w:lvl w:ilvl="8" w:tplc="35FEDEA2"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026D4D1B"/>
    <w:multiLevelType w:val="multilevel"/>
    <w:tmpl w:val="B9069E54"/>
    <w:lvl w:ilvl="0">
      <w:start w:val="1"/>
      <w:numFmt w:val="decimal"/>
      <w:lvlText w:val="%1-"/>
      <w:lvlJc w:val="left"/>
      <w:pPr>
        <w:ind w:left="390" w:hanging="390"/>
      </w:pPr>
      <w:rPr>
        <w:rFonts w:hint="default"/>
        <w:sz w:val="24"/>
      </w:rPr>
    </w:lvl>
    <w:lvl w:ilvl="1">
      <w:start w:val="1"/>
      <w:numFmt w:val="decimal"/>
      <w:lvlText w:val="%1-%2)"/>
      <w:lvlJc w:val="left"/>
      <w:pPr>
        <w:ind w:left="1152" w:hanging="720"/>
      </w:pPr>
      <w:rPr>
        <w:rFonts w:hint="default"/>
        <w:sz w:val="24"/>
      </w:rPr>
    </w:lvl>
    <w:lvl w:ilvl="2">
      <w:start w:val="1"/>
      <w:numFmt w:val="decimal"/>
      <w:lvlText w:val="%1-%2)%3."/>
      <w:lvlJc w:val="left"/>
      <w:pPr>
        <w:ind w:left="1584" w:hanging="720"/>
      </w:pPr>
      <w:rPr>
        <w:rFonts w:hint="default"/>
        <w:sz w:val="24"/>
      </w:rPr>
    </w:lvl>
    <w:lvl w:ilvl="3">
      <w:start w:val="1"/>
      <w:numFmt w:val="decimal"/>
      <w:lvlText w:val="%1-%2)%3.%4."/>
      <w:lvlJc w:val="left"/>
      <w:pPr>
        <w:ind w:left="2376" w:hanging="1080"/>
      </w:pPr>
      <w:rPr>
        <w:rFonts w:hint="default"/>
        <w:sz w:val="24"/>
      </w:rPr>
    </w:lvl>
    <w:lvl w:ilvl="4">
      <w:start w:val="1"/>
      <w:numFmt w:val="decimal"/>
      <w:lvlText w:val="%1-%2)%3.%4.%5."/>
      <w:lvlJc w:val="left"/>
      <w:pPr>
        <w:ind w:left="2808" w:hanging="1080"/>
      </w:pPr>
      <w:rPr>
        <w:rFonts w:hint="default"/>
        <w:sz w:val="24"/>
      </w:rPr>
    </w:lvl>
    <w:lvl w:ilvl="5">
      <w:start w:val="1"/>
      <w:numFmt w:val="decimal"/>
      <w:lvlText w:val="%1-%2)%3.%4.%5.%6."/>
      <w:lvlJc w:val="left"/>
      <w:pPr>
        <w:ind w:left="3600" w:hanging="1440"/>
      </w:pPr>
      <w:rPr>
        <w:rFonts w:hint="default"/>
        <w:sz w:val="24"/>
      </w:rPr>
    </w:lvl>
    <w:lvl w:ilvl="6">
      <w:start w:val="1"/>
      <w:numFmt w:val="decimal"/>
      <w:lvlText w:val="%1-%2)%3.%4.%5.%6.%7."/>
      <w:lvlJc w:val="left"/>
      <w:pPr>
        <w:ind w:left="4032" w:hanging="1440"/>
      </w:pPr>
      <w:rPr>
        <w:rFonts w:hint="default"/>
        <w:sz w:val="24"/>
      </w:rPr>
    </w:lvl>
    <w:lvl w:ilvl="7">
      <w:start w:val="1"/>
      <w:numFmt w:val="decimal"/>
      <w:lvlText w:val="%1-%2)%3.%4.%5.%6.%7.%8."/>
      <w:lvlJc w:val="left"/>
      <w:pPr>
        <w:ind w:left="4824" w:hanging="1800"/>
      </w:pPr>
      <w:rPr>
        <w:rFonts w:hint="default"/>
        <w:sz w:val="24"/>
      </w:rPr>
    </w:lvl>
    <w:lvl w:ilvl="8">
      <w:start w:val="1"/>
      <w:numFmt w:val="decimal"/>
      <w:lvlText w:val="%1-%2)%3.%4.%5.%6.%7.%8.%9."/>
      <w:lvlJc w:val="left"/>
      <w:pPr>
        <w:ind w:left="5256" w:hanging="1800"/>
      </w:pPr>
      <w:rPr>
        <w:rFonts w:hint="default"/>
        <w:sz w:val="24"/>
      </w:rPr>
    </w:lvl>
  </w:abstractNum>
  <w:abstractNum w:abstractNumId="13"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4"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0FCA628B"/>
    <w:multiLevelType w:val="hybridMultilevel"/>
    <w:tmpl w:val="EC481B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B4E4442"/>
    <w:multiLevelType w:val="hybridMultilevel"/>
    <w:tmpl w:val="341EACD0"/>
    <w:lvl w:ilvl="0" w:tplc="F5D0B1F2">
      <w:numFmt w:val="bullet"/>
      <w:lvlText w:val="-"/>
      <w:lvlJc w:val="left"/>
      <w:pPr>
        <w:ind w:left="720" w:hanging="360"/>
      </w:pPr>
      <w:rPr>
        <w:rFonts w:asciiTheme="minorHAnsi" w:eastAsiaTheme="minorHAnsi" w:hAnsiTheme="minorHAnsi"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D057DBD"/>
    <w:multiLevelType w:val="hybridMultilevel"/>
    <w:tmpl w:val="09020418"/>
    <w:lvl w:ilvl="0" w:tplc="6C36F192">
      <w:start w:val="1"/>
      <w:numFmt w:val="bullet"/>
      <w:lvlText w:val="•"/>
      <w:lvlJc w:val="left"/>
      <w:pPr>
        <w:tabs>
          <w:tab w:val="num" w:pos="720"/>
        </w:tabs>
        <w:ind w:left="720" w:hanging="360"/>
      </w:pPr>
      <w:rPr>
        <w:rFonts w:ascii="Times New Roman" w:hAnsi="Times New Roman" w:hint="default"/>
      </w:rPr>
    </w:lvl>
    <w:lvl w:ilvl="1" w:tplc="1D3AC27C" w:tentative="1">
      <w:start w:val="1"/>
      <w:numFmt w:val="bullet"/>
      <w:lvlText w:val="•"/>
      <w:lvlJc w:val="left"/>
      <w:pPr>
        <w:tabs>
          <w:tab w:val="num" w:pos="1440"/>
        </w:tabs>
        <w:ind w:left="1440" w:hanging="360"/>
      </w:pPr>
      <w:rPr>
        <w:rFonts w:ascii="Times New Roman" w:hAnsi="Times New Roman" w:hint="default"/>
      </w:rPr>
    </w:lvl>
    <w:lvl w:ilvl="2" w:tplc="BCD260BC" w:tentative="1">
      <w:start w:val="1"/>
      <w:numFmt w:val="bullet"/>
      <w:lvlText w:val="•"/>
      <w:lvlJc w:val="left"/>
      <w:pPr>
        <w:tabs>
          <w:tab w:val="num" w:pos="2160"/>
        </w:tabs>
        <w:ind w:left="2160" w:hanging="360"/>
      </w:pPr>
      <w:rPr>
        <w:rFonts w:ascii="Times New Roman" w:hAnsi="Times New Roman" w:hint="default"/>
      </w:rPr>
    </w:lvl>
    <w:lvl w:ilvl="3" w:tplc="73702376" w:tentative="1">
      <w:start w:val="1"/>
      <w:numFmt w:val="bullet"/>
      <w:lvlText w:val="•"/>
      <w:lvlJc w:val="left"/>
      <w:pPr>
        <w:tabs>
          <w:tab w:val="num" w:pos="2880"/>
        </w:tabs>
        <w:ind w:left="2880" w:hanging="360"/>
      </w:pPr>
      <w:rPr>
        <w:rFonts w:ascii="Times New Roman" w:hAnsi="Times New Roman" w:hint="default"/>
      </w:rPr>
    </w:lvl>
    <w:lvl w:ilvl="4" w:tplc="B3986F86" w:tentative="1">
      <w:start w:val="1"/>
      <w:numFmt w:val="bullet"/>
      <w:lvlText w:val="•"/>
      <w:lvlJc w:val="left"/>
      <w:pPr>
        <w:tabs>
          <w:tab w:val="num" w:pos="3600"/>
        </w:tabs>
        <w:ind w:left="3600" w:hanging="360"/>
      </w:pPr>
      <w:rPr>
        <w:rFonts w:ascii="Times New Roman" w:hAnsi="Times New Roman" w:hint="default"/>
      </w:rPr>
    </w:lvl>
    <w:lvl w:ilvl="5" w:tplc="0A70DEFC" w:tentative="1">
      <w:start w:val="1"/>
      <w:numFmt w:val="bullet"/>
      <w:lvlText w:val="•"/>
      <w:lvlJc w:val="left"/>
      <w:pPr>
        <w:tabs>
          <w:tab w:val="num" w:pos="4320"/>
        </w:tabs>
        <w:ind w:left="4320" w:hanging="360"/>
      </w:pPr>
      <w:rPr>
        <w:rFonts w:ascii="Times New Roman" w:hAnsi="Times New Roman" w:hint="default"/>
      </w:rPr>
    </w:lvl>
    <w:lvl w:ilvl="6" w:tplc="0E902AC0" w:tentative="1">
      <w:start w:val="1"/>
      <w:numFmt w:val="bullet"/>
      <w:lvlText w:val="•"/>
      <w:lvlJc w:val="left"/>
      <w:pPr>
        <w:tabs>
          <w:tab w:val="num" w:pos="5040"/>
        </w:tabs>
        <w:ind w:left="5040" w:hanging="360"/>
      </w:pPr>
      <w:rPr>
        <w:rFonts w:ascii="Times New Roman" w:hAnsi="Times New Roman" w:hint="default"/>
      </w:rPr>
    </w:lvl>
    <w:lvl w:ilvl="7" w:tplc="930EF772" w:tentative="1">
      <w:start w:val="1"/>
      <w:numFmt w:val="bullet"/>
      <w:lvlText w:val="•"/>
      <w:lvlJc w:val="left"/>
      <w:pPr>
        <w:tabs>
          <w:tab w:val="num" w:pos="5760"/>
        </w:tabs>
        <w:ind w:left="5760" w:hanging="360"/>
      </w:pPr>
      <w:rPr>
        <w:rFonts w:ascii="Times New Roman" w:hAnsi="Times New Roman" w:hint="default"/>
      </w:rPr>
    </w:lvl>
    <w:lvl w:ilvl="8" w:tplc="58345BAC"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B93B27"/>
    <w:multiLevelType w:val="hybridMultilevel"/>
    <w:tmpl w:val="DC6A6324"/>
    <w:lvl w:ilvl="0" w:tplc="64825F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1B75B7A"/>
    <w:multiLevelType w:val="hybridMultilevel"/>
    <w:tmpl w:val="204690CA"/>
    <w:lvl w:ilvl="0" w:tplc="FD622204">
      <w:start w:val="1"/>
      <w:numFmt w:val="bullet"/>
      <w:lvlText w:val="•"/>
      <w:lvlJc w:val="left"/>
      <w:pPr>
        <w:tabs>
          <w:tab w:val="num" w:pos="720"/>
        </w:tabs>
        <w:ind w:left="720" w:hanging="360"/>
      </w:pPr>
      <w:rPr>
        <w:rFonts w:ascii="Times New Roman" w:hAnsi="Times New Roman" w:hint="default"/>
      </w:rPr>
    </w:lvl>
    <w:lvl w:ilvl="1" w:tplc="7A9C1AAC" w:tentative="1">
      <w:start w:val="1"/>
      <w:numFmt w:val="bullet"/>
      <w:lvlText w:val="•"/>
      <w:lvlJc w:val="left"/>
      <w:pPr>
        <w:tabs>
          <w:tab w:val="num" w:pos="1440"/>
        </w:tabs>
        <w:ind w:left="1440" w:hanging="360"/>
      </w:pPr>
      <w:rPr>
        <w:rFonts w:ascii="Times New Roman" w:hAnsi="Times New Roman" w:hint="default"/>
      </w:rPr>
    </w:lvl>
    <w:lvl w:ilvl="2" w:tplc="84C02DC6" w:tentative="1">
      <w:start w:val="1"/>
      <w:numFmt w:val="bullet"/>
      <w:lvlText w:val="•"/>
      <w:lvlJc w:val="left"/>
      <w:pPr>
        <w:tabs>
          <w:tab w:val="num" w:pos="2160"/>
        </w:tabs>
        <w:ind w:left="2160" w:hanging="360"/>
      </w:pPr>
      <w:rPr>
        <w:rFonts w:ascii="Times New Roman" w:hAnsi="Times New Roman" w:hint="default"/>
      </w:rPr>
    </w:lvl>
    <w:lvl w:ilvl="3" w:tplc="53AA3284" w:tentative="1">
      <w:start w:val="1"/>
      <w:numFmt w:val="bullet"/>
      <w:lvlText w:val="•"/>
      <w:lvlJc w:val="left"/>
      <w:pPr>
        <w:tabs>
          <w:tab w:val="num" w:pos="2880"/>
        </w:tabs>
        <w:ind w:left="2880" w:hanging="360"/>
      </w:pPr>
      <w:rPr>
        <w:rFonts w:ascii="Times New Roman" w:hAnsi="Times New Roman" w:hint="default"/>
      </w:rPr>
    </w:lvl>
    <w:lvl w:ilvl="4" w:tplc="73D4F474" w:tentative="1">
      <w:start w:val="1"/>
      <w:numFmt w:val="bullet"/>
      <w:lvlText w:val="•"/>
      <w:lvlJc w:val="left"/>
      <w:pPr>
        <w:tabs>
          <w:tab w:val="num" w:pos="3600"/>
        </w:tabs>
        <w:ind w:left="3600" w:hanging="360"/>
      </w:pPr>
      <w:rPr>
        <w:rFonts w:ascii="Times New Roman" w:hAnsi="Times New Roman" w:hint="default"/>
      </w:rPr>
    </w:lvl>
    <w:lvl w:ilvl="5" w:tplc="A01E071E" w:tentative="1">
      <w:start w:val="1"/>
      <w:numFmt w:val="bullet"/>
      <w:lvlText w:val="•"/>
      <w:lvlJc w:val="left"/>
      <w:pPr>
        <w:tabs>
          <w:tab w:val="num" w:pos="4320"/>
        </w:tabs>
        <w:ind w:left="4320" w:hanging="360"/>
      </w:pPr>
      <w:rPr>
        <w:rFonts w:ascii="Times New Roman" w:hAnsi="Times New Roman" w:hint="default"/>
      </w:rPr>
    </w:lvl>
    <w:lvl w:ilvl="6" w:tplc="5BBCCFAC" w:tentative="1">
      <w:start w:val="1"/>
      <w:numFmt w:val="bullet"/>
      <w:lvlText w:val="•"/>
      <w:lvlJc w:val="left"/>
      <w:pPr>
        <w:tabs>
          <w:tab w:val="num" w:pos="5040"/>
        </w:tabs>
        <w:ind w:left="5040" w:hanging="360"/>
      </w:pPr>
      <w:rPr>
        <w:rFonts w:ascii="Times New Roman" w:hAnsi="Times New Roman" w:hint="default"/>
      </w:rPr>
    </w:lvl>
    <w:lvl w:ilvl="7" w:tplc="95E61984" w:tentative="1">
      <w:start w:val="1"/>
      <w:numFmt w:val="bullet"/>
      <w:lvlText w:val="•"/>
      <w:lvlJc w:val="left"/>
      <w:pPr>
        <w:tabs>
          <w:tab w:val="num" w:pos="5760"/>
        </w:tabs>
        <w:ind w:left="5760" w:hanging="360"/>
      </w:pPr>
      <w:rPr>
        <w:rFonts w:ascii="Times New Roman" w:hAnsi="Times New Roman" w:hint="default"/>
      </w:rPr>
    </w:lvl>
    <w:lvl w:ilvl="8" w:tplc="200848F8"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7" w15:restartNumberingAfterBreak="0">
    <w:nsid w:val="53AE04E4"/>
    <w:multiLevelType w:val="hybridMultilevel"/>
    <w:tmpl w:val="30A216F2"/>
    <w:lvl w:ilvl="0" w:tplc="42C4AD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32" w15:restartNumberingAfterBreak="0">
    <w:nsid w:val="646376AE"/>
    <w:multiLevelType w:val="hybridMultilevel"/>
    <w:tmpl w:val="45B827FA"/>
    <w:lvl w:ilvl="0" w:tplc="40FA101A">
      <w:start w:val="1"/>
      <w:numFmt w:val="decimal"/>
      <w:lvlText w:val="5-3-%1)"/>
      <w:lvlJc w:val="left"/>
      <w:pPr>
        <w:ind w:left="720" w:hanging="360"/>
      </w:pPr>
      <w:rPr>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9D018A"/>
    <w:multiLevelType w:val="hybridMultilevel"/>
    <w:tmpl w:val="95E616F8"/>
    <w:lvl w:ilvl="0" w:tplc="7E46D94A">
      <w:start w:val="1"/>
      <w:numFmt w:val="bullet"/>
      <w:lvlText w:val="•"/>
      <w:lvlJc w:val="left"/>
      <w:pPr>
        <w:tabs>
          <w:tab w:val="num" w:pos="720"/>
        </w:tabs>
        <w:ind w:left="720" w:hanging="360"/>
      </w:pPr>
      <w:rPr>
        <w:rFonts w:ascii="Times New Roman" w:hAnsi="Times New Roman" w:hint="default"/>
      </w:rPr>
    </w:lvl>
    <w:lvl w:ilvl="1" w:tplc="A05212AC" w:tentative="1">
      <w:start w:val="1"/>
      <w:numFmt w:val="bullet"/>
      <w:lvlText w:val="•"/>
      <w:lvlJc w:val="left"/>
      <w:pPr>
        <w:tabs>
          <w:tab w:val="num" w:pos="1440"/>
        </w:tabs>
        <w:ind w:left="1440" w:hanging="360"/>
      </w:pPr>
      <w:rPr>
        <w:rFonts w:ascii="Times New Roman" w:hAnsi="Times New Roman" w:hint="default"/>
      </w:rPr>
    </w:lvl>
    <w:lvl w:ilvl="2" w:tplc="C6AE785A" w:tentative="1">
      <w:start w:val="1"/>
      <w:numFmt w:val="bullet"/>
      <w:lvlText w:val="•"/>
      <w:lvlJc w:val="left"/>
      <w:pPr>
        <w:tabs>
          <w:tab w:val="num" w:pos="2160"/>
        </w:tabs>
        <w:ind w:left="2160" w:hanging="360"/>
      </w:pPr>
      <w:rPr>
        <w:rFonts w:ascii="Times New Roman" w:hAnsi="Times New Roman" w:hint="default"/>
      </w:rPr>
    </w:lvl>
    <w:lvl w:ilvl="3" w:tplc="8132EF78" w:tentative="1">
      <w:start w:val="1"/>
      <w:numFmt w:val="bullet"/>
      <w:lvlText w:val="•"/>
      <w:lvlJc w:val="left"/>
      <w:pPr>
        <w:tabs>
          <w:tab w:val="num" w:pos="2880"/>
        </w:tabs>
        <w:ind w:left="2880" w:hanging="360"/>
      </w:pPr>
      <w:rPr>
        <w:rFonts w:ascii="Times New Roman" w:hAnsi="Times New Roman" w:hint="default"/>
      </w:rPr>
    </w:lvl>
    <w:lvl w:ilvl="4" w:tplc="8BF6E098" w:tentative="1">
      <w:start w:val="1"/>
      <w:numFmt w:val="bullet"/>
      <w:lvlText w:val="•"/>
      <w:lvlJc w:val="left"/>
      <w:pPr>
        <w:tabs>
          <w:tab w:val="num" w:pos="3600"/>
        </w:tabs>
        <w:ind w:left="3600" w:hanging="360"/>
      </w:pPr>
      <w:rPr>
        <w:rFonts w:ascii="Times New Roman" w:hAnsi="Times New Roman" w:hint="default"/>
      </w:rPr>
    </w:lvl>
    <w:lvl w:ilvl="5" w:tplc="B18E055C" w:tentative="1">
      <w:start w:val="1"/>
      <w:numFmt w:val="bullet"/>
      <w:lvlText w:val="•"/>
      <w:lvlJc w:val="left"/>
      <w:pPr>
        <w:tabs>
          <w:tab w:val="num" w:pos="4320"/>
        </w:tabs>
        <w:ind w:left="4320" w:hanging="360"/>
      </w:pPr>
      <w:rPr>
        <w:rFonts w:ascii="Times New Roman" w:hAnsi="Times New Roman" w:hint="default"/>
      </w:rPr>
    </w:lvl>
    <w:lvl w:ilvl="6" w:tplc="E2B4BAF4" w:tentative="1">
      <w:start w:val="1"/>
      <w:numFmt w:val="bullet"/>
      <w:lvlText w:val="•"/>
      <w:lvlJc w:val="left"/>
      <w:pPr>
        <w:tabs>
          <w:tab w:val="num" w:pos="5040"/>
        </w:tabs>
        <w:ind w:left="5040" w:hanging="360"/>
      </w:pPr>
      <w:rPr>
        <w:rFonts w:ascii="Times New Roman" w:hAnsi="Times New Roman" w:hint="default"/>
      </w:rPr>
    </w:lvl>
    <w:lvl w:ilvl="7" w:tplc="95AEB356" w:tentative="1">
      <w:start w:val="1"/>
      <w:numFmt w:val="bullet"/>
      <w:lvlText w:val="•"/>
      <w:lvlJc w:val="left"/>
      <w:pPr>
        <w:tabs>
          <w:tab w:val="num" w:pos="5760"/>
        </w:tabs>
        <w:ind w:left="5760" w:hanging="360"/>
      </w:pPr>
      <w:rPr>
        <w:rFonts w:ascii="Times New Roman" w:hAnsi="Times New Roman" w:hint="default"/>
      </w:rPr>
    </w:lvl>
    <w:lvl w:ilvl="8" w:tplc="568EECCA"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29E77CA"/>
    <w:multiLevelType w:val="hybridMultilevel"/>
    <w:tmpl w:val="33EAFA9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7" w15:restartNumberingAfterBreak="0">
    <w:nsid w:val="78B33BE3"/>
    <w:multiLevelType w:val="hybridMultilevel"/>
    <w:tmpl w:val="44140800"/>
    <w:lvl w:ilvl="0" w:tplc="298A1DD8">
      <w:start w:val="1"/>
      <w:numFmt w:val="bullet"/>
      <w:lvlText w:val="•"/>
      <w:lvlJc w:val="left"/>
      <w:pPr>
        <w:tabs>
          <w:tab w:val="num" w:pos="720"/>
        </w:tabs>
        <w:ind w:left="720" w:hanging="360"/>
      </w:pPr>
      <w:rPr>
        <w:rFonts w:ascii="Times New Roman" w:hAnsi="Times New Roman" w:hint="default"/>
      </w:rPr>
    </w:lvl>
    <w:lvl w:ilvl="1" w:tplc="389AD01C" w:tentative="1">
      <w:start w:val="1"/>
      <w:numFmt w:val="bullet"/>
      <w:lvlText w:val="•"/>
      <w:lvlJc w:val="left"/>
      <w:pPr>
        <w:tabs>
          <w:tab w:val="num" w:pos="1440"/>
        </w:tabs>
        <w:ind w:left="1440" w:hanging="360"/>
      </w:pPr>
      <w:rPr>
        <w:rFonts w:ascii="Times New Roman" w:hAnsi="Times New Roman" w:hint="default"/>
      </w:rPr>
    </w:lvl>
    <w:lvl w:ilvl="2" w:tplc="3C002824" w:tentative="1">
      <w:start w:val="1"/>
      <w:numFmt w:val="bullet"/>
      <w:lvlText w:val="•"/>
      <w:lvlJc w:val="left"/>
      <w:pPr>
        <w:tabs>
          <w:tab w:val="num" w:pos="2160"/>
        </w:tabs>
        <w:ind w:left="2160" w:hanging="360"/>
      </w:pPr>
      <w:rPr>
        <w:rFonts w:ascii="Times New Roman" w:hAnsi="Times New Roman" w:hint="default"/>
      </w:rPr>
    </w:lvl>
    <w:lvl w:ilvl="3" w:tplc="77D83FBA" w:tentative="1">
      <w:start w:val="1"/>
      <w:numFmt w:val="bullet"/>
      <w:lvlText w:val="•"/>
      <w:lvlJc w:val="left"/>
      <w:pPr>
        <w:tabs>
          <w:tab w:val="num" w:pos="2880"/>
        </w:tabs>
        <w:ind w:left="2880" w:hanging="360"/>
      </w:pPr>
      <w:rPr>
        <w:rFonts w:ascii="Times New Roman" w:hAnsi="Times New Roman" w:hint="default"/>
      </w:rPr>
    </w:lvl>
    <w:lvl w:ilvl="4" w:tplc="56ECF690" w:tentative="1">
      <w:start w:val="1"/>
      <w:numFmt w:val="bullet"/>
      <w:lvlText w:val="•"/>
      <w:lvlJc w:val="left"/>
      <w:pPr>
        <w:tabs>
          <w:tab w:val="num" w:pos="3600"/>
        </w:tabs>
        <w:ind w:left="3600" w:hanging="360"/>
      </w:pPr>
      <w:rPr>
        <w:rFonts w:ascii="Times New Roman" w:hAnsi="Times New Roman" w:hint="default"/>
      </w:rPr>
    </w:lvl>
    <w:lvl w:ilvl="5" w:tplc="B8901C7A" w:tentative="1">
      <w:start w:val="1"/>
      <w:numFmt w:val="bullet"/>
      <w:lvlText w:val="•"/>
      <w:lvlJc w:val="left"/>
      <w:pPr>
        <w:tabs>
          <w:tab w:val="num" w:pos="4320"/>
        </w:tabs>
        <w:ind w:left="4320" w:hanging="360"/>
      </w:pPr>
      <w:rPr>
        <w:rFonts w:ascii="Times New Roman" w:hAnsi="Times New Roman" w:hint="default"/>
      </w:rPr>
    </w:lvl>
    <w:lvl w:ilvl="6" w:tplc="E6141574" w:tentative="1">
      <w:start w:val="1"/>
      <w:numFmt w:val="bullet"/>
      <w:lvlText w:val="•"/>
      <w:lvlJc w:val="left"/>
      <w:pPr>
        <w:tabs>
          <w:tab w:val="num" w:pos="5040"/>
        </w:tabs>
        <w:ind w:left="5040" w:hanging="360"/>
      </w:pPr>
      <w:rPr>
        <w:rFonts w:ascii="Times New Roman" w:hAnsi="Times New Roman" w:hint="default"/>
      </w:rPr>
    </w:lvl>
    <w:lvl w:ilvl="7" w:tplc="5B125CDA" w:tentative="1">
      <w:start w:val="1"/>
      <w:numFmt w:val="bullet"/>
      <w:lvlText w:val="•"/>
      <w:lvlJc w:val="left"/>
      <w:pPr>
        <w:tabs>
          <w:tab w:val="num" w:pos="5760"/>
        </w:tabs>
        <w:ind w:left="5760" w:hanging="360"/>
      </w:pPr>
      <w:rPr>
        <w:rFonts w:ascii="Times New Roman" w:hAnsi="Times New Roman" w:hint="default"/>
      </w:rPr>
    </w:lvl>
    <w:lvl w:ilvl="8" w:tplc="88DA7988" w:tentative="1">
      <w:start w:val="1"/>
      <w:numFmt w:val="bullet"/>
      <w:lvlText w:val="•"/>
      <w:lvlJc w:val="left"/>
      <w:pPr>
        <w:tabs>
          <w:tab w:val="num" w:pos="6480"/>
        </w:tabs>
        <w:ind w:left="6480" w:hanging="360"/>
      </w:pPr>
      <w:rPr>
        <w:rFonts w:ascii="Times New Roman" w:hAnsi="Times New Roman" w:hint="default"/>
      </w:rPr>
    </w:lvl>
  </w:abstractNum>
  <w:abstractNum w:abstractNumId="38"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39"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33"/>
  </w:num>
  <w:num w:numId="3">
    <w:abstractNumId w:val="26"/>
  </w:num>
  <w:num w:numId="4">
    <w:abstractNumId w:val="38"/>
  </w:num>
  <w:num w:numId="5">
    <w:abstractNumId w:val="15"/>
  </w:num>
  <w:num w:numId="6">
    <w:abstractNumId w:val="17"/>
  </w:num>
  <w:num w:numId="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40"/>
  </w:num>
  <w:num w:numId="1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num>
  <w:num w:numId="19">
    <w:abstractNumId w:val="16"/>
  </w:num>
  <w:num w:numId="20">
    <w:abstractNumId w:val="18"/>
  </w:num>
  <w:num w:numId="21">
    <w:abstractNumId w:val="14"/>
  </w:num>
  <w:num w:numId="22">
    <w:abstractNumId w:val="27"/>
  </w:num>
  <w:num w:numId="23">
    <w:abstractNumId w:val="32"/>
  </w:num>
  <w:num w:numId="24">
    <w:abstractNumId w:val="39"/>
  </w:num>
  <w:num w:numId="25">
    <w:abstractNumId w:val="22"/>
  </w:num>
  <w:num w:numId="26">
    <w:abstractNumId w:val="20"/>
  </w:num>
  <w:num w:numId="27">
    <w:abstractNumId w:val="29"/>
  </w:num>
  <w:num w:numId="28">
    <w:abstractNumId w:val="34"/>
  </w:num>
  <w:num w:numId="29">
    <w:abstractNumId w:val="21"/>
  </w:num>
  <w:num w:numId="30">
    <w:abstractNumId w:val="13"/>
  </w:num>
  <w:num w:numId="31">
    <w:abstractNumId w:val="24"/>
  </w:num>
  <w:num w:numId="32">
    <w:abstractNumId w:val="28"/>
  </w:num>
  <w:num w:numId="33">
    <w:abstractNumId w:val="9"/>
  </w:num>
  <w:num w:numId="34">
    <w:abstractNumId w:val="7"/>
  </w:num>
  <w:num w:numId="35">
    <w:abstractNumId w:val="6"/>
  </w:num>
  <w:num w:numId="36">
    <w:abstractNumId w:val="5"/>
  </w:num>
  <w:num w:numId="37">
    <w:abstractNumId w:val="4"/>
  </w:num>
  <w:num w:numId="38">
    <w:abstractNumId w:val="8"/>
  </w:num>
  <w:num w:numId="39">
    <w:abstractNumId w:val="3"/>
  </w:num>
  <w:num w:numId="40">
    <w:abstractNumId w:val="2"/>
  </w:num>
  <w:num w:numId="41">
    <w:abstractNumId w:val="1"/>
  </w:num>
  <w:num w:numId="42">
    <w:abstractNumId w:val="0"/>
  </w:num>
  <w:num w:numId="43">
    <w:abstractNumId w:val="35"/>
  </w:num>
  <w:num w:numId="44">
    <w:abstractNumId w:val="10"/>
  </w:num>
  <w:num w:numId="45">
    <w:abstractNumId w:val="25"/>
  </w:num>
  <w:num w:numId="46">
    <w:abstractNumId w:val="19"/>
  </w:num>
  <w:num w:numId="47">
    <w:abstractNumId w:val="11"/>
  </w:num>
  <w:num w:numId="48">
    <w:abstractNumId w:val="37"/>
  </w:num>
  <w:num w:numId="49">
    <w:abstractNumId w:val="30"/>
  </w:num>
  <w:num w:numId="50">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7BBD"/>
    <w:rsid w:val="00035E75"/>
    <w:rsid w:val="00052EF8"/>
    <w:rsid w:val="000A40F2"/>
    <w:rsid w:val="000F23D5"/>
    <w:rsid w:val="001022DC"/>
    <w:rsid w:val="0010518F"/>
    <w:rsid w:val="00115437"/>
    <w:rsid w:val="00120626"/>
    <w:rsid w:val="001720CD"/>
    <w:rsid w:val="001B1F72"/>
    <w:rsid w:val="001C07E8"/>
    <w:rsid w:val="00200127"/>
    <w:rsid w:val="00202DAC"/>
    <w:rsid w:val="0023088C"/>
    <w:rsid w:val="002605EF"/>
    <w:rsid w:val="002615B1"/>
    <w:rsid w:val="002A2966"/>
    <w:rsid w:val="002B727A"/>
    <w:rsid w:val="002C793C"/>
    <w:rsid w:val="002D3E4A"/>
    <w:rsid w:val="00304785"/>
    <w:rsid w:val="00341254"/>
    <w:rsid w:val="003970D4"/>
    <w:rsid w:val="003E7D96"/>
    <w:rsid w:val="00401BD6"/>
    <w:rsid w:val="00426495"/>
    <w:rsid w:val="004361EA"/>
    <w:rsid w:val="00441225"/>
    <w:rsid w:val="0044797F"/>
    <w:rsid w:val="00470127"/>
    <w:rsid w:val="0048454C"/>
    <w:rsid w:val="004946DF"/>
    <w:rsid w:val="004A0968"/>
    <w:rsid w:val="004A7BBD"/>
    <w:rsid w:val="004E67B5"/>
    <w:rsid w:val="004E7EA8"/>
    <w:rsid w:val="00502E09"/>
    <w:rsid w:val="005038B9"/>
    <w:rsid w:val="00507B04"/>
    <w:rsid w:val="0052274B"/>
    <w:rsid w:val="00527310"/>
    <w:rsid w:val="00542C95"/>
    <w:rsid w:val="0054691E"/>
    <w:rsid w:val="00567726"/>
    <w:rsid w:val="00592BF5"/>
    <w:rsid w:val="005A1BC9"/>
    <w:rsid w:val="005B77FE"/>
    <w:rsid w:val="005D4D6E"/>
    <w:rsid w:val="005E55E5"/>
    <w:rsid w:val="00614E49"/>
    <w:rsid w:val="00625422"/>
    <w:rsid w:val="00633A99"/>
    <w:rsid w:val="006719B7"/>
    <w:rsid w:val="006904BE"/>
    <w:rsid w:val="006B6598"/>
    <w:rsid w:val="006C594C"/>
    <w:rsid w:val="006D2EB3"/>
    <w:rsid w:val="006E0A63"/>
    <w:rsid w:val="00702AE5"/>
    <w:rsid w:val="00737F9E"/>
    <w:rsid w:val="00781E1A"/>
    <w:rsid w:val="00795765"/>
    <w:rsid w:val="007B4C60"/>
    <w:rsid w:val="007F07E7"/>
    <w:rsid w:val="0081554B"/>
    <w:rsid w:val="0086728D"/>
    <w:rsid w:val="008B0055"/>
    <w:rsid w:val="008C21A5"/>
    <w:rsid w:val="008E0B0A"/>
    <w:rsid w:val="00911992"/>
    <w:rsid w:val="00913FD1"/>
    <w:rsid w:val="009345EC"/>
    <w:rsid w:val="00965B3A"/>
    <w:rsid w:val="009664D3"/>
    <w:rsid w:val="00967EB0"/>
    <w:rsid w:val="00997C21"/>
    <w:rsid w:val="009A1960"/>
    <w:rsid w:val="00A21B0D"/>
    <w:rsid w:val="00A22C5A"/>
    <w:rsid w:val="00A564F9"/>
    <w:rsid w:val="00A61451"/>
    <w:rsid w:val="00A74B3D"/>
    <w:rsid w:val="00A837EF"/>
    <w:rsid w:val="00A91F6F"/>
    <w:rsid w:val="00AD38AE"/>
    <w:rsid w:val="00AF350E"/>
    <w:rsid w:val="00B1754B"/>
    <w:rsid w:val="00B37608"/>
    <w:rsid w:val="00B526EB"/>
    <w:rsid w:val="00BA1B7C"/>
    <w:rsid w:val="00BA6BDF"/>
    <w:rsid w:val="00BE4295"/>
    <w:rsid w:val="00BF097E"/>
    <w:rsid w:val="00C15D80"/>
    <w:rsid w:val="00C16738"/>
    <w:rsid w:val="00C51F6E"/>
    <w:rsid w:val="00C92E94"/>
    <w:rsid w:val="00CA7136"/>
    <w:rsid w:val="00D00CAC"/>
    <w:rsid w:val="00D07D7E"/>
    <w:rsid w:val="00D445EF"/>
    <w:rsid w:val="00D8342D"/>
    <w:rsid w:val="00DB1D28"/>
    <w:rsid w:val="00DB4689"/>
    <w:rsid w:val="00DF2CD1"/>
    <w:rsid w:val="00DF5F77"/>
    <w:rsid w:val="00E17FCD"/>
    <w:rsid w:val="00E465AD"/>
    <w:rsid w:val="00E479F6"/>
    <w:rsid w:val="00EA0878"/>
    <w:rsid w:val="00EA63A2"/>
    <w:rsid w:val="00EC159A"/>
    <w:rsid w:val="00EF592F"/>
    <w:rsid w:val="00F05D4E"/>
    <w:rsid w:val="00F140DF"/>
    <w:rsid w:val="00F54E85"/>
    <w:rsid w:val="00FD70FE"/>
    <w:rsid w:val="00FF0C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4E1EC"/>
  <w15:docId w15:val="{7C90982B-C99A-49E6-B3CD-8684B2FAE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6738"/>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C16738"/>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C16738"/>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C16738"/>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C16738"/>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C16738"/>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C16738"/>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C16738"/>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C16738"/>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C16738"/>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738"/>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C16738"/>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C16738"/>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C16738"/>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C16738"/>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C16738"/>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C16738"/>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C16738"/>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C16738"/>
    <w:rPr>
      <w:rFonts w:asciiTheme="majorHAnsi" w:eastAsiaTheme="majorEastAsia" w:hAnsiTheme="majorHAnsi" w:cs="B Nazanin"/>
      <w:color w:val="272727" w:themeColor="text1" w:themeTint="D8"/>
      <w:sz w:val="20"/>
      <w:szCs w:val="20"/>
    </w:rPr>
  </w:style>
  <w:style w:type="paragraph" w:customStyle="1" w:styleId="StyleAAA-Bulet-CircelLatinCambriaMathItalic">
    <w:name w:val="Style AAA- Bulet- Circel + (Latin) Cambria Math Italic"/>
    <w:basedOn w:val="AAA-Bulet-Circel"/>
    <w:rsid w:val="00C16738"/>
    <w:rPr>
      <w:rFonts w:ascii="Cambria Math" w:hAnsi="Cambria Math"/>
      <w:iCs/>
    </w:rPr>
  </w:style>
  <w:style w:type="paragraph" w:customStyle="1" w:styleId="AAA-Bulet-Circel">
    <w:name w:val="AAA- Bulet- Circel"/>
    <w:basedOn w:val="Normal"/>
    <w:qFormat/>
    <w:rsid w:val="00C16738"/>
    <w:pPr>
      <w:ind w:left="720" w:hanging="360"/>
    </w:pPr>
  </w:style>
  <w:style w:type="paragraph" w:customStyle="1" w:styleId="AAA-Aks">
    <w:name w:val="AAA-Aks"/>
    <w:basedOn w:val="Normal"/>
    <w:qFormat/>
    <w:rsid w:val="00C16738"/>
    <w:pPr>
      <w:spacing w:before="240" w:after="120"/>
      <w:jc w:val="center"/>
    </w:pPr>
    <w:rPr>
      <w:noProof/>
      <w:sz w:val="16"/>
      <w:szCs w:val="16"/>
    </w:rPr>
  </w:style>
  <w:style w:type="paragraph" w:customStyle="1" w:styleId="List02-Circule">
    <w:name w:val="List02-Circule"/>
    <w:basedOn w:val="Normal"/>
    <w:qFormat/>
    <w:rsid w:val="00C16738"/>
    <w:pPr>
      <w:numPr>
        <w:numId w:val="1"/>
      </w:numPr>
    </w:pPr>
    <w:rPr>
      <w:sz w:val="18"/>
      <w:szCs w:val="22"/>
      <w:lang w:bidi="fa-IR"/>
    </w:rPr>
  </w:style>
  <w:style w:type="paragraph" w:customStyle="1" w:styleId="Bullet-Star">
    <w:name w:val="Bullet - Star"/>
    <w:basedOn w:val="Normal"/>
    <w:qFormat/>
    <w:rsid w:val="00C16738"/>
    <w:pPr>
      <w:numPr>
        <w:numId w:val="2"/>
      </w:numPr>
      <w:spacing w:before="0" w:after="0"/>
      <w:ind w:left="714" w:hanging="357"/>
    </w:pPr>
  </w:style>
  <w:style w:type="paragraph" w:customStyle="1" w:styleId="TableEnglish">
    <w:name w:val="Table English"/>
    <w:basedOn w:val="Normal"/>
    <w:qFormat/>
    <w:rsid w:val="00C16738"/>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C16738"/>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C16738"/>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C16738"/>
    <w:pPr>
      <w:tabs>
        <w:tab w:val="left" w:pos="1422"/>
        <w:tab w:val="right" w:leader="dot" w:pos="9350"/>
      </w:tabs>
      <w:spacing w:after="100"/>
      <w:ind w:left="400"/>
    </w:pPr>
  </w:style>
  <w:style w:type="character" w:styleId="Hyperlink">
    <w:name w:val="Hyperlink"/>
    <w:basedOn w:val="DefaultParagraphFont"/>
    <w:uiPriority w:val="99"/>
    <w:unhideWhenUsed/>
    <w:rsid w:val="00C16738"/>
    <w:rPr>
      <w:color w:val="0563C1" w:themeColor="hyperlink"/>
      <w:u w:val="single"/>
    </w:rPr>
  </w:style>
  <w:style w:type="paragraph" w:customStyle="1" w:styleId="Titer">
    <w:name w:val="Titer"/>
    <w:basedOn w:val="Normal"/>
    <w:qFormat/>
    <w:rsid w:val="00C16738"/>
    <w:pPr>
      <w:spacing w:before="0" w:after="0"/>
      <w:jc w:val="left"/>
    </w:pPr>
    <w:rPr>
      <w:bCs/>
      <w:sz w:val="68"/>
      <w:szCs w:val="72"/>
      <w:lang w:bidi="fa-IR"/>
    </w:rPr>
  </w:style>
  <w:style w:type="table" w:styleId="TableGrid">
    <w:name w:val="Table Grid"/>
    <w:basedOn w:val="TableNormal"/>
    <w:uiPriority w:val="39"/>
    <w:rsid w:val="00C16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C16738"/>
    <w:pPr>
      <w:spacing w:before="0" w:after="0"/>
      <w:contextualSpacing/>
      <w:jc w:val="left"/>
    </w:pPr>
    <w:rPr>
      <w:sz w:val="16"/>
      <w:szCs w:val="20"/>
    </w:rPr>
  </w:style>
  <w:style w:type="character" w:styleId="FollowedHyperlink">
    <w:name w:val="FollowedHyperlink"/>
    <w:basedOn w:val="DefaultParagraphFont"/>
    <w:uiPriority w:val="99"/>
    <w:semiHidden/>
    <w:unhideWhenUsed/>
    <w:rsid w:val="00C16738"/>
    <w:rPr>
      <w:color w:val="954F72" w:themeColor="followedHyperlink"/>
      <w:u w:val="single"/>
    </w:rPr>
  </w:style>
  <w:style w:type="paragraph" w:customStyle="1" w:styleId="BulletJadva">
    <w:name w:val="Bullet Jadva"/>
    <w:basedOn w:val="Bullet-Star"/>
    <w:qFormat/>
    <w:rsid w:val="00C16738"/>
    <w:pPr>
      <w:numPr>
        <w:numId w:val="3"/>
      </w:numPr>
    </w:pPr>
    <w:rPr>
      <w:szCs w:val="20"/>
      <w:lang w:bidi="fa-IR"/>
    </w:rPr>
  </w:style>
  <w:style w:type="character" w:styleId="PlaceholderText">
    <w:name w:val="Placeholder Text"/>
    <w:basedOn w:val="DefaultParagraphFont"/>
    <w:uiPriority w:val="99"/>
    <w:semiHidden/>
    <w:rsid w:val="00C16738"/>
    <w:rPr>
      <w:color w:val="808080"/>
    </w:rPr>
  </w:style>
  <w:style w:type="paragraph" w:styleId="TOC4">
    <w:name w:val="toc 4"/>
    <w:basedOn w:val="Normal"/>
    <w:next w:val="Normal"/>
    <w:autoRedefine/>
    <w:uiPriority w:val="39"/>
    <w:unhideWhenUsed/>
    <w:rsid w:val="00C16738"/>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C16738"/>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C16738"/>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C16738"/>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C16738"/>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C16738"/>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C16738"/>
  </w:style>
  <w:style w:type="paragraph" w:customStyle="1" w:styleId="Number-01">
    <w:name w:val="Number - 01"/>
    <w:basedOn w:val="Bullet-Star"/>
    <w:qFormat/>
    <w:rsid w:val="00C16738"/>
    <w:pPr>
      <w:numPr>
        <w:numId w:val="21"/>
      </w:numPr>
      <w:ind w:left="1434" w:hanging="357"/>
    </w:pPr>
    <w:rPr>
      <w:lang w:bidi="fa-IR"/>
    </w:rPr>
  </w:style>
  <w:style w:type="paragraph" w:customStyle="1" w:styleId="Bullet02">
    <w:name w:val="Bullet 02"/>
    <w:basedOn w:val="Bullet-Star"/>
    <w:rsid w:val="00C16738"/>
    <w:pPr>
      <w:numPr>
        <w:numId w:val="5"/>
      </w:numPr>
    </w:pPr>
    <w:rPr>
      <w:rFonts w:eastAsia="Times New Roman"/>
    </w:rPr>
  </w:style>
  <w:style w:type="paragraph" w:customStyle="1" w:styleId="Bullet03">
    <w:name w:val="Bullet 03"/>
    <w:basedOn w:val="Bullet-Star"/>
    <w:rsid w:val="00C16738"/>
    <w:pPr>
      <w:ind w:left="1080" w:firstLine="0"/>
    </w:pPr>
    <w:rPr>
      <w:rFonts w:eastAsia="Times New Roman"/>
    </w:rPr>
  </w:style>
  <w:style w:type="paragraph" w:styleId="BalloonText">
    <w:name w:val="Balloon Text"/>
    <w:basedOn w:val="Normal"/>
    <w:link w:val="BalloonTextChar"/>
    <w:uiPriority w:val="99"/>
    <w:semiHidden/>
    <w:unhideWhenUsed/>
    <w:rsid w:val="00C16738"/>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6738"/>
    <w:rPr>
      <w:rFonts w:ascii="Segoe UI" w:hAnsi="Segoe UI" w:cs="Segoe UI"/>
      <w:sz w:val="18"/>
      <w:szCs w:val="18"/>
    </w:rPr>
  </w:style>
  <w:style w:type="paragraph" w:customStyle="1" w:styleId="FirstPage-Tick">
    <w:name w:val="First Page - Tick"/>
    <w:basedOn w:val="Normal"/>
    <w:qFormat/>
    <w:rsid w:val="00C16738"/>
    <w:pPr>
      <w:numPr>
        <w:numId w:val="6"/>
      </w:numPr>
      <w:bidi w:val="0"/>
      <w:jc w:val="left"/>
    </w:pPr>
    <w:rPr>
      <w:sz w:val="50"/>
      <w:szCs w:val="56"/>
    </w:rPr>
  </w:style>
  <w:style w:type="paragraph" w:customStyle="1" w:styleId="Firstpage">
    <w:name w:val="First page"/>
    <w:basedOn w:val="Normal"/>
    <w:qFormat/>
    <w:rsid w:val="00C16738"/>
    <w:pPr>
      <w:jc w:val="center"/>
    </w:pPr>
    <w:rPr>
      <w:sz w:val="84"/>
      <w:szCs w:val="90"/>
    </w:rPr>
  </w:style>
  <w:style w:type="paragraph" w:customStyle="1" w:styleId="ListUnderline">
    <w:name w:val="List  Underline"/>
    <w:basedOn w:val="List02-Circule"/>
    <w:rsid w:val="00C16738"/>
    <w:rPr>
      <w:u w:val="double"/>
    </w:rPr>
  </w:style>
  <w:style w:type="paragraph" w:styleId="Caption">
    <w:name w:val="caption"/>
    <w:basedOn w:val="Normal"/>
    <w:next w:val="Normal"/>
    <w:uiPriority w:val="35"/>
    <w:unhideWhenUsed/>
    <w:qFormat/>
    <w:rsid w:val="00C16738"/>
    <w:pPr>
      <w:spacing w:before="0" w:after="200"/>
      <w:jc w:val="center"/>
    </w:pPr>
    <w:rPr>
      <w:iCs/>
      <w:sz w:val="18"/>
      <w:szCs w:val="18"/>
    </w:rPr>
  </w:style>
  <w:style w:type="paragraph" w:customStyle="1" w:styleId="Aks-Subfigure">
    <w:name w:val="Aks-Sub figure"/>
    <w:basedOn w:val="Caption"/>
    <w:rsid w:val="00C16738"/>
    <w:pPr>
      <w:spacing w:after="240"/>
    </w:pPr>
    <w:rPr>
      <w:rFonts w:eastAsia="Times New Roman"/>
      <w:iCs w:val="0"/>
      <w:szCs w:val="20"/>
    </w:rPr>
  </w:style>
  <w:style w:type="paragraph" w:customStyle="1" w:styleId="SubTable">
    <w:name w:val="Sub Table"/>
    <w:basedOn w:val="Caption"/>
    <w:rsid w:val="00C16738"/>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C16738"/>
    <w:pPr>
      <w:spacing w:before="0" w:after="0"/>
    </w:pPr>
    <w:rPr>
      <w:szCs w:val="20"/>
    </w:rPr>
  </w:style>
  <w:style w:type="character" w:customStyle="1" w:styleId="FootnoteTextChar">
    <w:name w:val="Footnote Text Char"/>
    <w:basedOn w:val="DefaultParagraphFont"/>
    <w:link w:val="FootnoteText"/>
    <w:uiPriority w:val="99"/>
    <w:semiHidden/>
    <w:rsid w:val="00C16738"/>
    <w:rPr>
      <w:rFonts w:cs="B Nazanin"/>
      <w:sz w:val="20"/>
      <w:szCs w:val="20"/>
    </w:rPr>
  </w:style>
  <w:style w:type="character" w:styleId="FootnoteReference">
    <w:name w:val="footnote reference"/>
    <w:basedOn w:val="DefaultParagraphFont"/>
    <w:uiPriority w:val="99"/>
    <w:semiHidden/>
    <w:unhideWhenUsed/>
    <w:rsid w:val="00C16738"/>
    <w:rPr>
      <w:vertAlign w:val="superscript"/>
    </w:rPr>
  </w:style>
  <w:style w:type="character" w:styleId="CommentReference">
    <w:name w:val="annotation reference"/>
    <w:basedOn w:val="DefaultParagraphFont"/>
    <w:uiPriority w:val="99"/>
    <w:semiHidden/>
    <w:unhideWhenUsed/>
    <w:rsid w:val="00C16738"/>
    <w:rPr>
      <w:sz w:val="16"/>
      <w:szCs w:val="16"/>
    </w:rPr>
  </w:style>
  <w:style w:type="paragraph" w:styleId="CommentText">
    <w:name w:val="annotation text"/>
    <w:basedOn w:val="Normal"/>
    <w:link w:val="CommentTextChar"/>
    <w:uiPriority w:val="99"/>
    <w:unhideWhenUsed/>
    <w:rsid w:val="00C16738"/>
    <w:rPr>
      <w:szCs w:val="20"/>
    </w:rPr>
  </w:style>
  <w:style w:type="character" w:customStyle="1" w:styleId="CommentTextChar">
    <w:name w:val="Comment Text Char"/>
    <w:basedOn w:val="DefaultParagraphFont"/>
    <w:link w:val="CommentText"/>
    <w:uiPriority w:val="99"/>
    <w:rsid w:val="00C16738"/>
    <w:rPr>
      <w:rFonts w:cs="B Nazanin"/>
      <w:sz w:val="20"/>
      <w:szCs w:val="20"/>
    </w:rPr>
  </w:style>
  <w:style w:type="paragraph" w:styleId="CommentSubject">
    <w:name w:val="annotation subject"/>
    <w:basedOn w:val="Normal"/>
    <w:link w:val="CommentSubjectChar"/>
    <w:uiPriority w:val="99"/>
    <w:semiHidden/>
    <w:unhideWhenUsed/>
    <w:rsid w:val="00C16738"/>
    <w:rPr>
      <w:b/>
      <w:bCs/>
      <w:szCs w:val="20"/>
    </w:rPr>
  </w:style>
  <w:style w:type="character" w:customStyle="1" w:styleId="CommentSubjectChar">
    <w:name w:val="Comment Subject Char"/>
    <w:basedOn w:val="DefaultParagraphFont"/>
    <w:link w:val="CommentSubject"/>
    <w:uiPriority w:val="99"/>
    <w:semiHidden/>
    <w:rsid w:val="00C16738"/>
    <w:rPr>
      <w:rFonts w:cs="B Nazanin"/>
      <w:b/>
      <w:bCs/>
      <w:sz w:val="20"/>
      <w:szCs w:val="20"/>
    </w:rPr>
  </w:style>
  <w:style w:type="paragraph" w:customStyle="1" w:styleId="MatnAsli">
    <w:name w:val="Matn Asli"/>
    <w:basedOn w:val="Normal"/>
    <w:qFormat/>
    <w:rsid w:val="00C16738"/>
    <w:rPr>
      <w:lang w:bidi="fa-IR"/>
    </w:rPr>
  </w:style>
  <w:style w:type="paragraph" w:customStyle="1" w:styleId="MantAsli-Bold">
    <w:name w:val="Mant Asli- Bold"/>
    <w:basedOn w:val="Normal"/>
    <w:qFormat/>
    <w:rsid w:val="00C16738"/>
    <w:rPr>
      <w:rFonts w:eastAsiaTheme="majorEastAsia"/>
      <w:b/>
      <w:bCs/>
      <w:lang w:bidi="fa-IR"/>
    </w:rPr>
  </w:style>
  <w:style w:type="paragraph" w:customStyle="1" w:styleId="Tick">
    <w:name w:val="Tick"/>
    <w:basedOn w:val="Normal"/>
    <w:qFormat/>
    <w:rsid w:val="00C16738"/>
    <w:pPr>
      <w:numPr>
        <w:numId w:val="8"/>
      </w:numPr>
      <w:spacing w:before="240"/>
    </w:pPr>
    <w:rPr>
      <w:lang w:bidi="fa-IR"/>
    </w:rPr>
  </w:style>
  <w:style w:type="paragraph" w:customStyle="1" w:styleId="Bulet-Circule-Left">
    <w:name w:val="Bulet- Circule- Left"/>
    <w:basedOn w:val="Normal"/>
    <w:next w:val="Normal"/>
    <w:autoRedefine/>
    <w:qFormat/>
    <w:rsid w:val="00C16738"/>
    <w:pPr>
      <w:numPr>
        <w:numId w:val="9"/>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C16738"/>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C16738"/>
    <w:rPr>
      <w:rFonts w:ascii="Cambria Math" w:hAnsi="Cambria Math"/>
      <w:i/>
    </w:rPr>
  </w:style>
  <w:style w:type="paragraph" w:customStyle="1" w:styleId="AAA-Table-Math">
    <w:name w:val="AAA-Table- Math"/>
    <w:basedOn w:val="Table"/>
    <w:qFormat/>
    <w:rsid w:val="00C16738"/>
    <w:rPr>
      <w:rFonts w:ascii="Cambria Math" w:hAnsi="Cambria Math"/>
      <w:i/>
    </w:rPr>
  </w:style>
  <w:style w:type="paragraph" w:customStyle="1" w:styleId="StyleAAA-Bulet-CircelComplexCambria">
    <w:name w:val="Style AAA- Bulet- Circel + (Complex) Cambria"/>
    <w:basedOn w:val="AAA-Bulet-Circel"/>
    <w:rsid w:val="00C16738"/>
  </w:style>
  <w:style w:type="paragraph" w:customStyle="1" w:styleId="AAA-Ashkal">
    <w:name w:val="AAA- Ashkal"/>
    <w:basedOn w:val="MatnAsli"/>
    <w:qFormat/>
    <w:rsid w:val="00C16738"/>
    <w:rPr>
      <w:rFonts w:ascii="Times New Roman" w:hAnsi="Times New Roman" w:cs="Times New Roman"/>
    </w:rPr>
  </w:style>
  <w:style w:type="paragraph" w:customStyle="1" w:styleId="AAA-AksJadval">
    <w:name w:val="AAA- Aks Jadval"/>
    <w:basedOn w:val="Normal"/>
    <w:next w:val="Normal"/>
    <w:qFormat/>
    <w:rsid w:val="00C16738"/>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C16738"/>
    <w:pPr>
      <w:spacing w:before="0" w:after="0"/>
    </w:pPr>
    <w:rPr>
      <w:szCs w:val="20"/>
    </w:rPr>
  </w:style>
  <w:style w:type="character" w:customStyle="1" w:styleId="EndnoteTextChar">
    <w:name w:val="Endnote Text Char"/>
    <w:basedOn w:val="DefaultParagraphFont"/>
    <w:link w:val="EndnoteText"/>
    <w:uiPriority w:val="99"/>
    <w:semiHidden/>
    <w:rsid w:val="00C16738"/>
    <w:rPr>
      <w:rFonts w:cs="B Nazanin"/>
      <w:sz w:val="20"/>
      <w:szCs w:val="20"/>
    </w:rPr>
  </w:style>
  <w:style w:type="character" w:styleId="EndnoteReference">
    <w:name w:val="endnote reference"/>
    <w:basedOn w:val="DefaultParagraphFont"/>
    <w:uiPriority w:val="99"/>
    <w:semiHidden/>
    <w:unhideWhenUsed/>
    <w:rsid w:val="00C16738"/>
    <w:rPr>
      <w:vertAlign w:val="superscript"/>
    </w:rPr>
  </w:style>
  <w:style w:type="paragraph" w:customStyle="1" w:styleId="Bullet">
    <w:name w:val="Bullet"/>
    <w:basedOn w:val="Normal"/>
    <w:qFormat/>
    <w:rsid w:val="00C16738"/>
    <w:pPr>
      <w:spacing w:after="0"/>
      <w:ind w:left="720" w:hanging="360"/>
    </w:pPr>
  </w:style>
  <w:style w:type="paragraph" w:styleId="ListParagraph">
    <w:name w:val="List Paragraph"/>
    <w:basedOn w:val="Normal"/>
    <w:next w:val="Normal"/>
    <w:uiPriority w:val="34"/>
    <w:qFormat/>
    <w:rsid w:val="00C16738"/>
    <w:pPr>
      <w:numPr>
        <w:numId w:val="24"/>
      </w:numPr>
      <w:ind w:left="357" w:hanging="357"/>
      <w:contextualSpacing/>
    </w:pPr>
  </w:style>
  <w:style w:type="paragraph" w:styleId="Header">
    <w:name w:val="header"/>
    <w:basedOn w:val="Normal"/>
    <w:link w:val="HeaderChar"/>
    <w:autoRedefine/>
    <w:uiPriority w:val="99"/>
    <w:unhideWhenUsed/>
    <w:qFormat/>
    <w:rsid w:val="00C16738"/>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C16738"/>
    <w:rPr>
      <w:rFonts w:cs="B Nazanin"/>
      <w:bCs/>
      <w:sz w:val="20"/>
      <w:szCs w:val="26"/>
    </w:rPr>
  </w:style>
  <w:style w:type="paragraph" w:styleId="Footer">
    <w:name w:val="footer"/>
    <w:basedOn w:val="Normal"/>
    <w:link w:val="FooterChar"/>
    <w:uiPriority w:val="99"/>
    <w:unhideWhenUsed/>
    <w:qFormat/>
    <w:rsid w:val="00C16738"/>
    <w:pPr>
      <w:tabs>
        <w:tab w:val="center" w:pos="4680"/>
        <w:tab w:val="right" w:pos="9360"/>
      </w:tabs>
      <w:spacing w:before="0" w:after="0"/>
      <w:jc w:val="center"/>
    </w:pPr>
  </w:style>
  <w:style w:type="character" w:customStyle="1" w:styleId="FooterChar">
    <w:name w:val="Footer Char"/>
    <w:basedOn w:val="DefaultParagraphFont"/>
    <w:link w:val="Footer"/>
    <w:uiPriority w:val="99"/>
    <w:rsid w:val="00C16738"/>
    <w:rPr>
      <w:rFonts w:cs="B Nazanin"/>
      <w:sz w:val="20"/>
      <w:szCs w:val="26"/>
    </w:rPr>
  </w:style>
  <w:style w:type="paragraph" w:styleId="Revision">
    <w:name w:val="Revision"/>
    <w:hidden/>
    <w:uiPriority w:val="99"/>
    <w:semiHidden/>
    <w:rsid w:val="00C16738"/>
    <w:pPr>
      <w:spacing w:after="0" w:line="240" w:lineRule="auto"/>
    </w:pPr>
    <w:rPr>
      <w:rFonts w:cs="B Nazanin"/>
      <w:sz w:val="20"/>
      <w:szCs w:val="26"/>
    </w:rPr>
  </w:style>
  <w:style w:type="paragraph" w:styleId="TableofFigures">
    <w:name w:val="table of figures"/>
    <w:basedOn w:val="Normal"/>
    <w:next w:val="Normal"/>
    <w:uiPriority w:val="99"/>
    <w:semiHidden/>
    <w:unhideWhenUsed/>
    <w:rsid w:val="00C16738"/>
    <w:pPr>
      <w:spacing w:after="0"/>
    </w:pPr>
  </w:style>
  <w:style w:type="paragraph" w:customStyle="1" w:styleId="a6">
    <w:name w:val="بالاي عنوان روي جلد"/>
    <w:basedOn w:val="Normal"/>
    <w:rsid w:val="00C16738"/>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C16738"/>
    <w:rPr>
      <w:color w:val="000000"/>
    </w:rPr>
  </w:style>
  <w:style w:type="paragraph" w:customStyle="1" w:styleId="a0">
    <w:name w:val="پيشنهادات"/>
    <w:basedOn w:val="Normal"/>
    <w:autoRedefine/>
    <w:qFormat/>
    <w:rsid w:val="00C16738"/>
    <w:pPr>
      <w:numPr>
        <w:numId w:val="26"/>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C16738"/>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C16738"/>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C16738"/>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C16738"/>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C16738"/>
    <w:pPr>
      <w:numPr>
        <w:numId w:val="27"/>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C16738"/>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C16738"/>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C16738"/>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C16738"/>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C16738"/>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C16738"/>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C16738"/>
    <w:pPr>
      <w:numPr>
        <w:numId w:val="28"/>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C16738"/>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C16738"/>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C16738"/>
    <w:pPr>
      <w:bidi w:val="0"/>
      <w:spacing w:before="0"/>
      <w:ind w:firstLine="397"/>
    </w:pPr>
    <w:rPr>
      <w:rFonts w:cs="Compset"/>
      <w:color w:val="000000"/>
    </w:rPr>
  </w:style>
  <w:style w:type="paragraph" w:customStyle="1" w:styleId="af5">
    <w:name w:val="داخل جدول درشت"/>
    <w:autoRedefine/>
    <w:rsid w:val="00C16738"/>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C16738"/>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C16738"/>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C16738"/>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C16738"/>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C16738"/>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C16738"/>
    <w:pPr>
      <w:spacing w:before="0" w:after="120"/>
    </w:pPr>
  </w:style>
  <w:style w:type="paragraph" w:customStyle="1" w:styleId="afa">
    <w:name w:val="زشحفهخد"/>
    <w:basedOn w:val="af9"/>
    <w:rsid w:val="00C16738"/>
    <w:rPr>
      <w:rFonts w:cs="Compset"/>
    </w:rPr>
  </w:style>
  <w:style w:type="paragraph" w:customStyle="1" w:styleId="afb">
    <w:name w:val="زير آرم"/>
    <w:basedOn w:val="Normal"/>
    <w:autoRedefine/>
    <w:qFormat/>
    <w:rsid w:val="00C16738"/>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C16738"/>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C16738"/>
    <w:pPr>
      <w:numPr>
        <w:numId w:val="29"/>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C16738"/>
    <w:pPr>
      <w:ind w:left="714" w:hanging="357"/>
    </w:pPr>
    <w:rPr>
      <w:vertAlign w:val="subscript"/>
    </w:rPr>
  </w:style>
  <w:style w:type="paragraph" w:customStyle="1" w:styleId="afe">
    <w:name w:val="زير نويس داخل جدول"/>
    <w:basedOn w:val="af"/>
    <w:rsid w:val="00C16738"/>
    <w:rPr>
      <w:vertAlign w:val="subscript"/>
    </w:rPr>
  </w:style>
  <w:style w:type="paragraph" w:customStyle="1" w:styleId="1">
    <w:name w:val="متن اصلي1"/>
    <w:basedOn w:val="Normal"/>
    <w:autoRedefine/>
    <w:rsid w:val="00C16738"/>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C16738"/>
    <w:rPr>
      <w:vertAlign w:val="subscript"/>
    </w:rPr>
  </w:style>
  <w:style w:type="character" w:customStyle="1" w:styleId="aff0">
    <w:name w:val="زير نويس‌ها"/>
    <w:basedOn w:val="DefaultParagraphFont"/>
    <w:rsid w:val="00C16738"/>
    <w:rPr>
      <w:vertAlign w:val="subscript"/>
    </w:rPr>
  </w:style>
  <w:style w:type="paragraph" w:customStyle="1" w:styleId="aff1">
    <w:name w:val="سطر اول جدول ها"/>
    <w:basedOn w:val="Normal"/>
    <w:rsid w:val="00C16738"/>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C16738"/>
    <w:rPr>
      <w:rFonts w:cs="Times New Roman"/>
    </w:rPr>
  </w:style>
  <w:style w:type="paragraph" w:customStyle="1" w:styleId="aff3">
    <w:name w:val="شماره فصل‌ها"/>
    <w:basedOn w:val="Normal"/>
    <w:autoRedefine/>
    <w:qFormat/>
    <w:rsid w:val="00C16738"/>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C16738"/>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C16738"/>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C16738"/>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C16738"/>
    <w:pPr>
      <w:spacing w:after="120" w:line="480" w:lineRule="auto"/>
      <w:ind w:left="360"/>
    </w:pPr>
  </w:style>
  <w:style w:type="character" w:customStyle="1" w:styleId="BodyTextIndent2Char">
    <w:name w:val="Body Text Indent 2 Char"/>
    <w:basedOn w:val="DefaultParagraphFont"/>
    <w:link w:val="BodyTextIndent2"/>
    <w:uiPriority w:val="99"/>
    <w:semiHidden/>
    <w:rsid w:val="00C16738"/>
    <w:rPr>
      <w:rFonts w:cs="B Nazanin"/>
      <w:sz w:val="20"/>
      <w:szCs w:val="26"/>
    </w:rPr>
  </w:style>
  <w:style w:type="paragraph" w:customStyle="1" w:styleId="aff6">
    <w:name w:val="فرموووووووول"/>
    <w:basedOn w:val="Normal"/>
    <w:rsid w:val="00C16738"/>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C16738"/>
    <w:pPr>
      <w:numPr>
        <w:numId w:val="30"/>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C16738"/>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C16738"/>
    <w:rPr>
      <w:rFonts w:cs="Times New Roman"/>
    </w:rPr>
  </w:style>
  <w:style w:type="paragraph" w:customStyle="1" w:styleId="aff9">
    <w:name w:val="مرجع"/>
    <w:basedOn w:val="Normal"/>
    <w:autoRedefine/>
    <w:qFormat/>
    <w:rsid w:val="00C16738"/>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C16738"/>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C16738"/>
    <w:pPr>
      <w:numPr>
        <w:numId w:val="31"/>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C16738"/>
    <w:pPr>
      <w:numPr>
        <w:numId w:val="32"/>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C16738"/>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C16738"/>
    <w:rPr>
      <w:b/>
      <w:bCs/>
      <w:color w:val="FF0000"/>
    </w:rPr>
  </w:style>
  <w:style w:type="paragraph" w:customStyle="1" w:styleId="Film">
    <w:name w:val="Film"/>
    <w:basedOn w:val="Normal"/>
    <w:qFormat/>
    <w:rsid w:val="00C16738"/>
    <w:rPr>
      <w:rFonts w:asciiTheme="majorBidi" w:hAnsiTheme="majorBidi"/>
      <w:color w:val="FF0000"/>
      <w:lang w:bidi="fa-IR"/>
    </w:rPr>
  </w:style>
  <w:style w:type="paragraph" w:customStyle="1" w:styleId="AAA-MatnAsli">
    <w:name w:val="AAA-Matn Asli"/>
    <w:basedOn w:val="Normal"/>
    <w:autoRedefine/>
    <w:qFormat/>
    <w:rsid w:val="00C16738"/>
    <w:pPr>
      <w:ind w:left="144" w:right="144" w:firstLine="288"/>
    </w:pPr>
    <w:rPr>
      <w:lang w:bidi="fa-IR"/>
    </w:rPr>
  </w:style>
  <w:style w:type="paragraph" w:customStyle="1" w:styleId="AAE-Normal">
    <w:name w:val="AAE-Normal"/>
    <w:autoRedefine/>
    <w:qFormat/>
    <w:rsid w:val="00C16738"/>
    <w:pPr>
      <w:spacing w:before="60" w:after="60" w:line="240" w:lineRule="auto"/>
      <w:ind w:left="144" w:right="144" w:firstLine="288"/>
      <w:jc w:val="both"/>
    </w:pPr>
    <w:rPr>
      <w:rFonts w:ascii="Times New Roman" w:hAnsi="Times New Roman" w:cs="B Nazanin"/>
      <w:sz w:val="24"/>
      <w:szCs w:val="26"/>
    </w:rPr>
  </w:style>
  <w:style w:type="paragraph" w:customStyle="1" w:styleId="AAG-Normal">
    <w:name w:val="AAG-Normal"/>
    <w:basedOn w:val="AAE-Normal"/>
    <w:autoRedefine/>
    <w:qFormat/>
    <w:rsid w:val="00C16738"/>
  </w:style>
  <w:style w:type="paragraph" w:customStyle="1" w:styleId="AAF-Normal">
    <w:name w:val="AAF-Normal"/>
    <w:basedOn w:val="AAE-Normal"/>
    <w:autoRedefine/>
    <w:qFormat/>
    <w:rsid w:val="00C16738"/>
    <w:pPr>
      <w:jc w:val="left"/>
    </w:pPr>
    <w:rPr>
      <w:szCs w:val="20"/>
      <w:lang w:bidi="fa-IR"/>
    </w:rPr>
  </w:style>
  <w:style w:type="paragraph" w:customStyle="1" w:styleId="AAS-Normal">
    <w:name w:val="AAS-Normal"/>
    <w:basedOn w:val="AAE-Normal"/>
    <w:autoRedefine/>
    <w:qFormat/>
    <w:rsid w:val="00C16738"/>
  </w:style>
  <w:style w:type="paragraph" w:customStyle="1" w:styleId="AAA-Bullet-Star">
    <w:name w:val="AAA-Bullet - Star"/>
    <w:basedOn w:val="Normal"/>
    <w:qFormat/>
    <w:rsid w:val="00F140DF"/>
    <w:pPr>
      <w:numPr>
        <w:numId w:val="49"/>
      </w:numPr>
    </w:pPr>
  </w:style>
  <w:style w:type="paragraph" w:customStyle="1" w:styleId="AAAR-Normal">
    <w:name w:val="AAAR-Normal"/>
    <w:basedOn w:val="AAA-MatnAsli"/>
    <w:autoRedefine/>
    <w:qFormat/>
    <w:rsid w:val="00C16738"/>
    <w:rPr>
      <w:rFonts w:cstheme="majorBidi"/>
      <w:sz w:val="22"/>
    </w:rPr>
  </w:style>
  <w:style w:type="paragraph" w:customStyle="1" w:styleId="AARU-Normal">
    <w:name w:val="AARU-Normal"/>
    <w:basedOn w:val="AAE-Normal"/>
    <w:qFormat/>
    <w:rsid w:val="00C16738"/>
  </w:style>
  <w:style w:type="paragraph" w:customStyle="1" w:styleId="AAFA-Answer">
    <w:name w:val="AAFA-Answer"/>
    <w:basedOn w:val="AAA-MatnAsli"/>
    <w:qFormat/>
    <w:rsid w:val="00C16738"/>
    <w:pPr>
      <w:bidi w:val="0"/>
    </w:pPr>
  </w:style>
  <w:style w:type="paragraph" w:customStyle="1" w:styleId="AAFA-Question">
    <w:name w:val="AAFA-Question"/>
    <w:basedOn w:val="AAFA-Answer"/>
    <w:qFormat/>
    <w:rsid w:val="00C16738"/>
  </w:style>
  <w:style w:type="paragraph" w:customStyle="1" w:styleId="AAE-Answer">
    <w:name w:val="AAE-Answer"/>
    <w:basedOn w:val="AAFA-Question"/>
    <w:qFormat/>
    <w:rsid w:val="00C16738"/>
  </w:style>
  <w:style w:type="paragraph" w:customStyle="1" w:styleId="AAE-Question">
    <w:name w:val="AAE-Question"/>
    <w:basedOn w:val="AAE-Answer"/>
    <w:qFormat/>
    <w:rsid w:val="00C16738"/>
  </w:style>
  <w:style w:type="paragraph" w:customStyle="1" w:styleId="AAG-Question">
    <w:name w:val="AAG-Question"/>
    <w:basedOn w:val="AAE-Question"/>
    <w:qFormat/>
    <w:rsid w:val="00C16738"/>
  </w:style>
  <w:style w:type="paragraph" w:customStyle="1" w:styleId="AAG-Answer">
    <w:name w:val="AAG-Answer"/>
    <w:basedOn w:val="AAE-Question"/>
    <w:qFormat/>
    <w:rsid w:val="00C16738"/>
  </w:style>
  <w:style w:type="paragraph" w:customStyle="1" w:styleId="AAS-Question">
    <w:name w:val="AAS-Question"/>
    <w:basedOn w:val="AAE-Question"/>
    <w:qFormat/>
    <w:rsid w:val="00C16738"/>
  </w:style>
  <w:style w:type="paragraph" w:customStyle="1" w:styleId="AAS-Answer">
    <w:name w:val="AAS-Answer"/>
    <w:basedOn w:val="AAE-Question"/>
    <w:qFormat/>
    <w:rsid w:val="00C16738"/>
  </w:style>
  <w:style w:type="paragraph" w:customStyle="1" w:styleId="AAF-Question">
    <w:name w:val="AAF-Question"/>
    <w:basedOn w:val="AAE-Question"/>
    <w:qFormat/>
    <w:rsid w:val="00C16738"/>
  </w:style>
  <w:style w:type="paragraph" w:customStyle="1" w:styleId="AAF-Answer">
    <w:name w:val="AAF-Answer"/>
    <w:basedOn w:val="AAE-Question"/>
    <w:qFormat/>
    <w:rsid w:val="00C16738"/>
  </w:style>
  <w:style w:type="paragraph" w:customStyle="1" w:styleId="AARU-Question">
    <w:name w:val="AARU-Question"/>
    <w:basedOn w:val="AAE-Question"/>
    <w:qFormat/>
    <w:rsid w:val="00C16738"/>
  </w:style>
  <w:style w:type="paragraph" w:customStyle="1" w:styleId="AARU-Answer">
    <w:name w:val="AARU-Answer"/>
    <w:basedOn w:val="AAE-Question"/>
    <w:qFormat/>
    <w:rsid w:val="00C16738"/>
  </w:style>
  <w:style w:type="paragraph" w:customStyle="1" w:styleId="AAAR-Question">
    <w:name w:val="AAAR-Question"/>
    <w:basedOn w:val="AAAR-Normal"/>
    <w:qFormat/>
    <w:rsid w:val="00C16738"/>
    <w:pPr>
      <w:bidi w:val="0"/>
    </w:pPr>
  </w:style>
  <w:style w:type="paragraph" w:customStyle="1" w:styleId="AAAR-Answer">
    <w:name w:val="AAAR-Answer"/>
    <w:basedOn w:val="AAAR-Normal"/>
    <w:qFormat/>
    <w:rsid w:val="00C16738"/>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E0D7DD-E978-4881-871D-4317626A3D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9</TotalTime>
  <Pages>1</Pages>
  <Words>5124</Words>
  <Characters>29207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Amirmahdi_H_V</dc:creator>
  <cp:keywords/>
  <dc:description/>
  <cp:lastModifiedBy>javad ghyasvand</cp:lastModifiedBy>
  <cp:revision>16</cp:revision>
  <dcterms:created xsi:type="dcterms:W3CDTF">2021-12-09T07:37:00Z</dcterms:created>
  <dcterms:modified xsi:type="dcterms:W3CDTF">2025-07-14T22:07:00Z</dcterms:modified>
</cp:coreProperties>
</file>