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65A3D" w14:textId="0A2E3DF7" w:rsidR="00D43456" w:rsidRDefault="00D43456" w:rsidP="00BC6E0D">
      <w:pPr>
        <w:pStyle w:val="Heading2"/>
        <w:rPr>
          <w:rtl/>
          <w:lang w:bidi="fa-IR"/>
        </w:rPr>
      </w:pPr>
      <w:commentRangeStart w:id="0"/>
      <w:r w:rsidRPr="00296F3F">
        <w:rPr>
          <w:rtl/>
        </w:rPr>
        <w:t>معرف</w:t>
      </w:r>
      <w:r w:rsidRPr="00296F3F">
        <w:rPr>
          <w:rFonts w:hint="cs"/>
          <w:rtl/>
        </w:rPr>
        <w:t>ی</w:t>
      </w:r>
      <w:r w:rsidRPr="00296F3F">
        <w:rPr>
          <w:rtl/>
        </w:rPr>
        <w:t xml:space="preserve"> پنجره "</w:t>
      </w:r>
      <w:r w:rsidRPr="00296F3F">
        <w:t>Test View</w:t>
      </w:r>
      <w:r w:rsidRPr="00296F3F">
        <w:rPr>
          <w:rtl/>
        </w:rPr>
        <w:t>" در روم "</w:t>
      </w:r>
      <w:r w:rsidRPr="00296F3F">
        <w:t>Di</w:t>
      </w:r>
      <w:r>
        <w:t>stance</w:t>
      </w:r>
      <w:r w:rsidRPr="00296F3F">
        <w:rPr>
          <w:rtl/>
        </w:rPr>
        <w:t>"</w:t>
      </w:r>
      <w:r>
        <w:rPr>
          <w:rFonts w:hint="cs"/>
          <w:rtl/>
        </w:rPr>
        <w:t>، قسمت</w:t>
      </w:r>
      <w:r w:rsidR="00B11397">
        <w:rPr>
          <w:rFonts w:hint="cs"/>
          <w:rtl/>
          <w:lang w:bidi="fa-IR"/>
        </w:rPr>
        <w:t>1</w:t>
      </w:r>
      <w:commentRangeEnd w:id="0"/>
      <w:r w:rsidR="00B11397">
        <w:rPr>
          <w:rStyle w:val="CommentReference"/>
          <w:rFonts w:asciiTheme="minorHAnsi" w:eastAsiaTheme="minorHAnsi" w:hAnsiTheme="minorHAnsi"/>
          <w:b w:val="0"/>
          <w:bCs w:val="0"/>
          <w:rtl/>
        </w:rPr>
        <w:commentReference w:id="0"/>
      </w:r>
    </w:p>
    <w:p w14:paraId="7AF8BAE2" w14:textId="17086EA4" w:rsidR="001A609A" w:rsidRPr="001A609A" w:rsidRDefault="001A609A" w:rsidP="001A609A">
      <w:pPr>
        <w:pStyle w:val="AAAR-Normal"/>
        <w:jc w:val="left"/>
        <w:rPr>
          <w:rtl/>
        </w:rPr>
      </w:pPr>
      <w:r>
        <w:rPr>
          <w:rtl/>
        </w:rPr>
        <w:t>قر</w:t>
      </w:r>
      <w:r>
        <w:rPr>
          <w:rFonts w:hint="cs"/>
          <w:rtl/>
        </w:rPr>
        <w:t>ی</w:t>
      </w:r>
      <w:r>
        <w:rPr>
          <w:rFonts w:hint="eastAsia"/>
          <w:rtl/>
        </w:rPr>
        <w:t>با</w:t>
      </w:r>
      <w:r>
        <w:rPr>
          <w:rtl/>
        </w:rPr>
        <w:t>...</w:t>
      </w:r>
    </w:p>
    <w:p w14:paraId="086085F8" w14:textId="642FBDBA" w:rsidR="00C4173C" w:rsidRDefault="004932DE" w:rsidP="00BC6E0D">
      <w:pPr>
        <w:pStyle w:val="AAE-Normal"/>
        <w:rPr>
          <w:rtl/>
        </w:rPr>
      </w:pPr>
      <w:r>
        <w:t xml:space="preserve">Introducing “Test View” window in “Distance” room, Part </w:t>
      </w:r>
      <w:r w:rsidR="00C86EC1">
        <w:t>1</w:t>
      </w:r>
      <w:r>
        <w:t xml:space="preserve"> </w:t>
      </w:r>
    </w:p>
    <w:p w14:paraId="7A002A38" w14:textId="5F56C3C5" w:rsidR="00C4173C" w:rsidRDefault="00BC6E0D" w:rsidP="001725E1">
      <w:pPr>
        <w:pStyle w:val="AAG-Normal"/>
        <w:rPr>
          <w:lang w:val="de-DE"/>
        </w:rPr>
      </w:pPr>
      <w:r w:rsidRPr="004D48FD">
        <w:rPr>
          <w:lang w:val="de-DE"/>
        </w:rPr>
        <w:t xml:space="preserve">Einführung "Test View" Fenster in "Distance" Raum, </w:t>
      </w:r>
      <w:r>
        <w:rPr>
          <w:lang w:val="de-DE"/>
        </w:rPr>
        <w:t>Folge</w:t>
      </w:r>
      <w:r w:rsidRPr="004D48FD">
        <w:rPr>
          <w:lang w:val="de-DE"/>
        </w:rPr>
        <w:t xml:space="preserve"> </w:t>
      </w:r>
      <w:r>
        <w:rPr>
          <w:lang w:val="de-DE"/>
        </w:rPr>
        <w:t>1</w:t>
      </w:r>
    </w:p>
    <w:p w14:paraId="1EA13954" w14:textId="7B8BAD4D" w:rsidR="001725E1" w:rsidRDefault="00C00AAA" w:rsidP="001725E1">
      <w:pPr>
        <w:pStyle w:val="AAS-Normal"/>
        <w:rPr>
          <w:lang w:val="es-ES"/>
        </w:rPr>
      </w:pPr>
      <w:r w:rsidRPr="00135B89">
        <w:rPr>
          <w:lang w:val="es-ES"/>
        </w:rPr>
        <w:t xml:space="preserve">. Introduciendo la ventana de "Vista de prueba" en la sala de "Distancia", Parte </w:t>
      </w:r>
      <w:r w:rsidR="00C86EC1">
        <w:rPr>
          <w:lang w:val="es-ES"/>
        </w:rPr>
        <w:t>1</w:t>
      </w:r>
      <w:r w:rsidRPr="00135B89">
        <w:rPr>
          <w:lang w:val="es-ES"/>
        </w:rPr>
        <w:t>:</w:t>
      </w:r>
    </w:p>
    <w:p w14:paraId="1A2CC38B" w14:textId="425660FF" w:rsidR="001725E1" w:rsidRDefault="001725E1" w:rsidP="001C2433">
      <w:pPr>
        <w:pStyle w:val="AAF-Normal"/>
        <w:rPr>
          <w:rtl/>
        </w:rPr>
      </w:pPr>
      <w:r>
        <w:t>Bientôt disponible</w:t>
      </w:r>
    </w:p>
    <w:p w14:paraId="7360B036" w14:textId="43749F02" w:rsidR="00C4173C" w:rsidRDefault="00D43456" w:rsidP="00BC6E0D">
      <w:pPr>
        <w:pStyle w:val="AAA-MatnAsli"/>
        <w:rPr>
          <w:color w:val="000000" w:themeColor="text1"/>
          <w:rtl/>
        </w:rPr>
      </w:pPr>
      <w:r w:rsidRPr="004D1445">
        <w:rPr>
          <w:rFonts w:hint="cs"/>
          <w:rtl/>
        </w:rPr>
        <w:t xml:space="preserve">همانطور که گفته شد یکی از </w:t>
      </w:r>
      <w:r w:rsidRPr="00D308EA">
        <w:rPr>
          <w:rFonts w:hint="cs"/>
          <w:rtl/>
        </w:rPr>
        <w:t>پنجره‌های روم "</w:t>
      </w:r>
      <w:r w:rsidRPr="00D308EA">
        <w:t>Distance</w:t>
      </w:r>
      <w:r w:rsidRPr="00D308EA">
        <w:rPr>
          <w:rFonts w:hint="cs"/>
          <w:rtl/>
        </w:rPr>
        <w:t>"، "</w:t>
      </w:r>
      <w:r w:rsidRPr="00D308EA">
        <w:t>Test View</w:t>
      </w:r>
      <w:r w:rsidRPr="00D308EA">
        <w:rPr>
          <w:rFonts w:hint="cs"/>
          <w:rtl/>
        </w:rPr>
        <w:t>" می‌باشد. این پنجره</w:t>
      </w:r>
      <w:r w:rsidRPr="004D1445">
        <w:rPr>
          <w:rFonts w:hint="cs"/>
          <w:rtl/>
        </w:rPr>
        <w:t xml:space="preserve"> </w:t>
      </w:r>
      <w:r w:rsidRPr="00B11397">
        <w:rPr>
          <w:rFonts w:hint="cs"/>
          <w:rtl/>
        </w:rPr>
        <w:t xml:space="preserve">دارای </w:t>
      </w:r>
      <w:r w:rsidR="00B11397" w:rsidRPr="00B11397">
        <w:rPr>
          <w:rFonts w:hint="cs"/>
          <w:rtl/>
        </w:rPr>
        <w:t>6</w:t>
      </w:r>
      <w:r w:rsidRPr="00B11397">
        <w:rPr>
          <w:rFonts w:hint="cs"/>
          <w:rtl/>
        </w:rPr>
        <w:t xml:space="preserve"> زبانه "</w:t>
      </w:r>
      <w:r w:rsidRPr="00B11397">
        <w:t>Shot Test</w:t>
      </w:r>
      <w:r w:rsidRPr="00B11397">
        <w:rPr>
          <w:rFonts w:hint="cs"/>
          <w:rtl/>
        </w:rPr>
        <w:t>"</w:t>
      </w:r>
      <w:r w:rsidR="00B11397" w:rsidRPr="00B11397">
        <w:rPr>
          <w:rFonts w:hint="cs"/>
          <w:rtl/>
        </w:rPr>
        <w:t xml:space="preserve">، </w:t>
      </w:r>
      <w:r w:rsidRPr="00B11397">
        <w:rPr>
          <w:rFonts w:hint="cs"/>
          <w:rtl/>
        </w:rPr>
        <w:t>"</w:t>
      </w:r>
      <w:r w:rsidRPr="00B11397">
        <w:t>Check Test</w:t>
      </w:r>
      <w:r w:rsidRPr="00B11397">
        <w:rPr>
          <w:rFonts w:hint="cs"/>
          <w:rtl/>
        </w:rPr>
        <w:t>"</w:t>
      </w:r>
      <w:r w:rsidR="00B11397" w:rsidRPr="00B11397">
        <w:rPr>
          <w:rFonts w:hint="cs"/>
          <w:rtl/>
        </w:rPr>
        <w:t xml:space="preserve">، </w:t>
      </w:r>
      <w:r w:rsidRPr="00B11397">
        <w:rPr>
          <w:rFonts w:hint="cs"/>
          <w:rtl/>
        </w:rPr>
        <w:t>"</w:t>
      </w:r>
      <w:r w:rsidRPr="00B11397">
        <w:t>search Test</w:t>
      </w:r>
      <w:r w:rsidRPr="00B11397">
        <w:rPr>
          <w:rFonts w:hint="cs"/>
          <w:rtl/>
        </w:rPr>
        <w:t>"</w:t>
      </w:r>
      <w:r w:rsidR="00B11397" w:rsidRPr="00B11397">
        <w:rPr>
          <w:rFonts w:hint="cs"/>
          <w:rtl/>
        </w:rPr>
        <w:t xml:space="preserve">، </w:t>
      </w:r>
      <w:r w:rsidRPr="00B11397">
        <w:rPr>
          <w:rFonts w:hint="cs"/>
          <w:rtl/>
        </w:rPr>
        <w:t>"</w:t>
      </w:r>
      <w:r w:rsidRPr="00B11397">
        <w:t>Setting</w:t>
      </w:r>
      <w:r w:rsidRPr="00B11397">
        <w:rPr>
          <w:rFonts w:hint="cs"/>
          <w:rtl/>
        </w:rPr>
        <w:t>"</w:t>
      </w:r>
      <w:r w:rsidR="00B11397" w:rsidRPr="00B11397">
        <w:rPr>
          <w:rFonts w:hint="cs"/>
          <w:rtl/>
        </w:rPr>
        <w:t>،</w:t>
      </w:r>
      <w:r w:rsidRPr="00B11397">
        <w:rPr>
          <w:rFonts w:hint="cs"/>
          <w:rtl/>
        </w:rPr>
        <w:t xml:space="preserve"> "</w:t>
      </w:r>
      <w:r w:rsidRPr="00B11397">
        <w:t>Trigger</w:t>
      </w:r>
      <w:r w:rsidRPr="00B11397">
        <w:rPr>
          <w:rFonts w:hint="cs"/>
          <w:rtl/>
        </w:rPr>
        <w:t>" و "</w:t>
      </w:r>
      <w:r w:rsidRPr="00B11397">
        <w:t>Binary Output</w:t>
      </w:r>
      <w:r w:rsidRPr="00B11397">
        <w:rPr>
          <w:rFonts w:hint="cs"/>
          <w:rtl/>
        </w:rPr>
        <w:t>" است. در زبانه "</w:t>
      </w:r>
      <w:r w:rsidRPr="00B11397">
        <w:t>Shot Test</w:t>
      </w:r>
      <w:r w:rsidRPr="00B11397">
        <w:rPr>
          <w:rFonts w:hint="cs"/>
          <w:rtl/>
        </w:rPr>
        <w:t>" شما نوع خطا و نقاطی را برای تست ان</w:t>
      </w:r>
      <w:r w:rsidRPr="00E60D5F">
        <w:rPr>
          <w:rFonts w:hint="cs"/>
          <w:color w:val="000000" w:themeColor="text1"/>
          <w:rtl/>
        </w:rPr>
        <w:t>تخاب</w:t>
      </w:r>
      <w:r w:rsidR="003F5C12" w:rsidRPr="00E60D5F">
        <w:rPr>
          <w:rFonts w:hint="cs"/>
          <w:color w:val="000000" w:themeColor="text1"/>
          <w:rtl/>
        </w:rPr>
        <w:t xml:space="preserve"> می‌کنید</w:t>
      </w:r>
      <w:r w:rsidRPr="00E60D5F">
        <w:rPr>
          <w:rFonts w:hint="cs"/>
          <w:color w:val="000000" w:themeColor="text1"/>
          <w:rtl/>
        </w:rPr>
        <w:t xml:space="preserve"> و پس از اجرای تست، نتایج ارزیابی را </w:t>
      </w:r>
      <w:r w:rsidR="00840D12" w:rsidRPr="00E60D5F">
        <w:rPr>
          <w:rFonts w:hint="cs"/>
          <w:color w:val="000000" w:themeColor="text1"/>
          <w:rtl/>
        </w:rPr>
        <w:t>می‌بینید</w:t>
      </w:r>
      <w:r w:rsidRPr="00E60D5F">
        <w:rPr>
          <w:rFonts w:hint="cs"/>
          <w:color w:val="000000" w:themeColor="text1"/>
          <w:rtl/>
        </w:rPr>
        <w:t>. در این زبانه در قسمت "</w:t>
      </w:r>
      <w:r w:rsidRPr="00E60D5F">
        <w:rPr>
          <w:color w:val="000000" w:themeColor="text1"/>
        </w:rPr>
        <w:t>Test Point</w:t>
      </w:r>
      <w:r w:rsidRPr="00E60D5F">
        <w:rPr>
          <w:rFonts w:hint="cs"/>
          <w:color w:val="000000" w:themeColor="text1"/>
          <w:rtl/>
        </w:rPr>
        <w:t>"</w:t>
      </w:r>
      <w:r w:rsidR="006451F0" w:rsidRPr="00E60D5F">
        <w:rPr>
          <w:rFonts w:hint="cs"/>
          <w:color w:val="000000" w:themeColor="text1"/>
          <w:rtl/>
        </w:rPr>
        <w:t xml:space="preserve"> به دو روش می‌توان نقطه تست را مشخص کرد، در روش اول در فیلد‌ </w:t>
      </w:r>
      <w:r w:rsidR="005A73AC" w:rsidRPr="00E60D5F">
        <w:rPr>
          <w:rFonts w:hint="cs"/>
          <w:color w:val="000000" w:themeColor="text1"/>
          <w:rtl/>
        </w:rPr>
        <w:t>"</w:t>
      </w:r>
      <w:r w:rsidR="006451F0" w:rsidRPr="00E60D5F">
        <w:rPr>
          <w:color w:val="000000" w:themeColor="text1"/>
        </w:rPr>
        <w:t>lZl</w:t>
      </w:r>
      <w:r w:rsidR="005A73AC" w:rsidRPr="00E60D5F">
        <w:rPr>
          <w:rFonts w:hint="cs"/>
          <w:color w:val="000000" w:themeColor="text1"/>
          <w:rtl/>
        </w:rPr>
        <w:t>"</w:t>
      </w:r>
      <w:r w:rsidR="006451F0" w:rsidRPr="00E60D5F">
        <w:rPr>
          <w:rFonts w:hint="cs"/>
          <w:color w:val="000000" w:themeColor="text1"/>
          <w:rtl/>
        </w:rPr>
        <w:t xml:space="preserve"> اندازه</w:t>
      </w:r>
      <w:r w:rsidRPr="00E60D5F">
        <w:rPr>
          <w:rFonts w:hint="cs"/>
          <w:color w:val="000000" w:themeColor="text1"/>
          <w:rtl/>
        </w:rPr>
        <w:t xml:space="preserve"> </w:t>
      </w:r>
      <w:r w:rsidR="006451F0" w:rsidRPr="00E60D5F">
        <w:rPr>
          <w:rFonts w:hint="cs"/>
          <w:color w:val="000000" w:themeColor="text1"/>
          <w:rtl/>
        </w:rPr>
        <w:t>امپدانس برحسب اهم و در فیلد</w:t>
      </w:r>
      <w:r w:rsidR="003F5C12" w:rsidRPr="00E60D5F">
        <w:rPr>
          <w:rFonts w:hint="cs"/>
          <w:color w:val="000000" w:themeColor="text1"/>
          <w:rtl/>
        </w:rPr>
        <w:t xml:space="preserve"> </w:t>
      </w:r>
      <w:r w:rsidR="008C5974" w:rsidRPr="00E60D5F">
        <w:rPr>
          <w:rFonts w:hint="cs"/>
          <w:color w:val="000000" w:themeColor="text1"/>
          <w:rtl/>
        </w:rPr>
        <w:t>"</w:t>
      </w:r>
      <w:r w:rsidR="00A556B8" w:rsidRPr="00E60D5F">
        <w:rPr>
          <w:color w:val="000000" w:themeColor="text1"/>
        </w:rPr>
        <w:t>Phi</w:t>
      </w:r>
      <w:r w:rsidR="008C5974" w:rsidRPr="00E60D5F">
        <w:rPr>
          <w:rFonts w:hint="cs"/>
          <w:color w:val="000000" w:themeColor="text1"/>
          <w:rtl/>
        </w:rPr>
        <w:t>"</w:t>
      </w:r>
      <w:r w:rsidR="006451F0" w:rsidRPr="00E60D5F">
        <w:rPr>
          <w:rFonts w:hint="cs"/>
          <w:color w:val="000000" w:themeColor="text1"/>
          <w:rtl/>
        </w:rPr>
        <w:t xml:space="preserve"> زاویه</w:t>
      </w:r>
      <w:r w:rsidR="003F5C12" w:rsidRPr="00E60D5F">
        <w:rPr>
          <w:rFonts w:hint="cs"/>
          <w:color w:val="000000" w:themeColor="text1"/>
          <w:rtl/>
        </w:rPr>
        <w:t xml:space="preserve"> امپدانس</w:t>
      </w:r>
      <w:r w:rsidR="006451F0" w:rsidRPr="00E60D5F">
        <w:rPr>
          <w:rFonts w:hint="cs"/>
          <w:color w:val="000000" w:themeColor="text1"/>
          <w:rtl/>
        </w:rPr>
        <w:t xml:space="preserve"> برحسب درجه</w:t>
      </w:r>
      <w:r w:rsidR="00E62500" w:rsidRPr="00E60D5F">
        <w:rPr>
          <w:rFonts w:hint="cs"/>
          <w:color w:val="000000" w:themeColor="text1"/>
          <w:rtl/>
        </w:rPr>
        <w:t xml:space="preserve"> و زدن دکمه </w:t>
      </w:r>
      <w:r w:rsidR="006E0CE2" w:rsidRPr="00E60D5F">
        <w:rPr>
          <w:rFonts w:hint="cs"/>
          <w:color w:val="000000" w:themeColor="text1"/>
          <w:rtl/>
        </w:rPr>
        <w:t>"</w:t>
      </w:r>
      <w:r w:rsidR="00E62500" w:rsidRPr="00E60D5F">
        <w:rPr>
          <w:color w:val="000000" w:themeColor="text1"/>
        </w:rPr>
        <w:t>Add</w:t>
      </w:r>
      <w:r w:rsidR="006E0CE2" w:rsidRPr="00E60D5F">
        <w:rPr>
          <w:rFonts w:hint="cs"/>
          <w:color w:val="000000" w:themeColor="text1"/>
          <w:rtl/>
        </w:rPr>
        <w:t>"</w:t>
      </w:r>
      <w:r w:rsidR="00E62500" w:rsidRPr="00E60D5F">
        <w:rPr>
          <w:rFonts w:hint="cs"/>
          <w:color w:val="000000" w:themeColor="text1"/>
          <w:rtl/>
        </w:rPr>
        <w:t>،</w:t>
      </w:r>
      <w:r w:rsidR="00991965" w:rsidRPr="00E60D5F">
        <w:rPr>
          <w:rFonts w:hint="cs"/>
          <w:color w:val="000000" w:themeColor="text1"/>
          <w:rtl/>
        </w:rPr>
        <w:t xml:space="preserve"> وارد می‌شود و نرم افزار مقدار حقیقی و موهومی این امپدانس را </w:t>
      </w:r>
      <w:r w:rsidR="00991965" w:rsidRPr="00B11397">
        <w:rPr>
          <w:rFonts w:hint="cs"/>
          <w:rtl/>
        </w:rPr>
        <w:t>در فیلدهای</w:t>
      </w:r>
      <w:r w:rsidR="00B11397" w:rsidRPr="00B11397">
        <w:rPr>
          <w:rFonts w:hint="cs"/>
          <w:rtl/>
        </w:rPr>
        <w:t xml:space="preserve"> </w:t>
      </w:r>
      <w:r w:rsidR="008C5974" w:rsidRPr="00B11397">
        <w:rPr>
          <w:rFonts w:hint="cs"/>
          <w:rtl/>
        </w:rPr>
        <w:t>"</w:t>
      </w:r>
      <w:r w:rsidR="00991965" w:rsidRPr="00B11397">
        <w:t>R</w:t>
      </w:r>
      <w:r w:rsidR="008C5974" w:rsidRPr="00B11397">
        <w:rPr>
          <w:rFonts w:hint="cs"/>
          <w:rtl/>
        </w:rPr>
        <w:t>"</w:t>
      </w:r>
      <w:r w:rsidR="00991965" w:rsidRPr="00B11397">
        <w:rPr>
          <w:rFonts w:hint="cs"/>
          <w:rtl/>
        </w:rPr>
        <w:t xml:space="preserve"> و</w:t>
      </w:r>
      <w:r w:rsidR="008C5974" w:rsidRPr="00B11397">
        <w:rPr>
          <w:rFonts w:hint="cs"/>
          <w:rtl/>
        </w:rPr>
        <w:t>"</w:t>
      </w:r>
      <w:r w:rsidR="00717199" w:rsidRPr="00B11397">
        <w:t>X</w:t>
      </w:r>
      <w:r w:rsidR="008C5974" w:rsidRPr="00B11397">
        <w:rPr>
          <w:rFonts w:hint="cs"/>
          <w:rtl/>
        </w:rPr>
        <w:t>"</w:t>
      </w:r>
      <w:r w:rsidR="00991965" w:rsidRPr="00B11397">
        <w:rPr>
          <w:rFonts w:hint="cs"/>
          <w:rtl/>
        </w:rPr>
        <w:t xml:space="preserve"> نشان می</w:t>
      </w:r>
      <w:r w:rsidR="00CE3F79" w:rsidRPr="00B11397">
        <w:rPr>
          <w:rFonts w:hint="cs"/>
          <w:rtl/>
        </w:rPr>
        <w:t>‌</w:t>
      </w:r>
      <w:r w:rsidR="00991965" w:rsidRPr="00B11397">
        <w:rPr>
          <w:rFonts w:hint="cs"/>
          <w:rtl/>
        </w:rPr>
        <w:t>دهد</w:t>
      </w:r>
      <w:r w:rsidR="00991965" w:rsidRPr="00E60D5F">
        <w:rPr>
          <w:rFonts w:hint="cs"/>
          <w:color w:val="000000" w:themeColor="text1"/>
          <w:rtl/>
        </w:rPr>
        <w:t>.</w:t>
      </w:r>
      <w:r w:rsidRPr="00E60D5F">
        <w:rPr>
          <w:rFonts w:hint="cs"/>
          <w:color w:val="000000" w:themeColor="text1"/>
          <w:rtl/>
        </w:rPr>
        <w:t xml:space="preserve"> </w:t>
      </w:r>
      <w:r w:rsidR="00EC3C4D" w:rsidRPr="00E60D5F">
        <w:rPr>
          <w:rFonts w:hint="cs"/>
          <w:color w:val="000000" w:themeColor="text1"/>
          <w:rtl/>
        </w:rPr>
        <w:t xml:space="preserve">در روش </w:t>
      </w:r>
      <w:r w:rsidR="003F5C12" w:rsidRPr="00E60D5F">
        <w:rPr>
          <w:rFonts w:hint="cs"/>
          <w:color w:val="000000" w:themeColor="text1"/>
          <w:rtl/>
        </w:rPr>
        <w:t>دیگر</w:t>
      </w:r>
      <w:r w:rsidR="00EC3C4D" w:rsidRPr="00E60D5F">
        <w:rPr>
          <w:rFonts w:hint="cs"/>
          <w:color w:val="000000" w:themeColor="text1"/>
          <w:rtl/>
        </w:rPr>
        <w:t xml:space="preserve"> به طور</w:t>
      </w:r>
      <w:r w:rsidR="00856CAC">
        <w:rPr>
          <w:rFonts w:hint="cs"/>
          <w:color w:val="000000" w:themeColor="text1"/>
          <w:rtl/>
        </w:rPr>
        <w:t xml:space="preserve"> مستقیم با وارد کردن قسمت </w:t>
      </w:r>
      <w:r w:rsidR="008C5974" w:rsidRPr="00E60D5F">
        <w:rPr>
          <w:rFonts w:hint="cs"/>
          <w:color w:val="000000" w:themeColor="text1"/>
          <w:rtl/>
        </w:rPr>
        <w:t>"</w:t>
      </w:r>
      <w:r w:rsidR="00EC3C4D" w:rsidRPr="00E60D5F">
        <w:rPr>
          <w:color w:val="000000" w:themeColor="text1"/>
        </w:rPr>
        <w:t>R</w:t>
      </w:r>
      <w:r w:rsidR="008C5974" w:rsidRPr="00E60D5F">
        <w:rPr>
          <w:rFonts w:hint="cs"/>
          <w:color w:val="000000" w:themeColor="text1"/>
          <w:rtl/>
        </w:rPr>
        <w:t>" و</w:t>
      </w:r>
      <w:r w:rsidR="00856CAC">
        <w:rPr>
          <w:rFonts w:hint="cs"/>
          <w:color w:val="000000" w:themeColor="text1"/>
          <w:rtl/>
        </w:rPr>
        <w:t xml:space="preserve"> </w:t>
      </w:r>
      <w:r w:rsidR="000610B4" w:rsidRPr="00E60D5F">
        <w:rPr>
          <w:rFonts w:hint="cs"/>
          <w:color w:val="000000" w:themeColor="text1"/>
          <w:rtl/>
        </w:rPr>
        <w:t xml:space="preserve"> </w:t>
      </w:r>
      <w:r w:rsidR="008C5974" w:rsidRPr="00E60D5F">
        <w:rPr>
          <w:rFonts w:hint="cs"/>
          <w:color w:val="000000" w:themeColor="text1"/>
          <w:rtl/>
        </w:rPr>
        <w:t>"</w:t>
      </w:r>
      <w:r w:rsidR="000610B4" w:rsidRPr="00E60D5F">
        <w:rPr>
          <w:color w:val="000000" w:themeColor="text1"/>
        </w:rPr>
        <w:t>X</w:t>
      </w:r>
      <w:r w:rsidR="008C5974" w:rsidRPr="00E60D5F">
        <w:rPr>
          <w:rFonts w:hint="cs"/>
          <w:color w:val="000000" w:themeColor="text1"/>
          <w:rtl/>
        </w:rPr>
        <w:t>"</w:t>
      </w:r>
      <w:r w:rsidR="00CE3F79" w:rsidRPr="00E60D5F">
        <w:rPr>
          <w:rFonts w:hint="cs"/>
          <w:color w:val="000000" w:themeColor="text1"/>
          <w:rtl/>
        </w:rPr>
        <w:t xml:space="preserve"> </w:t>
      </w:r>
      <w:r w:rsidR="00E62500" w:rsidRPr="00E60D5F">
        <w:rPr>
          <w:rFonts w:hint="cs"/>
          <w:color w:val="000000" w:themeColor="text1"/>
          <w:rtl/>
        </w:rPr>
        <w:t xml:space="preserve">و زدن دکمه </w:t>
      </w:r>
      <w:r w:rsidR="006E0CE2" w:rsidRPr="00E60D5F">
        <w:rPr>
          <w:rFonts w:hint="cs"/>
          <w:color w:val="000000" w:themeColor="text1"/>
          <w:rtl/>
        </w:rPr>
        <w:t>"</w:t>
      </w:r>
      <w:r w:rsidR="00E62500" w:rsidRPr="00E60D5F">
        <w:rPr>
          <w:color w:val="000000" w:themeColor="text1"/>
        </w:rPr>
        <w:t>Add</w:t>
      </w:r>
      <w:r w:rsidR="006E0CE2" w:rsidRPr="00E60D5F">
        <w:rPr>
          <w:rFonts w:hint="cs"/>
          <w:color w:val="000000" w:themeColor="text1"/>
          <w:rtl/>
        </w:rPr>
        <w:t>"</w:t>
      </w:r>
      <w:r w:rsidR="00E62500" w:rsidRPr="00E60D5F">
        <w:rPr>
          <w:rFonts w:hint="cs"/>
          <w:color w:val="000000" w:themeColor="text1"/>
          <w:rtl/>
        </w:rPr>
        <w:t xml:space="preserve">، </w:t>
      </w:r>
      <w:r w:rsidR="00CE3F79" w:rsidRPr="00E60D5F">
        <w:rPr>
          <w:rFonts w:hint="cs"/>
          <w:color w:val="000000" w:themeColor="text1"/>
          <w:rtl/>
        </w:rPr>
        <w:t>می‌توان نقطه مدنظر</w:t>
      </w:r>
      <w:r w:rsidR="000610B4" w:rsidRPr="00E60D5F">
        <w:rPr>
          <w:rFonts w:hint="cs"/>
          <w:color w:val="000000" w:themeColor="text1"/>
          <w:rtl/>
        </w:rPr>
        <w:t xml:space="preserve"> را </w:t>
      </w:r>
      <w:r w:rsidR="00991965" w:rsidRPr="00E60D5F">
        <w:rPr>
          <w:rFonts w:hint="cs"/>
          <w:color w:val="000000" w:themeColor="text1"/>
          <w:rtl/>
        </w:rPr>
        <w:t>انتخاب</w:t>
      </w:r>
      <w:r w:rsidR="000610B4" w:rsidRPr="00E60D5F">
        <w:rPr>
          <w:rFonts w:hint="cs"/>
          <w:color w:val="000000" w:themeColor="text1"/>
          <w:rtl/>
        </w:rPr>
        <w:t xml:space="preserve"> کرد.</w:t>
      </w:r>
      <w:r w:rsidR="00CE3F79" w:rsidRPr="00E60D5F">
        <w:rPr>
          <w:rFonts w:hint="cs"/>
          <w:color w:val="000000" w:themeColor="text1"/>
          <w:rtl/>
        </w:rPr>
        <w:t xml:space="preserve"> اگر بخواهید نقاط تست خود را برحسب درصدی از طول خط وارد کنید</w:t>
      </w:r>
      <w:r w:rsidR="002325A0" w:rsidRPr="00E60D5F">
        <w:rPr>
          <w:rFonts w:hint="cs"/>
          <w:color w:val="000000" w:themeColor="text1"/>
          <w:rtl/>
        </w:rPr>
        <w:t>،</w:t>
      </w:r>
      <w:r w:rsidR="00CE3F79" w:rsidRPr="00E60D5F">
        <w:rPr>
          <w:rFonts w:hint="cs"/>
          <w:color w:val="000000" w:themeColor="text1"/>
          <w:rtl/>
        </w:rPr>
        <w:t xml:space="preserve"> ب</w:t>
      </w:r>
      <w:r w:rsidR="0048764C" w:rsidRPr="00E60D5F">
        <w:rPr>
          <w:rFonts w:hint="cs"/>
          <w:color w:val="000000" w:themeColor="text1"/>
          <w:rtl/>
        </w:rPr>
        <w:t>اید</w:t>
      </w:r>
      <w:r w:rsidR="00CE3F79" w:rsidRPr="00E60D5F">
        <w:rPr>
          <w:rFonts w:hint="cs"/>
          <w:color w:val="000000" w:themeColor="text1"/>
          <w:rtl/>
        </w:rPr>
        <w:t xml:space="preserve"> از فیلد </w:t>
      </w:r>
      <w:r w:rsidR="00B87AA6" w:rsidRPr="00E60D5F">
        <w:rPr>
          <w:rFonts w:hint="cs"/>
          <w:color w:val="000000" w:themeColor="text1"/>
          <w:rtl/>
        </w:rPr>
        <w:t>"</w:t>
      </w:r>
      <w:r w:rsidR="00CE3F79" w:rsidRPr="00E60D5F">
        <w:rPr>
          <w:color w:val="000000" w:themeColor="text1"/>
        </w:rPr>
        <w:t>%</w:t>
      </w:r>
      <w:r w:rsidR="00B87AA6" w:rsidRPr="00E60D5F">
        <w:rPr>
          <w:rFonts w:hint="cs"/>
          <w:color w:val="000000" w:themeColor="text1"/>
          <w:rtl/>
        </w:rPr>
        <w:t>"</w:t>
      </w:r>
      <w:r w:rsidR="00CE3F79" w:rsidRPr="00E60D5F">
        <w:rPr>
          <w:rFonts w:hint="cs"/>
          <w:color w:val="000000" w:themeColor="text1"/>
          <w:rtl/>
        </w:rPr>
        <w:t xml:space="preserve"> استفاده کنید.</w:t>
      </w:r>
      <w:r w:rsidR="000610B4" w:rsidRPr="00E60D5F">
        <w:rPr>
          <w:rFonts w:hint="cs"/>
          <w:color w:val="000000" w:themeColor="text1"/>
          <w:rtl/>
        </w:rPr>
        <w:t xml:space="preserve"> </w:t>
      </w:r>
    </w:p>
    <w:p w14:paraId="6C04F1CE" w14:textId="360CDFAB" w:rsidR="001A609A" w:rsidRPr="00E60D5F" w:rsidRDefault="001A609A" w:rsidP="001A609A">
      <w:pPr>
        <w:pStyle w:val="AAAR-Normal"/>
        <w:jc w:val="left"/>
      </w:pPr>
      <w:r>
        <w:rPr>
          <w:rtl/>
        </w:rPr>
        <w:t>قر</w:t>
      </w:r>
      <w:r>
        <w:rPr>
          <w:rFonts w:hint="cs"/>
          <w:rtl/>
        </w:rPr>
        <w:t>ی</w:t>
      </w:r>
      <w:r>
        <w:rPr>
          <w:rFonts w:hint="eastAsia"/>
          <w:rtl/>
        </w:rPr>
        <w:t>با</w:t>
      </w:r>
      <w:r>
        <w:rPr>
          <w:rtl/>
        </w:rPr>
        <w:t>...</w:t>
      </w:r>
    </w:p>
    <w:p w14:paraId="579C08C4" w14:textId="77777777" w:rsidR="00663927" w:rsidRDefault="00663927" w:rsidP="00F8024B">
      <w:pPr>
        <w:pStyle w:val="AAE-Normal"/>
      </w:pPr>
      <w:r>
        <w:t>As mentioned before, one of the windows of “Distance” room is “Test View”. This window consists of 6 tabs of “Shot Test”, “Check Test”, “Search Test”, “Setting”,</w:t>
      </w:r>
      <w:r w:rsidR="00E60D5F">
        <w:t xml:space="preserve"> “Trigger” and “Binary Output”. In “Shot Test” tab, it is possible to specify fault type and test point and after performing the </w:t>
      </w:r>
      <w:r w:rsidR="00DF0925">
        <w:t xml:space="preserve">test, you can view the results of the evaluation. </w:t>
      </w:r>
      <w:r w:rsidR="00E10771">
        <w:t xml:space="preserve">In “Test Point” section in this tab, the test point can be specified using two methods: first, the impedance </w:t>
      </w:r>
      <w:r w:rsidR="00F8024B">
        <w:t>magnitude</w:t>
      </w:r>
      <w:r w:rsidR="00E10771">
        <w:t xml:space="preserve"> is entered in “</w:t>
      </w:r>
      <w:r w:rsidR="00F8024B" w:rsidRPr="00E60D5F">
        <w:rPr>
          <w:color w:val="000000" w:themeColor="text1"/>
          <w:szCs w:val="20"/>
        </w:rPr>
        <w:t>l</w:t>
      </w:r>
      <w:r w:rsidR="00E10771">
        <w:t>Z</w:t>
      </w:r>
      <w:r w:rsidR="00F8024B" w:rsidRPr="00E60D5F">
        <w:rPr>
          <w:color w:val="000000" w:themeColor="text1"/>
          <w:szCs w:val="20"/>
        </w:rPr>
        <w:t>l</w:t>
      </w:r>
      <w:r w:rsidR="00E10771">
        <w:t>” field in terms of ohm and in “Phi” field the impedance angle is entered in terms of degree. Then, by clicking on “Add” the values are entered and the software displays the real and imaginary values of this impedance in “R” and “X”</w:t>
      </w:r>
      <w:r w:rsidR="00D33649">
        <w:t xml:space="preserve"> fields</w:t>
      </w:r>
      <w:r w:rsidR="00F273E4">
        <w:t xml:space="preserve"> respectively</w:t>
      </w:r>
      <w:r w:rsidR="00D33649">
        <w:t xml:space="preserve">. In the second method, it is possible to directly enter the real and imaginary values in “R” and “X” fields and by selecting “Add” select your intended point. </w:t>
      </w:r>
      <w:r w:rsidR="00E43316">
        <w:t xml:space="preserve">If you wish to enter your test points in terms of a percentage of length of the line, you should use “%” field. </w:t>
      </w:r>
    </w:p>
    <w:p w14:paraId="7B2E8456" w14:textId="6172C012" w:rsidR="00BC6E0D" w:rsidRDefault="00BC6E0D" w:rsidP="001725E1">
      <w:pPr>
        <w:pStyle w:val="AAG-Normal"/>
        <w:rPr>
          <w:lang w:val="de-DE"/>
        </w:rPr>
      </w:pPr>
      <w:r w:rsidRPr="00061177">
        <w:rPr>
          <w:lang w:val="de-DE"/>
        </w:rPr>
        <w:t>Wie bereits erwähnt, ist eines der Fenster des Raumes "Distance" "Test View". Dieses Fenster besteht aus 6 Registerkarten von "Shot Test", "Check Test", "Search Test", "Setting", "Trigger" und "Binary Output". Auf der Registerkarte "Shot Test" ist es möglich, Fehlertyp und Testpunkt anzugeben, und nach dem Test können Sie die Ergebnisse der Auswertung anzeigen. Im Abschnitt "Test</w:t>
      </w:r>
      <w:r>
        <w:rPr>
          <w:lang w:val="de-DE"/>
        </w:rPr>
        <w:t xml:space="preserve"> Point</w:t>
      </w:r>
      <w:r w:rsidRPr="00061177">
        <w:rPr>
          <w:lang w:val="de-DE"/>
        </w:rPr>
        <w:t>" in dieser Registerkarte kann der Prüfpunkt mit zwei Methoden angegeben werden: Erstens wird de</w:t>
      </w:r>
      <w:r>
        <w:rPr>
          <w:lang w:val="de-DE"/>
        </w:rPr>
        <w:t>r</w:t>
      </w:r>
      <w:r w:rsidRPr="00061177">
        <w:rPr>
          <w:lang w:val="de-DE"/>
        </w:rPr>
        <w:t xml:space="preserve"> </w:t>
      </w:r>
      <w:r w:rsidRPr="00A9688A">
        <w:rPr>
          <w:lang w:val="de-DE"/>
        </w:rPr>
        <w:t>Betrag</w:t>
      </w:r>
      <w:r>
        <w:rPr>
          <w:lang w:val="de-DE"/>
        </w:rPr>
        <w:t xml:space="preserve"> der I</w:t>
      </w:r>
      <w:r w:rsidRPr="00A9688A">
        <w:rPr>
          <w:lang w:val="de-DE"/>
        </w:rPr>
        <w:t>mpedanz</w:t>
      </w:r>
      <w:r w:rsidRPr="00061177">
        <w:rPr>
          <w:lang w:val="de-DE"/>
        </w:rPr>
        <w:t xml:space="preserve"> in "lZl" in Ohm eingegeben und im Feld "Phi" wird</w:t>
      </w:r>
      <w:r>
        <w:rPr>
          <w:lang w:val="de-DE"/>
        </w:rPr>
        <w:t xml:space="preserve"> die W</w:t>
      </w:r>
      <w:r w:rsidRPr="00061177">
        <w:rPr>
          <w:lang w:val="de-DE"/>
        </w:rPr>
        <w:t>inkel der Impedanz in Grad eingegeben.</w:t>
      </w:r>
      <w:r w:rsidRPr="00A9688A">
        <w:rPr>
          <w:lang w:val="de-DE"/>
        </w:rPr>
        <w:t xml:space="preserve"> Dann werden durch Anklicken von "Add" die Werte eingegeben und die Software zeigt die realen und imaginären Werte dieser Impedanz in den Feldern "R" bzw. "X" an. In der zweiten Methode ist es möglich, die realen und imaginären Werte direkt in die Felder "R" und "X" einzugeben und durch Auswahl von "Add" Ihren gewünschten Punkt auszuwählen.</w:t>
      </w:r>
      <w:r w:rsidRPr="006F6640">
        <w:rPr>
          <w:lang w:val="de-DE"/>
        </w:rPr>
        <w:t xml:space="preserve"> Wenn Sie die Prüfpunkte in Form eines Prozentsatzes der Länge der Linie eingeben möchten, sollten Sie das Feld "%" verwenden.</w:t>
      </w:r>
    </w:p>
    <w:p w14:paraId="0A3F5214" w14:textId="1E664143" w:rsidR="001725E1" w:rsidRDefault="00C00AAA" w:rsidP="001725E1">
      <w:pPr>
        <w:pStyle w:val="AAS-Normal"/>
        <w:rPr>
          <w:lang w:val="es-ES"/>
        </w:rPr>
      </w:pPr>
      <w:r w:rsidRPr="00135B89">
        <w:rPr>
          <w:lang w:val="es-ES"/>
        </w:rPr>
        <w:t>. Como se mencionó antes, una de las ventanas de la sala de "Distancia" es la de "Vista de Prueba". Esta ventana consta de 6 pestañas de "Prueba de disparo", "Prueba de verificación", "Prueba de búsqueda", "Ajuste", "Disparo" y "Salida binaria". En la pestaña "Shot Test" es posible especificar el tipo de falla y el punto de prueba y después de realizar la prueba, se pueden ver los resultados de la evaluación. En la sección "Test Point" de esta pestaña, el punto de prueba puede especificarse utilizando dos métodos: primero, la magnitud de la impedancia se introduce en el campo "lZl" en términos de ohmio y en el campo "Phi" el ángulo de la impedancia se introduce en términos de grado. A continuación, haciendo clic en "Añadir" se introducen los valores y el software muestra los valores reales e imaginarios de esta impedancia en los campos "R" y "X" respectivamente. En el segundo método, es posible introducir directamente los valores reales e imaginarios en los campos "R" y "X" y, seleccionando "Add", seleccionar el punto deseado. Si desea introducir sus puntos de prueba en términos de un porcentaje de la longitud de la línea, debe utilizar el campo "%".</w:t>
      </w:r>
    </w:p>
    <w:p w14:paraId="77B050E7" w14:textId="61D79105" w:rsidR="001725E1" w:rsidRDefault="001725E1" w:rsidP="001C2433">
      <w:pPr>
        <w:pStyle w:val="AAF-Normal"/>
        <w:rPr>
          <w:lang w:val="de-DE"/>
        </w:rPr>
      </w:pPr>
      <w:r>
        <w:rPr>
          <w:lang w:val="de-DE"/>
        </w:rPr>
        <w:t>Bientôt disponible</w:t>
      </w:r>
    </w:p>
    <w:p w14:paraId="25E34C5A" w14:textId="2802981E" w:rsidR="002532B1" w:rsidRPr="002532B1" w:rsidRDefault="002532B1" w:rsidP="00E759A8">
      <w:pPr>
        <w:pStyle w:val="AAA-Aks"/>
      </w:pPr>
      <w:r>
        <w:drawing>
          <wp:inline distT="0" distB="0" distL="0" distR="0" wp14:anchorId="59BE3A05" wp14:editId="1318DEDF">
            <wp:extent cx="6334125" cy="2257879"/>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37416" cy="2259052"/>
                    </a:xfrm>
                    <a:prstGeom prst="rect">
                      <a:avLst/>
                    </a:prstGeom>
                    <a:noFill/>
                    <a:ln>
                      <a:noFill/>
                    </a:ln>
                  </pic:spPr>
                </pic:pic>
              </a:graphicData>
            </a:graphic>
          </wp:inline>
        </w:drawing>
      </w:r>
    </w:p>
    <w:p w14:paraId="32118B7D" w14:textId="172B2948" w:rsidR="00CE3F79" w:rsidRDefault="0048764C" w:rsidP="00DA5EB6">
      <w:pPr>
        <w:pStyle w:val="AAA-MatnAsli"/>
        <w:rPr>
          <w:lang w:val="de-DE"/>
        </w:rPr>
      </w:pPr>
      <w:r>
        <w:rPr>
          <w:rFonts w:hint="cs"/>
          <w:rtl/>
        </w:rPr>
        <w:t>اگر</w:t>
      </w:r>
      <w:r w:rsidR="00611C33">
        <w:rPr>
          <w:rFonts w:hint="cs"/>
          <w:rtl/>
        </w:rPr>
        <w:t xml:space="preserve"> تیک گزینه </w:t>
      </w:r>
      <w:r w:rsidR="008C5974" w:rsidRPr="004D1445">
        <w:rPr>
          <w:rFonts w:hint="cs"/>
          <w:rtl/>
        </w:rPr>
        <w:t>"</w:t>
      </w:r>
      <w:r w:rsidR="00611C33" w:rsidRPr="00DA5EB6">
        <w:rPr>
          <w:lang w:val="de-DE"/>
        </w:rPr>
        <w:t>Z Relative</w:t>
      </w:r>
      <w:r w:rsidR="008C5974" w:rsidRPr="004D1445">
        <w:rPr>
          <w:rFonts w:hint="cs"/>
          <w:rtl/>
        </w:rPr>
        <w:t>"</w:t>
      </w:r>
      <w:r w:rsidR="00611C33">
        <w:rPr>
          <w:rFonts w:hint="cs"/>
          <w:rtl/>
        </w:rPr>
        <w:t xml:space="preserve"> </w:t>
      </w:r>
      <w:r>
        <w:rPr>
          <w:rFonts w:hint="cs"/>
          <w:rtl/>
        </w:rPr>
        <w:t xml:space="preserve">را بزنید </w:t>
      </w:r>
      <w:r w:rsidR="00611C33">
        <w:rPr>
          <w:rFonts w:hint="cs"/>
          <w:rtl/>
        </w:rPr>
        <w:t xml:space="preserve">نقطه تست </w:t>
      </w:r>
      <w:r>
        <w:rPr>
          <w:rFonts w:hint="cs"/>
          <w:rtl/>
        </w:rPr>
        <w:t xml:space="preserve">به طول خط وابسته و در جدول ثبت می‌شود و </w:t>
      </w:r>
      <w:r w:rsidR="003F5C12">
        <w:rPr>
          <w:rFonts w:hint="cs"/>
          <w:rtl/>
        </w:rPr>
        <w:t>با تغییر</w:t>
      </w:r>
      <w:r>
        <w:rPr>
          <w:rFonts w:hint="cs"/>
          <w:rtl/>
        </w:rPr>
        <w:t xml:space="preserve"> طول خط</w:t>
      </w:r>
      <w:r w:rsidR="00F5797C">
        <w:rPr>
          <w:rFonts w:hint="cs"/>
          <w:rtl/>
        </w:rPr>
        <w:t xml:space="preserve"> از 1 اهم به 3 اهم، در</w:t>
      </w:r>
      <w:r w:rsidR="00E55FBB">
        <w:rPr>
          <w:rFonts w:hint="cs"/>
          <w:rtl/>
        </w:rPr>
        <w:t xml:space="preserve"> قسمت </w:t>
      </w:r>
      <w:r w:rsidR="002325A0" w:rsidRPr="004D1445">
        <w:rPr>
          <w:rFonts w:hint="cs"/>
          <w:rtl/>
        </w:rPr>
        <w:t>"</w:t>
      </w:r>
      <w:r w:rsidR="002325A0" w:rsidRPr="00DA5EB6">
        <w:rPr>
          <w:lang w:val="de-DE"/>
        </w:rPr>
        <w:t>Test Object</w:t>
      </w:r>
      <w:r w:rsidR="002325A0" w:rsidRPr="004D1445">
        <w:rPr>
          <w:rFonts w:hint="cs"/>
          <w:rtl/>
        </w:rPr>
        <w:t>"</w:t>
      </w:r>
      <w:r w:rsidR="00F5797C">
        <w:rPr>
          <w:rFonts w:hint="cs"/>
          <w:rtl/>
        </w:rPr>
        <w:t>، پنجره</w:t>
      </w:r>
      <w:r w:rsidR="00F5797C" w:rsidRPr="004D1445">
        <w:rPr>
          <w:rFonts w:hint="cs"/>
          <w:rtl/>
        </w:rPr>
        <w:t>"</w:t>
      </w:r>
      <w:r w:rsidR="00F5797C" w:rsidRPr="00DA5EB6">
        <w:rPr>
          <w:lang w:val="de-DE"/>
        </w:rPr>
        <w:t>Distance Parameters</w:t>
      </w:r>
      <w:r w:rsidR="00F5797C" w:rsidRPr="004D1445">
        <w:rPr>
          <w:rFonts w:hint="cs"/>
          <w:rtl/>
        </w:rPr>
        <w:t>"</w:t>
      </w:r>
      <w:r w:rsidR="00F5797C">
        <w:rPr>
          <w:rFonts w:hint="cs"/>
          <w:rtl/>
        </w:rPr>
        <w:t xml:space="preserve">، </w:t>
      </w:r>
      <w:r w:rsidR="00F5797C" w:rsidRPr="004D1445">
        <w:rPr>
          <w:rFonts w:hint="cs"/>
          <w:rtl/>
        </w:rPr>
        <w:t>"</w:t>
      </w:r>
      <w:r w:rsidR="00F5797C" w:rsidRPr="00DA5EB6">
        <w:rPr>
          <w:lang w:val="de-DE"/>
        </w:rPr>
        <w:t>System Settings</w:t>
      </w:r>
      <w:r w:rsidR="00F5797C" w:rsidRPr="004D1445">
        <w:rPr>
          <w:rFonts w:hint="cs"/>
          <w:rtl/>
        </w:rPr>
        <w:t>"</w:t>
      </w:r>
      <w:r w:rsidR="00F5797C">
        <w:rPr>
          <w:rFonts w:hint="cs"/>
          <w:rtl/>
        </w:rPr>
        <w:t xml:space="preserve"> </w:t>
      </w:r>
      <w:r w:rsidR="00E55FBB">
        <w:rPr>
          <w:rFonts w:hint="cs"/>
          <w:rtl/>
        </w:rPr>
        <w:t xml:space="preserve">، </w:t>
      </w:r>
      <w:r>
        <w:rPr>
          <w:rFonts w:hint="cs"/>
          <w:rtl/>
        </w:rPr>
        <w:t xml:space="preserve">مقدار امپدانس </w:t>
      </w:r>
      <w:r w:rsidR="00F8024B">
        <w:rPr>
          <w:rFonts w:hint="cs"/>
          <w:rtl/>
        </w:rPr>
        <w:t>وارد</w:t>
      </w:r>
      <w:r>
        <w:rPr>
          <w:rFonts w:hint="cs"/>
          <w:rtl/>
        </w:rPr>
        <w:t xml:space="preserve"> شده هم با توجه به طول خط تغییر می‌کند، اما اگر تیک این گزینه را نزده باشید با تغییر طول خط</w:t>
      </w:r>
      <w:r w:rsidR="00F5797C">
        <w:rPr>
          <w:rFonts w:hint="cs"/>
          <w:rtl/>
        </w:rPr>
        <w:t>،</w:t>
      </w:r>
      <w:r>
        <w:rPr>
          <w:rFonts w:hint="cs"/>
          <w:rtl/>
        </w:rPr>
        <w:t xml:space="preserve"> مقادیر </w:t>
      </w:r>
      <w:r w:rsidR="00F8024B">
        <w:rPr>
          <w:rFonts w:hint="cs"/>
          <w:rtl/>
        </w:rPr>
        <w:t>وارد</w:t>
      </w:r>
      <w:r>
        <w:rPr>
          <w:rFonts w:hint="cs"/>
          <w:rtl/>
        </w:rPr>
        <w:t xml:space="preserve"> شده در جدول تغییر نخواهند کرد</w:t>
      </w:r>
      <w:r w:rsidR="00F5797C">
        <w:rPr>
          <w:rFonts w:hint="cs"/>
          <w:rtl/>
        </w:rPr>
        <w:t xml:space="preserve">. </w:t>
      </w:r>
      <w:r>
        <w:rPr>
          <w:rFonts w:hint="cs"/>
          <w:rtl/>
        </w:rPr>
        <w:t xml:space="preserve">هر نقطه تست در واقع از سه </w:t>
      </w:r>
      <w:r w:rsidR="00B87AA6" w:rsidRPr="004D1445">
        <w:rPr>
          <w:rFonts w:hint="cs"/>
          <w:rtl/>
        </w:rPr>
        <w:t>"</w:t>
      </w:r>
      <w:r w:rsidR="00E55FBB" w:rsidRPr="00DA5EB6">
        <w:rPr>
          <w:lang w:val="de-DE"/>
        </w:rPr>
        <w:t>State</w:t>
      </w:r>
      <w:r w:rsidR="00B87AA6" w:rsidRPr="004D1445">
        <w:rPr>
          <w:rFonts w:hint="cs"/>
          <w:rtl/>
        </w:rPr>
        <w:t>"</w:t>
      </w:r>
      <w:r>
        <w:rPr>
          <w:rFonts w:hint="cs"/>
          <w:rtl/>
        </w:rPr>
        <w:t xml:space="preserve"> تشکیل شده که شرایط </w:t>
      </w:r>
      <w:r w:rsidR="00B87AA6" w:rsidRPr="004D1445">
        <w:rPr>
          <w:rFonts w:hint="cs"/>
          <w:rtl/>
        </w:rPr>
        <w:t>"</w:t>
      </w:r>
      <w:r w:rsidRPr="00DA5EB6">
        <w:rPr>
          <w:lang w:val="de-DE"/>
        </w:rPr>
        <w:t>prefault</w:t>
      </w:r>
      <w:r w:rsidR="00B87AA6" w:rsidRPr="004D1445">
        <w:rPr>
          <w:rFonts w:hint="cs"/>
          <w:rtl/>
        </w:rPr>
        <w:t>"</w:t>
      </w:r>
      <w:r>
        <w:rPr>
          <w:rFonts w:hint="cs"/>
          <w:rtl/>
        </w:rPr>
        <w:t xml:space="preserve">، </w:t>
      </w:r>
      <w:r w:rsidR="00B87AA6" w:rsidRPr="004D1445">
        <w:rPr>
          <w:rFonts w:hint="cs"/>
          <w:rtl/>
        </w:rPr>
        <w:t>"</w:t>
      </w:r>
      <w:r w:rsidRPr="00DA5EB6">
        <w:rPr>
          <w:lang w:val="de-DE"/>
        </w:rPr>
        <w:t>Fault</w:t>
      </w:r>
      <w:r w:rsidR="00B87AA6" w:rsidRPr="004D1445">
        <w:rPr>
          <w:rFonts w:hint="cs"/>
          <w:rtl/>
        </w:rPr>
        <w:t>"</w:t>
      </w:r>
      <w:r>
        <w:rPr>
          <w:rFonts w:hint="cs"/>
          <w:rtl/>
        </w:rPr>
        <w:t xml:space="preserve"> و </w:t>
      </w:r>
      <w:r w:rsidR="00B87AA6" w:rsidRPr="004D1445">
        <w:rPr>
          <w:rFonts w:hint="cs"/>
          <w:rtl/>
        </w:rPr>
        <w:t>"</w:t>
      </w:r>
      <w:r w:rsidR="00B87AA6" w:rsidRPr="00DA5EB6">
        <w:rPr>
          <w:lang w:val="de-DE"/>
        </w:rPr>
        <w:t>Post Fault</w:t>
      </w:r>
      <w:r w:rsidR="00B87AA6" w:rsidRPr="004D1445">
        <w:rPr>
          <w:rFonts w:hint="cs"/>
          <w:rtl/>
        </w:rPr>
        <w:t>"</w:t>
      </w:r>
      <w:r>
        <w:rPr>
          <w:rFonts w:hint="cs"/>
          <w:rtl/>
        </w:rPr>
        <w:t xml:space="preserve"> را شبیه</w:t>
      </w:r>
      <w:r w:rsidR="000E3427">
        <w:rPr>
          <w:rFonts w:hint="cs"/>
          <w:rtl/>
        </w:rPr>
        <w:t>‌</w:t>
      </w:r>
      <w:r>
        <w:rPr>
          <w:rFonts w:hint="cs"/>
          <w:rtl/>
        </w:rPr>
        <w:t>سازی می‌ک</w:t>
      </w:r>
      <w:r w:rsidR="00E55FBB">
        <w:rPr>
          <w:rFonts w:hint="cs"/>
          <w:rtl/>
        </w:rPr>
        <w:t>ن</w:t>
      </w:r>
      <w:r>
        <w:rPr>
          <w:rFonts w:hint="cs"/>
          <w:rtl/>
        </w:rPr>
        <w:t>ند</w:t>
      </w:r>
      <w:r w:rsidR="000E3427">
        <w:rPr>
          <w:rFonts w:hint="cs"/>
          <w:rtl/>
        </w:rPr>
        <w:t xml:space="preserve">. به طور پیش‌فرض در </w:t>
      </w:r>
      <w:r w:rsidR="00B87AA6" w:rsidRPr="004D1445">
        <w:rPr>
          <w:rFonts w:hint="cs"/>
          <w:rtl/>
        </w:rPr>
        <w:t>"</w:t>
      </w:r>
      <w:r w:rsidR="00B87AA6" w:rsidRPr="00DA5EB6">
        <w:rPr>
          <w:lang w:val="de-DE"/>
        </w:rPr>
        <w:t>Prefault</w:t>
      </w:r>
      <w:r w:rsidR="00B87AA6" w:rsidRPr="004D1445">
        <w:rPr>
          <w:rFonts w:hint="cs"/>
          <w:rtl/>
        </w:rPr>
        <w:t>"</w:t>
      </w:r>
      <w:r w:rsidR="000E3427">
        <w:rPr>
          <w:rFonts w:hint="cs"/>
          <w:rtl/>
        </w:rPr>
        <w:t xml:space="preserve"> ولتاژ نامی و جریان صفر، در </w:t>
      </w:r>
      <w:r w:rsidR="00B87AA6" w:rsidRPr="004D1445">
        <w:rPr>
          <w:rFonts w:hint="cs"/>
          <w:rtl/>
        </w:rPr>
        <w:t>"</w:t>
      </w:r>
      <w:r w:rsidR="00E55FBB" w:rsidRPr="00DA5EB6">
        <w:rPr>
          <w:lang w:val="de-DE"/>
        </w:rPr>
        <w:t>P</w:t>
      </w:r>
      <w:r w:rsidR="000E3427" w:rsidRPr="00DA5EB6">
        <w:rPr>
          <w:lang w:val="de-DE"/>
        </w:rPr>
        <w:t>ost fault</w:t>
      </w:r>
      <w:r w:rsidR="00B87AA6" w:rsidRPr="004D1445">
        <w:rPr>
          <w:rFonts w:hint="cs"/>
          <w:rtl/>
        </w:rPr>
        <w:t>"</w:t>
      </w:r>
      <w:r w:rsidR="000E3427">
        <w:rPr>
          <w:rFonts w:hint="cs"/>
          <w:rtl/>
        </w:rPr>
        <w:t xml:space="preserve"> ولتاژ و جریان صفر و در </w:t>
      </w:r>
      <w:r w:rsidR="00B87AA6" w:rsidRPr="004D1445">
        <w:rPr>
          <w:rFonts w:hint="cs"/>
          <w:rtl/>
        </w:rPr>
        <w:t>"</w:t>
      </w:r>
      <w:r w:rsidR="00E55FBB" w:rsidRPr="00DA5EB6">
        <w:rPr>
          <w:lang w:val="de-DE"/>
        </w:rPr>
        <w:t>Fault</w:t>
      </w:r>
      <w:r w:rsidR="00B87AA6" w:rsidRPr="004D1445">
        <w:rPr>
          <w:rFonts w:hint="cs"/>
          <w:rtl/>
        </w:rPr>
        <w:t>"</w:t>
      </w:r>
      <w:r w:rsidR="000E3427">
        <w:rPr>
          <w:rFonts w:hint="cs"/>
          <w:rtl/>
        </w:rPr>
        <w:t xml:space="preserve"> هم ولتاژ و جریان متناظر با نقطه تست تزریق می‌شود. برای تغییر شرایط </w:t>
      </w:r>
      <w:r w:rsidR="00B87AA6" w:rsidRPr="004D1445">
        <w:rPr>
          <w:rFonts w:hint="cs"/>
          <w:rtl/>
        </w:rPr>
        <w:t>"</w:t>
      </w:r>
      <w:r w:rsidR="00B87AA6" w:rsidRPr="00DA5EB6">
        <w:rPr>
          <w:lang w:val="de-DE"/>
        </w:rPr>
        <w:t>Prefault</w:t>
      </w:r>
      <w:r w:rsidR="00B87AA6" w:rsidRPr="004D1445">
        <w:rPr>
          <w:rFonts w:hint="cs"/>
          <w:rtl/>
        </w:rPr>
        <w:t>"</w:t>
      </w:r>
      <w:r w:rsidR="000E3427">
        <w:rPr>
          <w:rFonts w:hint="cs"/>
          <w:rtl/>
        </w:rPr>
        <w:t xml:space="preserve"> و </w:t>
      </w:r>
      <w:r w:rsidR="00B87AA6" w:rsidRPr="004D1445">
        <w:rPr>
          <w:rFonts w:hint="cs"/>
          <w:rtl/>
        </w:rPr>
        <w:t>"</w:t>
      </w:r>
      <w:r w:rsidR="00B87AA6" w:rsidRPr="00DA5EB6">
        <w:rPr>
          <w:lang w:val="de-DE"/>
        </w:rPr>
        <w:t>Post Fault</w:t>
      </w:r>
      <w:r w:rsidR="00B87AA6" w:rsidRPr="004D1445">
        <w:rPr>
          <w:rFonts w:hint="cs"/>
          <w:rtl/>
        </w:rPr>
        <w:t>"</w:t>
      </w:r>
      <w:r w:rsidR="000E3427">
        <w:rPr>
          <w:rFonts w:hint="cs"/>
          <w:rtl/>
        </w:rPr>
        <w:t xml:space="preserve"> باید از زبانه </w:t>
      </w:r>
      <w:r w:rsidR="00B87AA6" w:rsidRPr="004D1445">
        <w:rPr>
          <w:rFonts w:hint="cs"/>
          <w:rtl/>
        </w:rPr>
        <w:t>"</w:t>
      </w:r>
      <w:r w:rsidR="000E3427" w:rsidRPr="00DA5EB6">
        <w:rPr>
          <w:lang w:val="de-DE"/>
        </w:rPr>
        <w:t>Setting</w:t>
      </w:r>
      <w:r w:rsidR="00B87AA6" w:rsidRPr="004D1445">
        <w:rPr>
          <w:rFonts w:hint="cs"/>
          <w:rtl/>
        </w:rPr>
        <w:t>"</w:t>
      </w:r>
      <w:r w:rsidR="000E3427">
        <w:rPr>
          <w:rFonts w:hint="cs"/>
          <w:rtl/>
        </w:rPr>
        <w:t xml:space="preserve"> و قسمت </w:t>
      </w:r>
      <w:r w:rsidR="00B87AA6" w:rsidRPr="004D1445">
        <w:rPr>
          <w:rFonts w:hint="cs"/>
          <w:rtl/>
        </w:rPr>
        <w:t>"</w:t>
      </w:r>
      <w:r w:rsidR="000E3427" w:rsidRPr="00DA5EB6">
        <w:rPr>
          <w:lang w:val="de-DE"/>
        </w:rPr>
        <w:t>Time</w:t>
      </w:r>
      <w:r w:rsidR="00B87AA6" w:rsidRPr="004D1445">
        <w:rPr>
          <w:rFonts w:hint="cs"/>
          <w:rtl/>
        </w:rPr>
        <w:t>"</w:t>
      </w:r>
      <w:r w:rsidR="000E3427">
        <w:rPr>
          <w:rFonts w:hint="cs"/>
          <w:rtl/>
        </w:rPr>
        <w:t xml:space="preserve"> استفاده کنید. توضیحات این بخش در فیلم</w:t>
      </w:r>
      <w:r w:rsidR="00E55FBB">
        <w:rPr>
          <w:rFonts w:hint="cs"/>
          <w:rtl/>
        </w:rPr>
        <w:t>‌</w:t>
      </w:r>
      <w:r w:rsidR="000E3427">
        <w:rPr>
          <w:rFonts w:hint="cs"/>
          <w:rtl/>
        </w:rPr>
        <w:t xml:space="preserve">های مربوط به </w:t>
      </w:r>
      <w:r w:rsidR="00B87AA6" w:rsidRPr="004D1445">
        <w:rPr>
          <w:rFonts w:hint="cs"/>
          <w:rtl/>
        </w:rPr>
        <w:t>"</w:t>
      </w:r>
      <w:r w:rsidR="000E3427" w:rsidRPr="00DA5EB6">
        <w:rPr>
          <w:lang w:val="de-DE"/>
        </w:rPr>
        <w:t>Setting</w:t>
      </w:r>
      <w:r w:rsidR="00B87AA6" w:rsidRPr="004D1445">
        <w:rPr>
          <w:rFonts w:hint="cs"/>
          <w:rtl/>
        </w:rPr>
        <w:t>"</w:t>
      </w:r>
      <w:r w:rsidR="000E3427">
        <w:rPr>
          <w:rFonts w:hint="cs"/>
          <w:rtl/>
        </w:rPr>
        <w:t xml:space="preserve"> ارائه خواهد شد.</w:t>
      </w:r>
      <w:r w:rsidR="00856CAC">
        <w:rPr>
          <w:rFonts w:hint="cs"/>
          <w:rtl/>
        </w:rPr>
        <w:t xml:space="preserve"> فقط توجه کنید که اگر </w:t>
      </w:r>
      <w:r w:rsidR="006B2B5A">
        <w:rPr>
          <w:rFonts w:hint="cs"/>
          <w:rtl/>
        </w:rPr>
        <w:t xml:space="preserve"> </w:t>
      </w:r>
      <w:r w:rsidR="006E0CE2" w:rsidRPr="004D1445">
        <w:rPr>
          <w:rFonts w:hint="cs"/>
          <w:rtl/>
        </w:rPr>
        <w:t>"</w:t>
      </w:r>
      <w:r w:rsidR="006E0CE2" w:rsidRPr="00DA5EB6">
        <w:rPr>
          <w:color w:val="0070C0"/>
          <w:lang w:val="de-DE"/>
        </w:rPr>
        <w:t>P</w:t>
      </w:r>
      <w:r w:rsidR="00DA5EB6" w:rsidRPr="00DA5EB6">
        <w:rPr>
          <w:color w:val="0070C0"/>
          <w:lang w:val="de-DE"/>
        </w:rPr>
        <w:t>T</w:t>
      </w:r>
      <w:r w:rsidR="006E0CE2" w:rsidRPr="00DA5EB6">
        <w:rPr>
          <w:lang w:val="de-DE"/>
        </w:rPr>
        <w:t xml:space="preserve"> Connection</w:t>
      </w:r>
      <w:r w:rsidR="006E0CE2" w:rsidRPr="004D1445">
        <w:rPr>
          <w:rFonts w:hint="cs"/>
          <w:rtl/>
        </w:rPr>
        <w:t>"</w:t>
      </w:r>
      <w:r w:rsidR="006B2B5A">
        <w:rPr>
          <w:rFonts w:hint="cs"/>
          <w:rtl/>
        </w:rPr>
        <w:t xml:space="preserve"> به صورت </w:t>
      </w:r>
      <w:r w:rsidR="006E0CE2" w:rsidRPr="004D1445">
        <w:rPr>
          <w:rFonts w:hint="cs"/>
          <w:rtl/>
        </w:rPr>
        <w:t>"</w:t>
      </w:r>
      <w:r w:rsidR="00B11397" w:rsidRPr="00DA5EB6">
        <w:rPr>
          <w:lang w:val="de-DE"/>
        </w:rPr>
        <w:t>a</w:t>
      </w:r>
      <w:r w:rsidR="006E0CE2" w:rsidRPr="00DA5EB6">
        <w:rPr>
          <w:lang w:val="de-DE"/>
        </w:rPr>
        <w:t>t Busbar</w:t>
      </w:r>
      <w:r w:rsidR="006E0CE2" w:rsidRPr="004D1445">
        <w:rPr>
          <w:rFonts w:hint="cs"/>
          <w:rtl/>
        </w:rPr>
        <w:t>"</w:t>
      </w:r>
      <w:r w:rsidR="006B2B5A">
        <w:rPr>
          <w:rFonts w:hint="cs"/>
          <w:rtl/>
        </w:rPr>
        <w:t xml:space="preserve"> </w:t>
      </w:r>
      <w:r w:rsidR="006B2B5A" w:rsidRPr="00F8024B">
        <w:rPr>
          <w:rFonts w:hint="cs"/>
          <w:rtl/>
        </w:rPr>
        <w:t>بسته شده باشد</w:t>
      </w:r>
      <w:r w:rsidR="006B2B5A">
        <w:rPr>
          <w:rFonts w:hint="cs"/>
          <w:rtl/>
        </w:rPr>
        <w:t xml:space="preserve"> در </w:t>
      </w:r>
      <w:r w:rsidR="006E0CE2" w:rsidRPr="004D1445">
        <w:rPr>
          <w:rFonts w:hint="cs"/>
          <w:rtl/>
        </w:rPr>
        <w:t>"</w:t>
      </w:r>
      <w:r w:rsidR="006E0CE2" w:rsidRPr="00DA5EB6">
        <w:rPr>
          <w:lang w:val="de-DE"/>
        </w:rPr>
        <w:t>Post Fault</w:t>
      </w:r>
      <w:r w:rsidR="006E0CE2" w:rsidRPr="004D1445">
        <w:rPr>
          <w:rFonts w:hint="cs"/>
          <w:rtl/>
        </w:rPr>
        <w:t>"</w:t>
      </w:r>
      <w:r w:rsidR="006B2B5A">
        <w:rPr>
          <w:rFonts w:hint="cs"/>
          <w:rtl/>
        </w:rPr>
        <w:t xml:space="preserve"> جریان صفر و ولتاژ نامی وجود خواهد داشت</w:t>
      </w:r>
      <w:r w:rsidR="006E0CE2" w:rsidRPr="00DA5EB6">
        <w:rPr>
          <w:lang w:val="de-DE"/>
        </w:rPr>
        <w:t>.</w:t>
      </w:r>
    </w:p>
    <w:p w14:paraId="6DDB73DD" w14:textId="5EE081D3" w:rsidR="001A609A" w:rsidRDefault="001A609A" w:rsidP="001A609A">
      <w:pPr>
        <w:pStyle w:val="AAAR-Normal"/>
        <w:jc w:val="left"/>
        <w:rPr>
          <w:rtl/>
        </w:rPr>
      </w:pPr>
      <w:r>
        <w:rPr>
          <w:rtl/>
        </w:rPr>
        <w:t>قر</w:t>
      </w:r>
      <w:r>
        <w:rPr>
          <w:rFonts w:hint="cs"/>
          <w:rtl/>
        </w:rPr>
        <w:t>ی</w:t>
      </w:r>
      <w:r>
        <w:rPr>
          <w:rFonts w:hint="eastAsia"/>
          <w:rtl/>
        </w:rPr>
        <w:t>با</w:t>
      </w:r>
      <w:r>
        <w:rPr>
          <w:rtl/>
        </w:rPr>
        <w:t>...</w:t>
      </w:r>
    </w:p>
    <w:p w14:paraId="6620FBBF" w14:textId="0D99B9DD" w:rsidR="00C4173C" w:rsidRDefault="00764FD9" w:rsidP="00DA5EB6">
      <w:pPr>
        <w:pStyle w:val="AAE-Normal"/>
        <w:rPr>
          <w:rtl/>
        </w:rPr>
      </w:pPr>
      <w:r>
        <w:t xml:space="preserve">By checking “Z Relative” option, the test point is </w:t>
      </w:r>
      <w:r w:rsidR="00F273E4">
        <w:t>made dependent</w:t>
      </w:r>
      <w:r>
        <w:t xml:space="preserve"> on the length of the line and recorded in the table. By changing the length of the line from 1 to 3 ohms, in “Test Object” section, in “Distance Parameters” window in “System Settings”, the </w:t>
      </w:r>
      <w:r w:rsidR="00F8024B">
        <w:t>entered</w:t>
      </w:r>
      <w:r>
        <w:t xml:space="preserve"> impedance value is changed in accordance with the length of the line. </w:t>
      </w:r>
      <w:r w:rsidR="008C6884">
        <w:t>But, if this option is not checked, by changing the length of the line, the</w:t>
      </w:r>
      <w:r w:rsidR="00F8024B" w:rsidRPr="00F8024B">
        <w:t xml:space="preserve"> </w:t>
      </w:r>
      <w:r w:rsidR="00F8024B" w:rsidRPr="00B11397">
        <w:t>entered</w:t>
      </w:r>
      <w:r w:rsidR="008C6884" w:rsidRPr="00B11397">
        <w:t xml:space="preserve"> values </w:t>
      </w:r>
      <w:r w:rsidR="008C6884">
        <w:t xml:space="preserve">in the table do not change. </w:t>
      </w:r>
      <w:r w:rsidR="006C792D">
        <w:t>In fact, each test point consists of three “</w:t>
      </w:r>
      <w:r w:rsidR="006C792D" w:rsidRPr="00D10163">
        <w:t xml:space="preserve">States” which simulate “Prefault”, “Fault” and “Post Fault” states. </w:t>
      </w:r>
      <w:r w:rsidR="0035196E" w:rsidRPr="00D10163">
        <w:t xml:space="preserve">By default, in “Prefault”, “Fault” </w:t>
      </w:r>
      <w:r w:rsidR="0035196E" w:rsidRPr="00D10163">
        <w:rPr>
          <w:szCs w:val="28"/>
        </w:rPr>
        <w:t xml:space="preserve">and </w:t>
      </w:r>
      <w:r w:rsidR="0035196E" w:rsidRPr="00D10163">
        <w:t>“Post Fault”</w:t>
      </w:r>
      <w:r w:rsidR="00A72212" w:rsidRPr="00D10163">
        <w:t xml:space="preserve">, nominal voltage and </w:t>
      </w:r>
      <w:r w:rsidR="0004369F" w:rsidRPr="00D10163">
        <w:t>0</w:t>
      </w:r>
      <w:r w:rsidR="00A72212" w:rsidRPr="00D10163">
        <w:t>current, 0 voltage and current and voltage and a current based on th</w:t>
      </w:r>
      <w:r w:rsidR="00AE74F4" w:rsidRPr="00D10163">
        <w:t xml:space="preserve">e test point are injected respectively. </w:t>
      </w:r>
      <w:r w:rsidR="00DD3A65" w:rsidRPr="00D10163">
        <w:t xml:space="preserve">To change “Prefault” and “Post Fault” states you should use “Setting” tab and “Time” section. </w:t>
      </w:r>
      <w:r w:rsidR="00E2764B" w:rsidRPr="00D10163">
        <w:t>More explanation about</w:t>
      </w:r>
      <w:r w:rsidR="00E2764B">
        <w:t xml:space="preserve"> this section will be provided in “Sett</w:t>
      </w:r>
      <w:r w:rsidR="00856CAC">
        <w:t xml:space="preserve">ing” videos. Just note that </w:t>
      </w:r>
      <w:r w:rsidR="0004369F">
        <w:t xml:space="preserve">if </w:t>
      </w:r>
      <w:r w:rsidR="00856CAC" w:rsidRPr="00DA5EB6">
        <w:rPr>
          <w:color w:val="0070C0"/>
        </w:rPr>
        <w:t>P</w:t>
      </w:r>
      <w:r w:rsidR="0004369F" w:rsidRPr="00DA5EB6">
        <w:rPr>
          <w:color w:val="0070C0"/>
        </w:rPr>
        <w:t>T</w:t>
      </w:r>
      <w:r w:rsidR="00856CAC" w:rsidRPr="00DA5EB6">
        <w:rPr>
          <w:color w:val="0070C0"/>
        </w:rPr>
        <w:t xml:space="preserve"> </w:t>
      </w:r>
      <w:r w:rsidR="00DA5EB6" w:rsidRPr="00DA5EB6">
        <w:rPr>
          <w:color w:val="0070C0"/>
        </w:rPr>
        <w:t>c</w:t>
      </w:r>
      <w:r w:rsidR="00856CAC" w:rsidRPr="00DA5EB6">
        <w:rPr>
          <w:color w:val="0070C0"/>
        </w:rPr>
        <w:t>onnection</w:t>
      </w:r>
      <w:r w:rsidR="00E2764B" w:rsidRPr="00DA5EB6">
        <w:rPr>
          <w:color w:val="0070C0"/>
        </w:rPr>
        <w:t xml:space="preserve"> is </w:t>
      </w:r>
      <w:r w:rsidR="00DA5EB6" w:rsidRPr="00DA5EB6">
        <w:rPr>
          <w:color w:val="0070C0"/>
        </w:rPr>
        <w:t>wired</w:t>
      </w:r>
      <w:r w:rsidR="00DA5EB6" w:rsidRPr="00F8024B">
        <w:t>,</w:t>
      </w:r>
      <w:r w:rsidR="00E2764B" w:rsidRPr="00C50E79">
        <w:t xml:space="preserve"> </w:t>
      </w:r>
      <w:r w:rsidR="00DA5EB6">
        <w:t xml:space="preserve">as </w:t>
      </w:r>
      <w:r w:rsidR="0004369F">
        <w:t>a</w:t>
      </w:r>
      <w:r w:rsidR="00DA5EB6">
        <w:t>t busbar</w:t>
      </w:r>
      <w:r w:rsidR="00E2764B">
        <w:t>, in “Post Fault” the zero curr</w:t>
      </w:r>
      <w:r w:rsidR="00856CAC">
        <w:t>ent and nominal voltage will</w:t>
      </w:r>
      <w:r w:rsidR="00E2764B">
        <w:t xml:space="preserve"> </w:t>
      </w:r>
      <w:r w:rsidR="007D44D2">
        <w:t>be available</w:t>
      </w:r>
      <w:r w:rsidR="00E2764B">
        <w:t xml:space="preserve">. </w:t>
      </w:r>
    </w:p>
    <w:p w14:paraId="5733B685" w14:textId="7AE00E54" w:rsidR="00BC6E0D" w:rsidRDefault="00BC6E0D" w:rsidP="001725E1">
      <w:pPr>
        <w:pStyle w:val="AAG-Normal"/>
        <w:rPr>
          <w:lang w:val="de-DE"/>
        </w:rPr>
      </w:pPr>
      <w:r w:rsidRPr="006F6640">
        <w:rPr>
          <w:lang w:val="de-DE"/>
        </w:rPr>
        <w:t>Durch Aktivieren der Option "Z Relative" wird der Prüfpunkt von der Länge der Linie abhängig gemacht und in der Tabelle aufgezeichnet.</w:t>
      </w:r>
      <w:r w:rsidRPr="005754AC">
        <w:rPr>
          <w:lang w:val="de-DE"/>
        </w:rPr>
        <w:t xml:space="preserve"> Durch Änderung der Leitungslänge von 1 bis 3 Ohm im Abschnitt "Test Object" im Fenster "Distance Parameters" unter "System Settings" wird der eingegebene Impedanzwert entsprechend der Leitungslänge geändert.</w:t>
      </w:r>
      <w:r w:rsidRPr="00AA6A03">
        <w:rPr>
          <w:lang w:val="de-DE"/>
        </w:rPr>
        <w:t xml:space="preserve"> Wenn diese Option jedoch nicht aktiviert ist, ändern sich die eingegebenen Werte in der Tabelle nicht, indem Sie die Länge der Zeile ändern. Tatsächlich besteht jeder Testpunkt aus drei "Zuständen", die d</w:t>
      </w:r>
      <w:r>
        <w:rPr>
          <w:lang w:val="de-DE"/>
        </w:rPr>
        <w:t>en</w:t>
      </w:r>
      <w:r w:rsidRPr="00AA6A03">
        <w:rPr>
          <w:lang w:val="de-DE"/>
        </w:rPr>
        <w:t xml:space="preserve"> </w:t>
      </w:r>
      <w:r>
        <w:rPr>
          <w:lang w:val="de-DE"/>
        </w:rPr>
        <w:t>Vorfehlerz</w:t>
      </w:r>
      <w:r w:rsidRPr="00AA6A03">
        <w:rPr>
          <w:lang w:val="de-DE"/>
        </w:rPr>
        <w:t>ust</w:t>
      </w:r>
      <w:r>
        <w:rPr>
          <w:lang w:val="de-DE"/>
        </w:rPr>
        <w:t>a</w:t>
      </w:r>
      <w:r w:rsidRPr="00AA6A03">
        <w:rPr>
          <w:lang w:val="de-DE"/>
        </w:rPr>
        <w:t xml:space="preserve">nd, </w:t>
      </w:r>
      <w:r>
        <w:rPr>
          <w:lang w:val="de-DE"/>
        </w:rPr>
        <w:t>Fehlerz</w:t>
      </w:r>
      <w:r w:rsidRPr="00AA6A03">
        <w:rPr>
          <w:lang w:val="de-DE"/>
        </w:rPr>
        <w:t>ust</w:t>
      </w:r>
      <w:r>
        <w:rPr>
          <w:lang w:val="de-DE"/>
        </w:rPr>
        <w:t>a</w:t>
      </w:r>
      <w:r w:rsidRPr="00AA6A03">
        <w:rPr>
          <w:lang w:val="de-DE"/>
        </w:rPr>
        <w:t xml:space="preserve">nd und </w:t>
      </w:r>
      <w:r>
        <w:rPr>
          <w:lang w:val="de-DE"/>
        </w:rPr>
        <w:t>Nachfehlerz</w:t>
      </w:r>
      <w:r w:rsidRPr="00AA6A03">
        <w:rPr>
          <w:lang w:val="de-DE"/>
        </w:rPr>
        <w:t>ust</w:t>
      </w:r>
      <w:r>
        <w:rPr>
          <w:lang w:val="de-DE"/>
        </w:rPr>
        <w:t>a</w:t>
      </w:r>
      <w:r w:rsidRPr="00AA6A03">
        <w:rPr>
          <w:lang w:val="de-DE"/>
        </w:rPr>
        <w:t>nd simulieren.</w:t>
      </w:r>
      <w:r w:rsidRPr="00EE5B52">
        <w:rPr>
          <w:lang w:val="de-DE"/>
        </w:rPr>
        <w:t xml:space="preserve"> Standardmäßig werden in </w:t>
      </w:r>
      <w:r>
        <w:rPr>
          <w:lang w:val="de-DE"/>
        </w:rPr>
        <w:t>Vorfehlerz</w:t>
      </w:r>
      <w:r w:rsidRPr="00AA6A03">
        <w:rPr>
          <w:lang w:val="de-DE"/>
        </w:rPr>
        <w:t>ust</w:t>
      </w:r>
      <w:r>
        <w:rPr>
          <w:lang w:val="de-DE"/>
        </w:rPr>
        <w:t>a</w:t>
      </w:r>
      <w:r w:rsidRPr="00AA6A03">
        <w:rPr>
          <w:lang w:val="de-DE"/>
        </w:rPr>
        <w:t xml:space="preserve">nd, </w:t>
      </w:r>
      <w:r>
        <w:rPr>
          <w:lang w:val="de-DE"/>
        </w:rPr>
        <w:t>Fehlerz</w:t>
      </w:r>
      <w:r w:rsidRPr="00AA6A03">
        <w:rPr>
          <w:lang w:val="de-DE"/>
        </w:rPr>
        <w:t>ust</w:t>
      </w:r>
      <w:r>
        <w:rPr>
          <w:lang w:val="de-DE"/>
        </w:rPr>
        <w:t>a</w:t>
      </w:r>
      <w:r w:rsidRPr="00AA6A03">
        <w:rPr>
          <w:lang w:val="de-DE"/>
        </w:rPr>
        <w:t xml:space="preserve">nd und </w:t>
      </w:r>
      <w:r>
        <w:rPr>
          <w:lang w:val="de-DE"/>
        </w:rPr>
        <w:t>Nachfehlerz</w:t>
      </w:r>
      <w:r w:rsidRPr="00AA6A03">
        <w:rPr>
          <w:lang w:val="de-DE"/>
        </w:rPr>
        <w:t>ust</w:t>
      </w:r>
      <w:r>
        <w:rPr>
          <w:lang w:val="de-DE"/>
        </w:rPr>
        <w:t>a</w:t>
      </w:r>
      <w:r w:rsidRPr="00AA6A03">
        <w:rPr>
          <w:lang w:val="de-DE"/>
        </w:rPr>
        <w:t>nd</w:t>
      </w:r>
      <w:r w:rsidRPr="00EE5B52">
        <w:rPr>
          <w:lang w:val="de-DE"/>
        </w:rPr>
        <w:t xml:space="preserve"> 0 Nennspannung und Strom, 0 Spannung und Strom sowie eine Spannung und ein Strom basierend auf dem Prüfpunkt eingespritzt. Um die</w:t>
      </w:r>
      <w:r>
        <w:rPr>
          <w:lang w:val="de-DE"/>
        </w:rPr>
        <w:t>se drei</w:t>
      </w:r>
      <w:r w:rsidRPr="00EE5B52">
        <w:rPr>
          <w:lang w:val="de-DE"/>
        </w:rPr>
        <w:t xml:space="preserve"> Zustände zu ändern, müssen Sie die Register "Setting" und den Abschnitt "Time" benutzen.</w:t>
      </w:r>
      <w:r w:rsidRPr="004F008A">
        <w:rPr>
          <w:lang w:val="de-DE"/>
        </w:rPr>
        <w:t xml:space="preserve"> Weitere Erläuterungen zu diesem Abschnitt finden Sie i</w:t>
      </w:r>
      <w:r>
        <w:rPr>
          <w:lang w:val="de-DE"/>
        </w:rPr>
        <w:t xml:space="preserve">m </w:t>
      </w:r>
      <w:r w:rsidRPr="004F008A">
        <w:rPr>
          <w:lang w:val="de-DE"/>
        </w:rPr>
        <w:t>Video</w:t>
      </w:r>
      <w:r>
        <w:rPr>
          <w:lang w:val="de-DE"/>
        </w:rPr>
        <w:t xml:space="preserve"> von</w:t>
      </w:r>
      <w:r w:rsidRPr="004F008A">
        <w:rPr>
          <w:lang w:val="de-DE"/>
        </w:rPr>
        <w:t xml:space="preserve"> "Setting".</w:t>
      </w:r>
      <w:r w:rsidRPr="006F0EB5">
        <w:rPr>
          <w:lang w:val="de-DE"/>
        </w:rPr>
        <w:t xml:space="preserve"> Beachten Sie nur, dass, wenn "Pt Connection" als "At Busbar" verdrahtet ist, in </w:t>
      </w:r>
      <w:r>
        <w:rPr>
          <w:lang w:val="de-DE"/>
        </w:rPr>
        <w:t>Nachfehler</w:t>
      </w:r>
      <w:r w:rsidRPr="006F0EB5">
        <w:rPr>
          <w:lang w:val="de-DE"/>
        </w:rPr>
        <w:t xml:space="preserve"> die Nullstrom und Nennspannung verfügbar sein wird.</w:t>
      </w:r>
    </w:p>
    <w:p w14:paraId="00929831" w14:textId="78275F75" w:rsidR="001725E1" w:rsidRDefault="00C00AAA" w:rsidP="001725E1">
      <w:pPr>
        <w:pStyle w:val="AAS-Normal"/>
        <w:rPr>
          <w:lang w:val="es-ES"/>
        </w:rPr>
      </w:pPr>
      <w:r w:rsidRPr="00135B89">
        <w:rPr>
          <w:lang w:val="es-ES"/>
        </w:rPr>
        <w:t>. Al marcar la opción "Z Relativo", el punto de prueba se hace dependiente de la longitud de la línea y se registra en la tabla. Al cambiar la longitud de la línea de 1 a 3 ohmios, en la sección "Objeto de prueba", en la ventana "Parámetros de distancia" en "Ajustes del sistema", el valor de impedancia introducido se modifica de acuerdo con la longitud de la línea. Pero, si esta opción no está marcada, al cambiar la longitud de la línea, los valores introducidos en la tabla no cambian. De hecho, cada punto de prueba consta de tres "Estados" que simulan los estados de "Prefallo", "Fallo" y "Postfallo". Por defecto, en "Prefault", "Fault" y "Post Fault", se inyectan 0 voltaje y corriente nominal, 0 voltaje y corriente y un voltaje y una corriente basados en el punto de prueba respectivamente. Para cambiar los estados "Prefault" y "Post Fault" debe utilizar la pestaña "Setting" y la sección "Time". Más explicaciones sobre esta sección se darán en los vídeos de "Configuración". Sólo tenga en cuenta que si "Pt Connection" está conectado como "At Busbar", en "Post Fault" la corriente cero y el voltaje nominal estarán disponibles.</w:t>
      </w:r>
    </w:p>
    <w:p w14:paraId="523AF907" w14:textId="3C2ADC9D" w:rsidR="001725E1" w:rsidRDefault="001725E1" w:rsidP="001C2433">
      <w:pPr>
        <w:pStyle w:val="AAF-Normal"/>
        <w:rPr>
          <w:lang w:val="de-DE"/>
        </w:rPr>
      </w:pPr>
      <w:r>
        <w:rPr>
          <w:lang w:val="de-DE"/>
        </w:rPr>
        <w:t>Bientôt disponible</w:t>
      </w:r>
    </w:p>
    <w:p w14:paraId="535E5770" w14:textId="20A50697" w:rsidR="002532B1" w:rsidRPr="002532B1" w:rsidRDefault="002532B1" w:rsidP="00E759A8">
      <w:pPr>
        <w:pStyle w:val="AAA-Aks"/>
      </w:pPr>
      <w:r>
        <w:drawing>
          <wp:inline distT="0" distB="0" distL="0" distR="0" wp14:anchorId="2E69DC8F" wp14:editId="25B84FE8">
            <wp:extent cx="6276975" cy="49721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80315" cy="4974761"/>
                    </a:xfrm>
                    <a:prstGeom prst="rect">
                      <a:avLst/>
                    </a:prstGeom>
                    <a:noFill/>
                    <a:ln>
                      <a:noFill/>
                    </a:ln>
                  </pic:spPr>
                </pic:pic>
              </a:graphicData>
            </a:graphic>
          </wp:inline>
        </w:drawing>
      </w:r>
    </w:p>
    <w:p w14:paraId="718F70E0" w14:textId="39F1ED6F" w:rsidR="00D43456" w:rsidRDefault="00991965" w:rsidP="00BC6E0D">
      <w:pPr>
        <w:pStyle w:val="AAA-MatnAsli"/>
        <w:rPr>
          <w:rtl/>
        </w:rPr>
      </w:pPr>
      <w:r>
        <w:rPr>
          <w:rFonts w:hint="cs"/>
          <w:rtl/>
        </w:rPr>
        <w:t xml:space="preserve">در </w:t>
      </w:r>
      <w:r w:rsidR="00D43456" w:rsidRPr="00E77060">
        <w:rPr>
          <w:rFonts w:hint="cs"/>
          <w:rtl/>
        </w:rPr>
        <w:t>قسمت "</w:t>
      </w:r>
      <w:r w:rsidR="00D43456" w:rsidRPr="00DA5EB6">
        <w:rPr>
          <w:lang w:val="de-DE"/>
        </w:rPr>
        <w:t>Fault Type</w:t>
      </w:r>
      <w:r w:rsidR="00D43456" w:rsidRPr="00E77060">
        <w:rPr>
          <w:rFonts w:hint="cs"/>
          <w:rtl/>
        </w:rPr>
        <w:t>" نوع خطا مشخص می‌شود</w:t>
      </w:r>
      <w:r>
        <w:rPr>
          <w:rFonts w:hint="cs"/>
          <w:rtl/>
        </w:rPr>
        <w:t xml:space="preserve">، </w:t>
      </w:r>
      <w:r w:rsidR="00D43456" w:rsidRPr="00E77060">
        <w:rPr>
          <w:rFonts w:hint="cs"/>
          <w:rtl/>
        </w:rPr>
        <w:t xml:space="preserve">این خطاها شامل انواع خطاهای فاز به زمین، </w:t>
      </w:r>
      <w:r w:rsidR="00856CAC">
        <w:rPr>
          <w:rFonts w:hint="cs"/>
          <w:rtl/>
        </w:rPr>
        <w:t>دو فاز و</w:t>
      </w:r>
      <w:r w:rsidR="00D43456" w:rsidRPr="00D308EA">
        <w:rPr>
          <w:rFonts w:hint="cs"/>
          <w:rtl/>
        </w:rPr>
        <w:t xml:space="preserve"> سه فاز می‌باشند.</w:t>
      </w:r>
      <w:r w:rsidR="00D43456" w:rsidRPr="00DA5EB6">
        <w:rPr>
          <w:lang w:val="de-DE"/>
        </w:rPr>
        <w:t xml:space="preserve"> </w:t>
      </w:r>
      <w:r w:rsidR="00D43456" w:rsidRPr="00D308EA">
        <w:rPr>
          <w:rFonts w:hint="cs"/>
          <w:rtl/>
        </w:rPr>
        <w:t>قبل</w:t>
      </w:r>
      <w:r w:rsidR="00D43456" w:rsidRPr="00E77060">
        <w:rPr>
          <w:rFonts w:hint="cs"/>
          <w:rtl/>
        </w:rPr>
        <w:t xml:space="preserve"> از مشخص کردن جریان و نوع خطا باید در قسمت </w:t>
      </w:r>
      <w:r w:rsidR="008C5974" w:rsidRPr="004D1445">
        <w:rPr>
          <w:rFonts w:hint="cs"/>
          <w:rtl/>
        </w:rPr>
        <w:t>"</w:t>
      </w:r>
      <w:r w:rsidR="00D43456" w:rsidRPr="00DA5EB6">
        <w:rPr>
          <w:lang w:val="de-DE"/>
        </w:rPr>
        <w:t>Setting</w:t>
      </w:r>
      <w:r w:rsidR="008C5974" w:rsidRPr="004D1445">
        <w:rPr>
          <w:rFonts w:hint="cs"/>
          <w:rtl/>
        </w:rPr>
        <w:t>"</w:t>
      </w:r>
      <w:r w:rsidR="00D43456" w:rsidRPr="00E77060">
        <w:rPr>
          <w:rFonts w:hint="cs"/>
          <w:rtl/>
        </w:rPr>
        <w:t xml:space="preserve">، </w:t>
      </w:r>
      <w:r>
        <w:rPr>
          <w:rFonts w:hint="cs"/>
          <w:rtl/>
        </w:rPr>
        <w:t xml:space="preserve">مدل تست </w:t>
      </w:r>
      <w:r w:rsidR="00D43456" w:rsidRPr="00E77060">
        <w:rPr>
          <w:rFonts w:hint="cs"/>
          <w:rtl/>
        </w:rPr>
        <w:t>را</w:t>
      </w:r>
      <w:r w:rsidR="00F91849">
        <w:rPr>
          <w:rFonts w:hint="cs"/>
          <w:rtl/>
        </w:rPr>
        <w:t xml:space="preserve"> از بین جریان ثابت، ولتاژ ثابت و امپدانس منبع ثابت</w:t>
      </w:r>
      <w:r w:rsidR="00D43456" w:rsidRPr="00E77060">
        <w:rPr>
          <w:rFonts w:hint="cs"/>
          <w:rtl/>
        </w:rPr>
        <w:t xml:space="preserve"> مشخص کنید</w:t>
      </w:r>
      <w:r w:rsidR="00F91849">
        <w:rPr>
          <w:rFonts w:hint="cs"/>
          <w:rtl/>
        </w:rPr>
        <w:t>، در مدل جریان ثابت جریان تزریقی ثابت بوده و متناسب با امپدانس تست</w:t>
      </w:r>
      <w:r w:rsidR="004E1A26">
        <w:rPr>
          <w:rFonts w:hint="cs"/>
          <w:rtl/>
        </w:rPr>
        <w:t>،</w:t>
      </w:r>
      <w:r w:rsidR="00F91849">
        <w:rPr>
          <w:rFonts w:hint="cs"/>
          <w:rtl/>
        </w:rPr>
        <w:t xml:space="preserve"> ولتاژ تغییر خواهد کرد</w:t>
      </w:r>
      <w:r w:rsidR="00D43456" w:rsidRPr="00E77060">
        <w:rPr>
          <w:rFonts w:hint="cs"/>
          <w:rtl/>
        </w:rPr>
        <w:t>.</w:t>
      </w:r>
      <w:r w:rsidR="00F91849">
        <w:rPr>
          <w:rFonts w:hint="cs"/>
          <w:rtl/>
        </w:rPr>
        <w:t xml:space="preserve"> در روش ولتاژ ثابت، ولتاژ تست ثابت بوده و متناسب با امپدانس تست</w:t>
      </w:r>
      <w:r w:rsidR="004E1A26">
        <w:rPr>
          <w:rFonts w:hint="cs"/>
          <w:rtl/>
        </w:rPr>
        <w:t>،</w:t>
      </w:r>
      <w:r w:rsidR="00F91849">
        <w:rPr>
          <w:rFonts w:hint="cs"/>
          <w:rtl/>
        </w:rPr>
        <w:t xml:space="preserve"> جریان خطا تغییر خواهد کرد. در روش امپدانس من</w:t>
      </w:r>
      <w:r w:rsidR="00873C49">
        <w:rPr>
          <w:rFonts w:hint="cs"/>
          <w:rtl/>
        </w:rPr>
        <w:t>بع ثابت هم باید امپ</w:t>
      </w:r>
      <w:r w:rsidR="00F91849">
        <w:rPr>
          <w:rFonts w:hint="cs"/>
          <w:rtl/>
        </w:rPr>
        <w:t>دانس منبع</w:t>
      </w:r>
      <w:r w:rsidR="004E1A26">
        <w:rPr>
          <w:rFonts w:hint="cs"/>
          <w:rtl/>
        </w:rPr>
        <w:t xml:space="preserve"> شامل امپدانس از مبدا تا خطا به اضافه امپدانس زمین تا نقطه خطا</w:t>
      </w:r>
      <w:r w:rsidR="00F91849">
        <w:rPr>
          <w:rFonts w:hint="cs"/>
          <w:rtl/>
        </w:rPr>
        <w:t xml:space="preserve">، زاویه </w:t>
      </w:r>
      <w:r w:rsidR="00873C49">
        <w:rPr>
          <w:rFonts w:hint="cs"/>
          <w:rtl/>
        </w:rPr>
        <w:t>و ضریب زمین آن وارد شود.</w:t>
      </w:r>
    </w:p>
    <w:p w14:paraId="112E855B" w14:textId="190E7935" w:rsidR="001A609A" w:rsidRDefault="001A609A" w:rsidP="001A609A">
      <w:pPr>
        <w:pStyle w:val="AAAR-Normal"/>
        <w:jc w:val="left"/>
        <w:rPr>
          <w:rtl/>
        </w:rPr>
      </w:pPr>
      <w:r>
        <w:rPr>
          <w:rtl/>
        </w:rPr>
        <w:t>قر</w:t>
      </w:r>
      <w:r>
        <w:rPr>
          <w:rFonts w:hint="cs"/>
          <w:rtl/>
        </w:rPr>
        <w:t>ی</w:t>
      </w:r>
      <w:r>
        <w:rPr>
          <w:rFonts w:hint="eastAsia"/>
          <w:rtl/>
        </w:rPr>
        <w:t>با</w:t>
      </w:r>
      <w:r>
        <w:rPr>
          <w:rtl/>
        </w:rPr>
        <w:t>...</w:t>
      </w:r>
    </w:p>
    <w:p w14:paraId="26EA2E8C" w14:textId="75EE10D6" w:rsidR="00C4173C" w:rsidRPr="00C00AAA" w:rsidRDefault="001A3E9D" w:rsidP="0004369F">
      <w:pPr>
        <w:pStyle w:val="AAE-Normal"/>
        <w:rPr>
          <w:szCs w:val="28"/>
          <w:rtl/>
        </w:rPr>
      </w:pPr>
      <w:r w:rsidRPr="00F8024B">
        <w:rPr>
          <w:szCs w:val="28"/>
        </w:rPr>
        <w:t xml:space="preserve">The Fault Type is specified in “Fault Type” section. </w:t>
      </w:r>
      <w:r w:rsidR="00452DEA" w:rsidRPr="00F8024B">
        <w:rPr>
          <w:szCs w:val="28"/>
        </w:rPr>
        <w:t xml:space="preserve">These Faults include phase to ground, two-phase and </w:t>
      </w:r>
      <w:r w:rsidR="00452DEA" w:rsidRPr="00C00AAA">
        <w:rPr>
          <w:szCs w:val="28"/>
        </w:rPr>
        <w:t xml:space="preserve">three-phase faults. </w:t>
      </w:r>
      <w:r w:rsidR="000879BA" w:rsidRPr="00C00AAA">
        <w:rPr>
          <w:szCs w:val="28"/>
        </w:rPr>
        <w:t xml:space="preserve">Before specifying the fault type and fault current, it is necessary to select the test model from among </w:t>
      </w:r>
      <w:r w:rsidR="0004369F" w:rsidRPr="00C00AAA">
        <w:rPr>
          <w:szCs w:val="28"/>
        </w:rPr>
        <w:t>Constance test</w:t>
      </w:r>
      <w:r w:rsidR="000879BA" w:rsidRPr="00C00AAA">
        <w:rPr>
          <w:szCs w:val="28"/>
        </w:rPr>
        <w:t xml:space="preserve"> current, </w:t>
      </w:r>
      <w:r w:rsidR="0004369F" w:rsidRPr="00C00AAA">
        <w:rPr>
          <w:szCs w:val="28"/>
        </w:rPr>
        <w:t xml:space="preserve">Constance test </w:t>
      </w:r>
      <w:r w:rsidR="000879BA" w:rsidRPr="00C00AAA">
        <w:rPr>
          <w:szCs w:val="28"/>
        </w:rPr>
        <w:t xml:space="preserve">voltage and </w:t>
      </w:r>
      <w:r w:rsidR="0004369F" w:rsidRPr="00C00AAA">
        <w:rPr>
          <w:szCs w:val="28"/>
        </w:rPr>
        <w:t xml:space="preserve">Constance </w:t>
      </w:r>
      <w:r w:rsidR="000879BA" w:rsidRPr="00C00AAA">
        <w:rPr>
          <w:szCs w:val="28"/>
        </w:rPr>
        <w:t xml:space="preserve">source impedance. </w:t>
      </w:r>
      <w:r w:rsidR="00FC2C6E" w:rsidRPr="00C00AAA">
        <w:rPr>
          <w:szCs w:val="28"/>
        </w:rPr>
        <w:t xml:space="preserve">In </w:t>
      </w:r>
      <w:r w:rsidR="0004369F" w:rsidRPr="00C00AAA">
        <w:rPr>
          <w:szCs w:val="28"/>
        </w:rPr>
        <w:t>Constance test</w:t>
      </w:r>
      <w:r w:rsidR="00FC2C6E" w:rsidRPr="00C00AAA">
        <w:rPr>
          <w:szCs w:val="28"/>
        </w:rPr>
        <w:t xml:space="preserve"> current model the injection current is fixed and the voltage changes in accordance with the test impedance. In </w:t>
      </w:r>
      <w:r w:rsidR="0004369F" w:rsidRPr="00C00AAA">
        <w:rPr>
          <w:szCs w:val="28"/>
        </w:rPr>
        <w:t xml:space="preserve">Constance test </w:t>
      </w:r>
      <w:r w:rsidR="00FC2C6E" w:rsidRPr="00C00AAA">
        <w:rPr>
          <w:szCs w:val="28"/>
        </w:rPr>
        <w:t xml:space="preserve">voltage model, the test voltage is fixed and the fault </w:t>
      </w:r>
      <w:r w:rsidR="003355E6" w:rsidRPr="00C00AAA">
        <w:rPr>
          <w:szCs w:val="28"/>
        </w:rPr>
        <w:t xml:space="preserve">current changes in accordance with the </w:t>
      </w:r>
      <w:r w:rsidR="005F2FB4" w:rsidRPr="00C00AAA">
        <w:rPr>
          <w:szCs w:val="28"/>
        </w:rPr>
        <w:t xml:space="preserve">test impedance. </w:t>
      </w:r>
      <w:r w:rsidR="008912BB" w:rsidRPr="00C00AAA">
        <w:rPr>
          <w:szCs w:val="28"/>
        </w:rPr>
        <w:t xml:space="preserve">In </w:t>
      </w:r>
      <w:r w:rsidR="0004369F" w:rsidRPr="00C00AAA">
        <w:rPr>
          <w:szCs w:val="28"/>
        </w:rPr>
        <w:t xml:space="preserve">Constance </w:t>
      </w:r>
      <w:r w:rsidR="008912BB" w:rsidRPr="00C00AAA">
        <w:rPr>
          <w:szCs w:val="28"/>
        </w:rPr>
        <w:t>s</w:t>
      </w:r>
      <w:r w:rsidR="0004369F" w:rsidRPr="00C00AAA">
        <w:rPr>
          <w:szCs w:val="28"/>
        </w:rPr>
        <w:t xml:space="preserve">ource impedance method, the </w:t>
      </w:r>
      <w:r w:rsidR="008912BB" w:rsidRPr="00C00AAA">
        <w:rPr>
          <w:szCs w:val="28"/>
        </w:rPr>
        <w:t xml:space="preserve">source impedance includes the impedance from the origin </w:t>
      </w:r>
      <w:r w:rsidR="00DA78AD" w:rsidRPr="00C00AAA">
        <w:rPr>
          <w:szCs w:val="28"/>
        </w:rPr>
        <w:t>to fault plus the impedance of ground to the fault point, angle a</w:t>
      </w:r>
      <w:r w:rsidR="004C516A" w:rsidRPr="00C00AAA">
        <w:rPr>
          <w:szCs w:val="28"/>
        </w:rPr>
        <w:t xml:space="preserve">nd the </w:t>
      </w:r>
      <w:r w:rsidR="002D57C5" w:rsidRPr="00C00AAA">
        <w:rPr>
          <w:szCs w:val="28"/>
        </w:rPr>
        <w:t>grounding factor</w:t>
      </w:r>
      <w:r w:rsidR="004C516A" w:rsidRPr="00C00AAA">
        <w:rPr>
          <w:szCs w:val="28"/>
        </w:rPr>
        <w:t>.</w:t>
      </w:r>
    </w:p>
    <w:p w14:paraId="45861CF7" w14:textId="19EFA3F4" w:rsidR="00BC6E0D" w:rsidRDefault="00BC6E0D" w:rsidP="001725E1">
      <w:pPr>
        <w:pStyle w:val="AAG-Normal"/>
        <w:rPr>
          <w:lang w:val="de-DE"/>
        </w:rPr>
      </w:pPr>
      <w:r w:rsidRPr="00C00AAA">
        <w:rPr>
          <w:lang w:val="de-DE"/>
        </w:rPr>
        <w:t xml:space="preserve">Der Fehlertyp wird im Abschnitt "Fault Type" angegeben. Zu diesen Fehlern gehören 1-poligen, 2-phasigen und 3-phasigen Fehlern. Bevor der Fehlertyp und der Fehlerstrom angegeben werden, müssen Sie das Prüfmodell zwischen kontanten Prüfstrom, kontante Prüfspannung </w:t>
      </w:r>
      <w:r w:rsidRPr="0092702C">
        <w:rPr>
          <w:lang w:val="de-DE"/>
        </w:rPr>
        <w:t xml:space="preserve">und </w:t>
      </w:r>
      <w:r>
        <w:rPr>
          <w:lang w:val="de-DE"/>
        </w:rPr>
        <w:t>kontante Vor</w:t>
      </w:r>
      <w:r w:rsidRPr="0092702C">
        <w:rPr>
          <w:lang w:val="de-DE"/>
        </w:rPr>
        <w:t>impedanz auswählen.</w:t>
      </w:r>
      <w:r w:rsidRPr="004556DB">
        <w:rPr>
          <w:lang w:val="de-DE"/>
        </w:rPr>
        <w:t xml:space="preserve"> Beim </w:t>
      </w:r>
      <w:r>
        <w:rPr>
          <w:lang w:val="de-DE"/>
        </w:rPr>
        <w:t>kontanten Prüf</w:t>
      </w:r>
      <w:r w:rsidRPr="0092702C">
        <w:rPr>
          <w:lang w:val="de-DE"/>
        </w:rPr>
        <w:t>strom</w:t>
      </w:r>
      <w:r w:rsidRPr="004556DB">
        <w:rPr>
          <w:lang w:val="de-DE"/>
        </w:rPr>
        <w:t xml:space="preserve"> ist der </w:t>
      </w:r>
      <w:r w:rsidRPr="002E145F">
        <w:rPr>
          <w:lang w:val="de-DE"/>
        </w:rPr>
        <w:t>Einspritzstrom</w:t>
      </w:r>
      <w:r w:rsidRPr="004556DB">
        <w:rPr>
          <w:lang w:val="de-DE"/>
        </w:rPr>
        <w:t xml:space="preserve"> fest und die Spannung ändert sich entsprechend der </w:t>
      </w:r>
      <w:r>
        <w:rPr>
          <w:lang w:val="de-DE"/>
        </w:rPr>
        <w:t>Prüf</w:t>
      </w:r>
      <w:r w:rsidRPr="004556DB">
        <w:rPr>
          <w:lang w:val="de-DE"/>
        </w:rPr>
        <w:t>impedanz.</w:t>
      </w:r>
      <w:r w:rsidRPr="00617452">
        <w:rPr>
          <w:lang w:val="de-DE"/>
        </w:rPr>
        <w:t xml:space="preserve"> Bei konstantem Prüfspannung</w:t>
      </w:r>
      <w:r>
        <w:rPr>
          <w:lang w:val="de-DE"/>
        </w:rPr>
        <w:t xml:space="preserve"> </w:t>
      </w:r>
      <w:r w:rsidRPr="00617452">
        <w:rPr>
          <w:lang w:val="de-DE"/>
        </w:rPr>
        <w:t>wird die Prüfspannung fixiert und der Fehlerstrom ändert sich entsprechend der Prüfimpedanz.</w:t>
      </w:r>
      <w:r w:rsidRPr="00E853F7">
        <w:rPr>
          <w:lang w:val="de-DE"/>
        </w:rPr>
        <w:t xml:space="preserve"> Bei </w:t>
      </w:r>
      <w:r>
        <w:rPr>
          <w:lang w:val="de-DE"/>
        </w:rPr>
        <w:t>kontante Vor</w:t>
      </w:r>
      <w:r w:rsidRPr="0092702C">
        <w:rPr>
          <w:lang w:val="de-DE"/>
        </w:rPr>
        <w:t>impedanz</w:t>
      </w:r>
      <w:r w:rsidRPr="00E853F7">
        <w:rPr>
          <w:lang w:val="de-DE"/>
        </w:rPr>
        <w:t xml:space="preserve"> umfasst die </w:t>
      </w:r>
      <w:r>
        <w:rPr>
          <w:lang w:val="de-DE"/>
        </w:rPr>
        <w:t>Vor</w:t>
      </w:r>
      <w:r w:rsidRPr="0092702C">
        <w:rPr>
          <w:lang w:val="de-DE"/>
        </w:rPr>
        <w:t>impedanz</w:t>
      </w:r>
      <w:r w:rsidRPr="00E853F7">
        <w:rPr>
          <w:lang w:val="de-DE"/>
        </w:rPr>
        <w:t xml:space="preserve"> die Impedanz vom Ursprung bis zum Fehler plus die Impedanz von Boden bis zum Fehlerpunkt, Winkel und Erdfaktor.</w:t>
      </w:r>
    </w:p>
    <w:p w14:paraId="19718F80" w14:textId="27FD92B2" w:rsidR="001725E1" w:rsidRDefault="00C00AAA" w:rsidP="001725E1">
      <w:pPr>
        <w:pStyle w:val="AAS-Normal"/>
        <w:rPr>
          <w:lang w:val="es-ES"/>
        </w:rPr>
      </w:pPr>
      <w:r w:rsidRPr="00135B89">
        <w:rPr>
          <w:lang w:val="es-ES"/>
        </w:rPr>
        <w:t>. El tipo de falla se especifica en la sección "Tipo de falla". Estas fallas incluyen fallas de fase a tierra, bifásicas y trifásicas. Antes de especificar el tipo de falla y la corriente de la falla, es necesario seleccionar el modelo de prueba entre corriente fija, voltaje fijo e impedancia de recurso fijo. En el modelo de corriente fija, la corriente de inyección es fija y el voltaje cambia de acuerdo con la impedancia de prueba. En el modelo de voltaje fijo, el voltaje de prueba es fijo y la corriente de falla cambia de acuerdo con la impedancia de prueba. En el método de impedancia de recurso fijo, la impedancia de recurso incluye la impedancia del origen a la falla más la impedancia de tierra al punto de falla, el ángulo y el factor de tierra.</w:t>
      </w:r>
    </w:p>
    <w:p w14:paraId="60634A56" w14:textId="31155B0A" w:rsidR="001725E1" w:rsidRDefault="001725E1" w:rsidP="001C2433">
      <w:pPr>
        <w:pStyle w:val="AAF-Normal"/>
        <w:rPr>
          <w:lang w:val="de-DE"/>
        </w:rPr>
      </w:pPr>
      <w:r>
        <w:rPr>
          <w:lang w:val="de-DE"/>
        </w:rPr>
        <w:t>Bientôt disponible</w:t>
      </w:r>
    </w:p>
    <w:p w14:paraId="1B525B70" w14:textId="283E2D01" w:rsidR="002532B1" w:rsidRPr="00082622" w:rsidRDefault="002532B1" w:rsidP="00E759A8">
      <w:pPr>
        <w:pStyle w:val="AAA-Aks"/>
        <w:rPr>
          <w:lang w:val="de-DE"/>
        </w:rPr>
      </w:pPr>
      <w:r>
        <w:drawing>
          <wp:inline distT="0" distB="0" distL="0" distR="0" wp14:anchorId="3B45EC8E" wp14:editId="4C7D301E">
            <wp:extent cx="4106524" cy="550545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17550" cy="5520232"/>
                    </a:xfrm>
                    <a:prstGeom prst="rect">
                      <a:avLst/>
                    </a:prstGeom>
                    <a:noFill/>
                    <a:ln>
                      <a:noFill/>
                    </a:ln>
                  </pic:spPr>
                </pic:pic>
              </a:graphicData>
            </a:graphic>
          </wp:inline>
        </w:drawing>
      </w:r>
    </w:p>
    <w:p w14:paraId="3DBE1DB8" w14:textId="00DFDC41" w:rsidR="00D43456" w:rsidRDefault="00D43456" w:rsidP="00BC6E0D">
      <w:pPr>
        <w:pStyle w:val="AAA-MatnAsli"/>
        <w:rPr>
          <w:rtl/>
        </w:rPr>
      </w:pPr>
      <w:r w:rsidRPr="004D1445">
        <w:rPr>
          <w:rFonts w:hint="cs"/>
          <w:rtl/>
        </w:rPr>
        <w:t>با زدن دکمه "</w:t>
      </w:r>
      <w:r w:rsidRPr="00DA5EB6">
        <w:rPr>
          <w:lang w:val="de-DE"/>
        </w:rPr>
        <w:t>Add</w:t>
      </w:r>
      <w:r w:rsidRPr="004D1445">
        <w:rPr>
          <w:rFonts w:hint="cs"/>
          <w:rtl/>
        </w:rPr>
        <w:t>" نقطه تست انتخاب شده وارد جدول</w:t>
      </w:r>
      <w:r w:rsidR="00873C49">
        <w:rPr>
          <w:rFonts w:hint="cs"/>
          <w:rtl/>
        </w:rPr>
        <w:t xml:space="preserve"> این پنجره خواهد شد. با انتخاب یکی</w:t>
      </w:r>
      <w:r w:rsidRPr="004D1445">
        <w:rPr>
          <w:rFonts w:hint="cs"/>
          <w:rtl/>
        </w:rPr>
        <w:t xml:space="preserve"> از سطرها و زدن گزینه "</w:t>
      </w:r>
      <w:r w:rsidRPr="00DA5EB6">
        <w:rPr>
          <w:lang w:val="de-DE"/>
        </w:rPr>
        <w:t>Insert</w:t>
      </w:r>
      <w:r w:rsidRPr="004D1445">
        <w:rPr>
          <w:rFonts w:hint="cs"/>
          <w:rtl/>
        </w:rPr>
        <w:t>" سطر انتخاب شده مجددا در جدول تکرار و  با زدن گزینه "</w:t>
      </w:r>
      <w:r w:rsidRPr="00DA5EB6">
        <w:rPr>
          <w:lang w:val="de-DE"/>
        </w:rPr>
        <w:t>Remove</w:t>
      </w:r>
      <w:r w:rsidRPr="004D1445">
        <w:rPr>
          <w:rFonts w:hint="cs"/>
          <w:rtl/>
        </w:rPr>
        <w:t>" نقطه انتخابی حذف می‌شود. با زدن گزینه "</w:t>
      </w:r>
      <w:r w:rsidRPr="00DA5EB6">
        <w:rPr>
          <w:lang w:val="de-DE"/>
        </w:rPr>
        <w:t>Add to</w:t>
      </w:r>
      <w:r>
        <w:rPr>
          <w:rFonts w:hint="cs"/>
          <w:rtl/>
        </w:rPr>
        <w:t>" می‌توان</w:t>
      </w:r>
      <w:r w:rsidRPr="004D1445">
        <w:rPr>
          <w:rFonts w:hint="cs"/>
          <w:rtl/>
        </w:rPr>
        <w:t xml:space="preserve"> نقطه یا نقاطی را که برای یکی از "</w:t>
      </w:r>
      <w:r w:rsidRPr="00DA5EB6">
        <w:rPr>
          <w:lang w:val="de-DE"/>
        </w:rPr>
        <w:t>Fault</w:t>
      </w:r>
      <w:r w:rsidR="008C5974">
        <w:rPr>
          <w:rFonts w:hint="cs"/>
          <w:rtl/>
        </w:rPr>
        <w:t xml:space="preserve"> </w:t>
      </w:r>
      <w:r w:rsidRPr="00DA5EB6">
        <w:rPr>
          <w:lang w:val="de-DE"/>
        </w:rPr>
        <w:t>Type</w:t>
      </w:r>
      <w:r w:rsidRPr="004D1445">
        <w:rPr>
          <w:rFonts w:hint="cs"/>
          <w:rtl/>
        </w:rPr>
        <w:t>"ها انتخاب کرده‌اید، در "</w:t>
      </w:r>
      <w:r w:rsidRPr="00DA5EB6">
        <w:rPr>
          <w:lang w:val="de-DE"/>
        </w:rPr>
        <w:t>Fault Type</w:t>
      </w:r>
      <w:r w:rsidRPr="004D1445">
        <w:rPr>
          <w:rFonts w:hint="cs"/>
          <w:rtl/>
        </w:rPr>
        <w:t>" دیگر کپی کنید.</w:t>
      </w:r>
      <w:r w:rsidRPr="00DA5EB6">
        <w:rPr>
          <w:lang w:val="de-DE"/>
        </w:rPr>
        <w:t xml:space="preserve"> </w:t>
      </w:r>
      <w:r w:rsidRPr="004D1445">
        <w:rPr>
          <w:rFonts w:hint="cs"/>
          <w:rtl/>
        </w:rPr>
        <w:t xml:space="preserve"> با زدن "</w:t>
      </w:r>
      <w:r w:rsidRPr="00E77060">
        <w:t>Remove All</w:t>
      </w:r>
      <w:r w:rsidRPr="004D1445">
        <w:rPr>
          <w:rFonts w:hint="cs"/>
          <w:rtl/>
        </w:rPr>
        <w:t>" همه نقاط تست وارد شده در جدول حذف می‌شود.</w:t>
      </w:r>
      <w:r>
        <w:rPr>
          <w:rFonts w:hint="cs"/>
          <w:rtl/>
        </w:rPr>
        <w:t xml:space="preserve"> </w:t>
      </w:r>
      <w:r w:rsidRPr="004D1445">
        <w:rPr>
          <w:rFonts w:hint="cs"/>
          <w:rtl/>
        </w:rPr>
        <w:t>با کلیک روی گزینه "</w:t>
      </w:r>
      <w:r w:rsidRPr="00E77060">
        <w:t>Sequence</w:t>
      </w:r>
      <w:r w:rsidRPr="004D1445">
        <w:rPr>
          <w:rFonts w:hint="cs"/>
          <w:rtl/>
        </w:rPr>
        <w:t>" صفحه "</w:t>
      </w:r>
      <w:r w:rsidRPr="00E77060">
        <w:t xml:space="preserve">Sequence Test Points </w:t>
      </w:r>
      <w:r w:rsidR="00A556B8" w:rsidRPr="00E77060">
        <w:t>To</w:t>
      </w:r>
      <w:r w:rsidRPr="004D1445">
        <w:rPr>
          <w:rFonts w:hint="cs"/>
          <w:rtl/>
        </w:rPr>
        <w:t xml:space="preserve">" باز می‌شود که در آن می‌توان نقاط تستی را با گام‌های یکسان ایجاد کرد. </w:t>
      </w:r>
      <w:r w:rsidRPr="00E77060">
        <w:rPr>
          <w:rFonts w:hint="cs"/>
          <w:rtl/>
        </w:rPr>
        <w:t xml:space="preserve">قسمت </w:t>
      </w:r>
      <w:r w:rsidR="008C5974" w:rsidRPr="004D1445">
        <w:rPr>
          <w:rFonts w:hint="cs"/>
          <w:rtl/>
        </w:rPr>
        <w:t>"</w:t>
      </w:r>
      <w:r w:rsidRPr="00E77060">
        <w:t>Step</w:t>
      </w:r>
      <w:r w:rsidR="008C5974" w:rsidRPr="004D1445">
        <w:rPr>
          <w:rFonts w:hint="cs"/>
          <w:rtl/>
        </w:rPr>
        <w:t>"</w:t>
      </w:r>
      <w:r w:rsidRPr="00E77060">
        <w:rPr>
          <w:rFonts w:hint="cs"/>
          <w:rtl/>
        </w:rPr>
        <w:t xml:space="preserve"> و در فیلد "</w:t>
      </w:r>
      <w:r w:rsidRPr="00E77060">
        <w:t>Step On</w:t>
      </w:r>
      <w:r w:rsidRPr="00E77060">
        <w:rPr>
          <w:rFonts w:hint="cs"/>
          <w:rtl/>
        </w:rPr>
        <w:t>" با انتخاب "</w:t>
      </w:r>
      <w:r w:rsidRPr="00E77060">
        <w:t>Angle</w:t>
      </w:r>
      <w:r w:rsidRPr="00E77060">
        <w:rPr>
          <w:rFonts w:hint="cs"/>
          <w:rtl/>
        </w:rPr>
        <w:t>" گام‌های زاویه‌ای به طور مستقیم بر حسب درجه وارد می‌شوند.</w:t>
      </w:r>
    </w:p>
    <w:p w14:paraId="27116017" w14:textId="00B12464" w:rsidR="001A609A" w:rsidRDefault="001A609A" w:rsidP="001A609A">
      <w:pPr>
        <w:pStyle w:val="AAAR-Normal"/>
        <w:jc w:val="left"/>
        <w:rPr>
          <w:rtl/>
        </w:rPr>
      </w:pPr>
      <w:r>
        <w:rPr>
          <w:rtl/>
        </w:rPr>
        <w:t>قر</w:t>
      </w:r>
      <w:r>
        <w:rPr>
          <w:rFonts w:hint="cs"/>
          <w:rtl/>
        </w:rPr>
        <w:t>ی</w:t>
      </w:r>
      <w:r>
        <w:rPr>
          <w:rFonts w:hint="eastAsia"/>
          <w:rtl/>
        </w:rPr>
        <w:t>با</w:t>
      </w:r>
      <w:r>
        <w:rPr>
          <w:rtl/>
        </w:rPr>
        <w:t>...</w:t>
      </w:r>
    </w:p>
    <w:p w14:paraId="4186F9E1" w14:textId="77777777" w:rsidR="00C4173C" w:rsidRDefault="004C516A" w:rsidP="009F4368">
      <w:pPr>
        <w:pStyle w:val="AAE-Normal"/>
        <w:rPr>
          <w:rtl/>
        </w:rPr>
      </w:pPr>
      <w:r>
        <w:t xml:space="preserve">By </w:t>
      </w:r>
      <w:r w:rsidR="009F4368">
        <w:t>selecting</w:t>
      </w:r>
      <w:r>
        <w:t xml:space="preserve"> “Add”, the selected test point is added to the table in this window. </w:t>
      </w:r>
      <w:r w:rsidR="00FC7F35">
        <w:t xml:space="preserve">By selecting any of the rows and clicking on “Insert” option, the selected row is repeated in the table and by clicking on “Remove”, the selected point is removed. </w:t>
      </w:r>
      <w:r w:rsidR="00BD1848">
        <w:t xml:space="preserve">By selecting “Add to” option, it is possible to </w:t>
      </w:r>
      <w:r w:rsidR="00D11958">
        <w:t>copy the</w:t>
      </w:r>
      <w:r w:rsidR="006455B7">
        <w:t xml:space="preserve"> point or points</w:t>
      </w:r>
      <w:r w:rsidR="00D11958">
        <w:t xml:space="preserve"> selected </w:t>
      </w:r>
      <w:r w:rsidR="006455B7">
        <w:t>for one of the “Fault Types”</w:t>
      </w:r>
      <w:r w:rsidR="00112EE1">
        <w:t xml:space="preserve"> to </w:t>
      </w:r>
      <w:r w:rsidR="008E5C18">
        <w:t>another “Fault Type”</w:t>
      </w:r>
      <w:r w:rsidR="001B46B3">
        <w:t xml:space="preserve">. By selecting “Remove All” option, it is possible to remove </w:t>
      </w:r>
      <w:r w:rsidR="009F4368">
        <w:t>all</w:t>
      </w:r>
      <w:r w:rsidR="001B46B3">
        <w:t xml:space="preserve"> of the test points added to the table. </w:t>
      </w:r>
      <w:r w:rsidR="006A2CBF">
        <w:t xml:space="preserve">By clicking on “Sequence” option, “Sequence Test Points To” page opens where it is possible to create test points with equal steps. </w:t>
      </w:r>
      <w:r w:rsidR="00D51FB7">
        <w:t xml:space="preserve">By selecting “Angle” in “Step On” field in “Step” section, the angular steps are directly entered in terms of degrees. </w:t>
      </w:r>
    </w:p>
    <w:p w14:paraId="62395E5C" w14:textId="4A53D72D" w:rsidR="00BC6E0D" w:rsidRDefault="00BC6E0D" w:rsidP="001725E1">
      <w:pPr>
        <w:pStyle w:val="AAG-Normal"/>
        <w:rPr>
          <w:lang w:val="de-DE"/>
        </w:rPr>
      </w:pPr>
      <w:r w:rsidRPr="00371003">
        <w:rPr>
          <w:lang w:val="de-DE"/>
        </w:rPr>
        <w:t>Wenn Sie "Add" auswählen, wird der ausgewählte Prüfpunkt der Tabelle in diesem Fenster hinzugefügt.</w:t>
      </w:r>
      <w:r w:rsidRPr="00B46B20">
        <w:rPr>
          <w:lang w:val="de-DE"/>
        </w:rPr>
        <w:t xml:space="preserve"> Wenn Sie eine der Zeilen auswählen und auf die Option "Insert" klicken, wird die ausgewählte Zeile in der Tabelle wiederholt und durch Klicken auf "Remove" wird der ausgewählte Punkt entfernt.</w:t>
      </w:r>
      <w:r w:rsidRPr="00091ED8">
        <w:rPr>
          <w:lang w:val="de-DE"/>
        </w:rPr>
        <w:t xml:space="preserve"> Wenn Sie die Option "Add to" auswählen, können Sie den oder die Punkte, die für einen der Fehlertypen ausgewählt wurden, in einen anderen Fehlertyp kopieren.</w:t>
      </w:r>
      <w:r w:rsidRPr="004A0BC8">
        <w:rPr>
          <w:lang w:val="de-DE"/>
        </w:rPr>
        <w:t xml:space="preserve"> Wenn Sie die Option "Remove </w:t>
      </w:r>
      <w:r>
        <w:rPr>
          <w:lang w:val="de-DE"/>
        </w:rPr>
        <w:t>a</w:t>
      </w:r>
      <w:r w:rsidRPr="004A0BC8">
        <w:rPr>
          <w:lang w:val="de-DE"/>
        </w:rPr>
        <w:t>ll" auswählen, können Sie alle testpunkte entfernen, die der Tabelle hinzugefügt wurden.</w:t>
      </w:r>
      <w:r w:rsidRPr="003815D4">
        <w:rPr>
          <w:lang w:val="de-DE"/>
        </w:rPr>
        <w:t xml:space="preserve"> Durch Klicken auf die Option "Sequence" wird die Seite "Sequence Test Points </w:t>
      </w:r>
      <w:r>
        <w:rPr>
          <w:lang w:val="de-DE"/>
        </w:rPr>
        <w:t>t</w:t>
      </w:r>
      <w:r w:rsidRPr="003815D4">
        <w:rPr>
          <w:lang w:val="de-DE"/>
        </w:rPr>
        <w:t>o" geöffnet, auf der Testpunkte mit gleichen Schritten erstellt werden können.</w:t>
      </w:r>
      <w:r w:rsidRPr="00F42718">
        <w:rPr>
          <w:lang w:val="de-DE"/>
        </w:rPr>
        <w:t xml:space="preserve"> Wenn Sie "Angle"</w:t>
      </w:r>
      <w:r>
        <w:rPr>
          <w:lang w:val="de-DE"/>
        </w:rPr>
        <w:t xml:space="preserve"> </w:t>
      </w:r>
      <w:r w:rsidRPr="00F42718">
        <w:rPr>
          <w:lang w:val="de-DE"/>
        </w:rPr>
        <w:t xml:space="preserve">im Feld "Step </w:t>
      </w:r>
      <w:r>
        <w:rPr>
          <w:lang w:val="de-DE"/>
        </w:rPr>
        <w:t>o</w:t>
      </w:r>
      <w:r w:rsidRPr="00F42718">
        <w:rPr>
          <w:lang w:val="de-DE"/>
        </w:rPr>
        <w:t>n" im Abschnitt "Step" auswählen, werden die Winkelschritte direkt in Grad eingegeben.</w:t>
      </w:r>
    </w:p>
    <w:p w14:paraId="0D72B6C9" w14:textId="7790C763" w:rsidR="001725E1" w:rsidRDefault="00C00AAA" w:rsidP="001725E1">
      <w:pPr>
        <w:pStyle w:val="AAS-Normal"/>
        <w:rPr>
          <w:lang w:val="es-ES"/>
        </w:rPr>
      </w:pPr>
      <w:r w:rsidRPr="00135B89">
        <w:rPr>
          <w:lang w:val="es-ES"/>
        </w:rPr>
        <w:t>. Al seleccionar "Añadir", el punto de prueba seleccionado se añade a la tabla de esta ventana. Al seleccionar cualquiera de las filas y hacer clic en la opción "Insertar", la fila seleccionada se repite en la tabla y al hacer clic en "Eliminar", se elimina el punto seleccionado. Seleccionando la opción "Añadir a", es posible copiar el punto o los puntos seleccionados para uno de los "Tipos de Falla" a otro "Tipo de Falla". Seleccionando la opción "Remove All", es posible eliminar todos los puntos de prueba añadidos a la tabla. Al hacer clic en la opción "Secuencia", se abre la página "Secuencia de puntos de prueba a" donde es posible crear puntos de prueba con pasos iguales. Seleccionando "Angle" en el campo "Step On" en la sección "Step", los pasos angulares se introducen directamente en términos de grados.</w:t>
      </w:r>
    </w:p>
    <w:p w14:paraId="44474545" w14:textId="79ABC942" w:rsidR="001725E1" w:rsidRDefault="001725E1" w:rsidP="001C2433">
      <w:pPr>
        <w:pStyle w:val="AAF-Normal"/>
        <w:rPr>
          <w:lang w:val="de-DE"/>
        </w:rPr>
      </w:pPr>
      <w:r>
        <w:rPr>
          <w:lang w:val="de-DE"/>
        </w:rPr>
        <w:t>Bientôt disponible</w:t>
      </w:r>
    </w:p>
    <w:p w14:paraId="4E54EB6D" w14:textId="4DAA4379" w:rsidR="00A42A2A" w:rsidRPr="00A42A2A" w:rsidRDefault="00A42A2A" w:rsidP="00E759A8">
      <w:pPr>
        <w:pStyle w:val="AAA-Aks"/>
      </w:pPr>
      <w:r>
        <w:drawing>
          <wp:inline distT="0" distB="0" distL="0" distR="0" wp14:anchorId="23565123" wp14:editId="31274D11">
            <wp:extent cx="5810250" cy="2170949"/>
            <wp:effectExtent l="0" t="0" r="0"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18356" cy="2173978"/>
                    </a:xfrm>
                    <a:prstGeom prst="rect">
                      <a:avLst/>
                    </a:prstGeom>
                    <a:noFill/>
                    <a:ln>
                      <a:noFill/>
                    </a:ln>
                  </pic:spPr>
                </pic:pic>
              </a:graphicData>
            </a:graphic>
          </wp:inline>
        </w:drawing>
      </w:r>
    </w:p>
    <w:p w14:paraId="45DD9C5E" w14:textId="77F71A07" w:rsidR="00D43456" w:rsidRDefault="00D43456" w:rsidP="00BC6E0D">
      <w:pPr>
        <w:pStyle w:val="AAA-MatnAsli"/>
        <w:rPr>
          <w:rtl/>
        </w:rPr>
      </w:pPr>
      <w:r w:rsidRPr="004D1445">
        <w:rPr>
          <w:rFonts w:hint="cs"/>
          <w:rtl/>
        </w:rPr>
        <w:t xml:space="preserve"> </w:t>
      </w:r>
      <w:r w:rsidRPr="00E77060">
        <w:rPr>
          <w:rFonts w:hint="cs"/>
          <w:rtl/>
        </w:rPr>
        <w:t>یعنی نقاط تست با توجه به نقطه مبدا وارد شده در قسمت "</w:t>
      </w:r>
      <w:r w:rsidRPr="00E77060">
        <w:t>Origin</w:t>
      </w:r>
      <w:r w:rsidRPr="00E77060">
        <w:rPr>
          <w:rFonts w:hint="cs"/>
          <w:rtl/>
        </w:rPr>
        <w:t>" طوری تعیین می‌شوند که زوایای خواسته شده نسبت به افق حاصل شوند. برای مثال اگر زاویه شروع و انتها به ترتیب "45" و "90" درجه با گام</w:t>
      </w:r>
      <w:r>
        <w:rPr>
          <w:rFonts w:hint="cs"/>
          <w:rtl/>
        </w:rPr>
        <w:t>‌</w:t>
      </w:r>
      <w:r w:rsidRPr="00E77060">
        <w:rPr>
          <w:rFonts w:hint="cs"/>
          <w:rtl/>
        </w:rPr>
        <w:t>های "5" درجه و نقطه مبدا</w:t>
      </w:r>
      <w:r w:rsidRPr="00E77060">
        <w:t xml:space="preserve"> </w:t>
      </w:r>
      <w:r w:rsidRPr="00E77060">
        <w:rPr>
          <w:rFonts w:hint="cs"/>
          <w:rtl/>
        </w:rPr>
        <w:t xml:space="preserve"> </w:t>
      </w:r>
      <w:r w:rsidR="00023C7F">
        <w:rPr>
          <w:rFonts w:hint="cs"/>
          <w:rtl/>
        </w:rPr>
        <w:t>برای</w:t>
      </w:r>
      <w:r w:rsidR="008C5974" w:rsidRPr="004D1445">
        <w:rPr>
          <w:rFonts w:hint="cs"/>
          <w:rtl/>
        </w:rPr>
        <w:t>"</w:t>
      </w:r>
      <w:r w:rsidR="00023C7F">
        <w:t>Z</w:t>
      </w:r>
      <w:r w:rsidR="008C5974" w:rsidRPr="004D1445">
        <w:rPr>
          <w:rFonts w:hint="cs"/>
          <w:rtl/>
        </w:rPr>
        <w:t>"</w:t>
      </w:r>
      <w:r w:rsidR="00023C7F">
        <w:rPr>
          <w:rFonts w:hint="cs"/>
          <w:rtl/>
        </w:rPr>
        <w:t xml:space="preserve">و </w:t>
      </w:r>
      <w:r w:rsidR="008C5974" w:rsidRPr="004D1445">
        <w:rPr>
          <w:rFonts w:hint="cs"/>
          <w:rtl/>
        </w:rPr>
        <w:t>"</w:t>
      </w:r>
      <w:r w:rsidR="00023C7F">
        <w:t>Phi</w:t>
      </w:r>
      <w:r w:rsidR="008C5974" w:rsidRPr="004D1445">
        <w:rPr>
          <w:rFonts w:hint="cs"/>
          <w:rtl/>
        </w:rPr>
        <w:t>"</w:t>
      </w:r>
      <w:r w:rsidR="00023C7F">
        <w:rPr>
          <w:rFonts w:hint="cs"/>
          <w:rtl/>
        </w:rPr>
        <w:t xml:space="preserve"> یا </w:t>
      </w:r>
      <w:r w:rsidR="008C5974" w:rsidRPr="004D1445">
        <w:rPr>
          <w:rFonts w:hint="cs"/>
          <w:rtl/>
        </w:rPr>
        <w:t>"</w:t>
      </w:r>
      <w:r w:rsidR="00023C7F">
        <w:t>R</w:t>
      </w:r>
      <w:r w:rsidR="008C5974" w:rsidRPr="004D1445">
        <w:rPr>
          <w:rFonts w:hint="cs"/>
          <w:rtl/>
        </w:rPr>
        <w:t>"</w:t>
      </w:r>
      <w:r w:rsidR="00B11397">
        <w:t xml:space="preserve"> </w:t>
      </w:r>
      <w:r w:rsidR="00023C7F">
        <w:rPr>
          <w:rFonts w:hint="cs"/>
          <w:rtl/>
        </w:rPr>
        <w:t>و</w:t>
      </w:r>
      <w:r w:rsidR="00B11397">
        <w:t xml:space="preserve"> </w:t>
      </w:r>
      <w:r w:rsidR="008C5974" w:rsidRPr="004D1445">
        <w:rPr>
          <w:rFonts w:hint="cs"/>
          <w:rtl/>
        </w:rPr>
        <w:t>"</w:t>
      </w:r>
      <w:r w:rsidR="00023C7F">
        <w:t>X</w:t>
      </w:r>
      <w:r w:rsidR="008C5974" w:rsidRPr="004D1445">
        <w:rPr>
          <w:rFonts w:hint="cs"/>
          <w:rtl/>
        </w:rPr>
        <w:t>"</w:t>
      </w:r>
      <w:r w:rsidR="00023C7F">
        <w:rPr>
          <w:rFonts w:hint="cs"/>
          <w:rtl/>
        </w:rPr>
        <w:t xml:space="preserve"> وارد شود،</w:t>
      </w:r>
      <w:r w:rsidRPr="00E77060">
        <w:rPr>
          <w:rFonts w:hint="cs"/>
          <w:rtl/>
        </w:rPr>
        <w:t xml:space="preserve"> </w:t>
      </w:r>
      <w:r w:rsidR="00E94792">
        <w:rPr>
          <w:rFonts w:hint="cs"/>
          <w:rtl/>
        </w:rPr>
        <w:t>پس از</w:t>
      </w:r>
      <w:r w:rsidR="00873C49">
        <w:rPr>
          <w:rFonts w:hint="cs"/>
          <w:rtl/>
        </w:rPr>
        <w:t xml:space="preserve"> انتخاب</w:t>
      </w:r>
      <w:r w:rsidR="00E94792">
        <w:rPr>
          <w:rFonts w:hint="cs"/>
          <w:rtl/>
        </w:rPr>
        <w:t xml:space="preserve"> امپدانس </w:t>
      </w:r>
      <w:r w:rsidR="008C5974" w:rsidRPr="004D1445">
        <w:rPr>
          <w:rFonts w:hint="cs"/>
          <w:rtl/>
        </w:rPr>
        <w:t>"</w:t>
      </w:r>
      <w:r w:rsidR="00E94792">
        <w:rPr>
          <w:rFonts w:hint="cs"/>
          <w:rtl/>
        </w:rPr>
        <w:t>5</w:t>
      </w:r>
      <w:r w:rsidR="008C5974" w:rsidRPr="004D1445">
        <w:rPr>
          <w:rFonts w:hint="cs"/>
          <w:rtl/>
        </w:rPr>
        <w:t>"</w:t>
      </w:r>
      <w:r w:rsidR="00E94792">
        <w:rPr>
          <w:rFonts w:hint="cs"/>
          <w:rtl/>
        </w:rPr>
        <w:t xml:space="preserve"> اهم و زاویه </w:t>
      </w:r>
      <w:r w:rsidR="008C5974" w:rsidRPr="004D1445">
        <w:rPr>
          <w:rFonts w:hint="cs"/>
          <w:rtl/>
        </w:rPr>
        <w:t>"</w:t>
      </w:r>
      <w:r w:rsidR="00E94792">
        <w:rPr>
          <w:rFonts w:hint="cs"/>
          <w:rtl/>
        </w:rPr>
        <w:t>36</w:t>
      </w:r>
      <w:r w:rsidR="008C5974" w:rsidRPr="004D1445">
        <w:rPr>
          <w:rFonts w:hint="cs"/>
          <w:rtl/>
        </w:rPr>
        <w:t>"</w:t>
      </w:r>
      <w:r w:rsidR="00E94792">
        <w:rPr>
          <w:rFonts w:hint="cs"/>
          <w:rtl/>
        </w:rPr>
        <w:t xml:space="preserve"> درجه به عنوان مبدا و</w:t>
      </w:r>
      <w:r w:rsidRPr="00E77060">
        <w:rPr>
          <w:rFonts w:hint="cs"/>
          <w:rtl/>
        </w:rPr>
        <w:t xml:space="preserve"> تایید این تنظیمات می‌بینید که تعدادی نقطه روی "</w:t>
      </w:r>
      <w:r w:rsidR="004E1A26">
        <w:t>Impedance View</w:t>
      </w:r>
      <w:r w:rsidRPr="00E77060">
        <w:rPr>
          <w:rFonts w:hint="cs"/>
          <w:rtl/>
        </w:rPr>
        <w:t>" درج شده است. برای مثال نقطه آخر انتخاب می‌شود</w:t>
      </w:r>
      <w:r w:rsidR="00E94792">
        <w:rPr>
          <w:rFonts w:hint="cs"/>
          <w:rtl/>
        </w:rPr>
        <w:t>،</w:t>
      </w:r>
      <w:r w:rsidRPr="00E77060">
        <w:rPr>
          <w:rFonts w:hint="cs"/>
          <w:rtl/>
        </w:rPr>
        <w:t xml:space="preserve"> می‌بینید زاویه بدست آمده "85" درجه است نه "90" درجه که این مورد به دلیل این است که نقطه "</w:t>
      </w:r>
      <w:r w:rsidRPr="00E77060">
        <w:t>Origin</w:t>
      </w:r>
      <w:r w:rsidRPr="00E77060">
        <w:rPr>
          <w:rFonts w:hint="cs"/>
          <w:rtl/>
        </w:rPr>
        <w:t xml:space="preserve">" هم جزو نقاط در نظر گرفته </w:t>
      </w:r>
      <w:r w:rsidR="004E1A26">
        <w:rPr>
          <w:rFonts w:hint="cs"/>
          <w:rtl/>
        </w:rPr>
        <w:t>شده است</w:t>
      </w:r>
      <w:r w:rsidRPr="00E77060">
        <w:rPr>
          <w:rFonts w:hint="cs"/>
          <w:rtl/>
        </w:rPr>
        <w:t>.</w:t>
      </w:r>
      <w:r>
        <w:rPr>
          <w:rFonts w:hint="cs"/>
          <w:rtl/>
        </w:rPr>
        <w:t xml:space="preserve">  </w:t>
      </w:r>
    </w:p>
    <w:p w14:paraId="5DAE75FA" w14:textId="6F3ED3DD" w:rsidR="001A609A" w:rsidRDefault="001A609A" w:rsidP="001A609A">
      <w:pPr>
        <w:pStyle w:val="AAAR-Normal"/>
        <w:jc w:val="left"/>
        <w:rPr>
          <w:rtl/>
        </w:rPr>
      </w:pPr>
      <w:r>
        <w:rPr>
          <w:rtl/>
        </w:rPr>
        <w:t>قر</w:t>
      </w:r>
      <w:r>
        <w:rPr>
          <w:rFonts w:hint="cs"/>
          <w:rtl/>
        </w:rPr>
        <w:t>ی</w:t>
      </w:r>
      <w:r>
        <w:rPr>
          <w:rFonts w:hint="eastAsia"/>
          <w:rtl/>
        </w:rPr>
        <w:t>با</w:t>
      </w:r>
      <w:r>
        <w:rPr>
          <w:rtl/>
        </w:rPr>
        <w:t>...</w:t>
      </w:r>
    </w:p>
    <w:p w14:paraId="61C494CB" w14:textId="77777777" w:rsidR="00C4173C" w:rsidRDefault="00C851DD" w:rsidP="002D57C5">
      <w:pPr>
        <w:pStyle w:val="AAE-Normal"/>
        <w:rPr>
          <w:rtl/>
        </w:rPr>
      </w:pPr>
      <w:r>
        <w:t xml:space="preserve">This means that the </w:t>
      </w:r>
      <w:r w:rsidR="001F4C5D">
        <w:t xml:space="preserve">test points are specified according to the “Origin” point entered in “Origin” section in a way that the required angles resulted in proportion to the horizon. </w:t>
      </w:r>
      <w:r w:rsidR="00A46941">
        <w:t xml:space="preserve">For example if the start and end angles equal “45” and “90” degrees with “5” degrees as their steps and the origin points are entered for “Z” and “Phi” or “R” and “X”, after selecting “5” ohms </w:t>
      </w:r>
      <w:r w:rsidR="009F4368">
        <w:t>as</w:t>
      </w:r>
      <w:r w:rsidR="00A46941">
        <w:t xml:space="preserve"> impedance and “36” degrees as the origin and</w:t>
      </w:r>
      <w:r w:rsidR="00FE7B35">
        <w:t xml:space="preserve"> by</w:t>
      </w:r>
      <w:r w:rsidR="00A46941">
        <w:t xml:space="preserve"> </w:t>
      </w:r>
      <w:r w:rsidR="00FE7B35">
        <w:t>applying</w:t>
      </w:r>
      <w:r w:rsidR="00A46941">
        <w:t xml:space="preserve"> this settings, you can see that multiple points are added on the “Impedance View”. For example the last point is selected; you can see that the</w:t>
      </w:r>
      <w:r w:rsidR="002D57C5">
        <w:t xml:space="preserve"> resulted angle is “85” degrees </w:t>
      </w:r>
      <w:r w:rsidR="00A46941">
        <w:t xml:space="preserve">not “90” degrees. This happens because the “Origin” point is also </w:t>
      </w:r>
      <w:r w:rsidR="009F4368">
        <w:t>considered</w:t>
      </w:r>
      <w:r w:rsidR="00A46941">
        <w:t xml:space="preserve"> as one of the points. </w:t>
      </w:r>
    </w:p>
    <w:p w14:paraId="08C4E333" w14:textId="6363A69B" w:rsidR="00BC6E0D" w:rsidRDefault="00BC6E0D" w:rsidP="001725E1">
      <w:pPr>
        <w:pStyle w:val="AAG-Normal"/>
        <w:rPr>
          <w:lang w:val="de-DE"/>
        </w:rPr>
      </w:pPr>
      <w:r w:rsidRPr="00436C7D">
        <w:rPr>
          <w:lang w:val="de-DE"/>
        </w:rPr>
        <w:t xml:space="preserve">Dies bedeutet, dass die Prüfpunkte gemäß dem im Abschnitt "Origin" eingegebenen </w:t>
      </w:r>
      <w:r w:rsidRPr="00330DB6">
        <w:rPr>
          <w:lang w:val="de-DE"/>
        </w:rPr>
        <w:t>Ursprung</w:t>
      </w:r>
      <w:r>
        <w:rPr>
          <w:lang w:val="de-DE"/>
        </w:rPr>
        <w:t>sp</w:t>
      </w:r>
      <w:r w:rsidRPr="00436C7D">
        <w:rPr>
          <w:lang w:val="de-DE"/>
        </w:rPr>
        <w:t>unkt so angegeben werden, dass die erforderlichen Winkel im Verhältnis zum Horizont resultieren.</w:t>
      </w:r>
      <w:r w:rsidRPr="00330DB6">
        <w:rPr>
          <w:lang w:val="de-DE"/>
        </w:rPr>
        <w:t xml:space="preserve"> Wenn z. B. die Start- und Endwinkel "45" und "90" Grad mit "5" Grad als Schritte und die Ursprungspunkte für "Z" und "Phi" oder "R" und "X" eingegeben werden, nachdem Sie "5" Ohm als Impedanz und "36" Grad als Ursprung ausgewählt haben und durch Anwenden dieser Einstellungen mehrere Punkte in der "Impedance View" hinzugefügt werden.</w:t>
      </w:r>
      <w:r w:rsidRPr="00E03780">
        <w:rPr>
          <w:lang w:val="de-DE"/>
        </w:rPr>
        <w:t xml:space="preserve"> Zum Beispiel ist der letzte Punkt ausgewählt; Sie können sehen, dass der resultierende Winkel "85" Grad und nicht "90" Grad ist. Dies geschieht, weil der Ursprungspunkt auch als einer der Punkte betrachtet wird.</w:t>
      </w:r>
    </w:p>
    <w:p w14:paraId="00FB7675" w14:textId="2A29E67C" w:rsidR="001725E1" w:rsidRDefault="00C00AAA" w:rsidP="001725E1">
      <w:pPr>
        <w:pStyle w:val="AAS-Normal"/>
        <w:rPr>
          <w:lang w:val="es-ES"/>
        </w:rPr>
      </w:pPr>
      <w:r w:rsidRPr="00135B89">
        <w:rPr>
          <w:lang w:val="es-ES"/>
        </w:rPr>
        <w:t>. Esto significa que los puntos de prueba se especifican según el punto de "Origen" introducido en la sección "Origen" de manera que los ángulos requeridos resulten en proporción al horizonte. Por ejemplo, si los ángulos de inicio y fin son iguales a "45" y "90" grados con "5" grados como sus pasos y los puntos de origen se introducen para "Z" y "Phi" o "R" y "X", después de seleccionar "5" ohmios como impedancia y "36" grados como el origen y aplicando esta configuración, se puede ver que se añaden múltiples puntos en la "Vista de la Impedancia". Por ejemplo, se selecciona el último punto; se puede ver que el ángulo resultante es de "85" grados y no de "90" grados. Esto sucede porque el punto "Origen" también se considera como uno de los puntos.</w:t>
      </w:r>
    </w:p>
    <w:p w14:paraId="6ADEC8C1" w14:textId="4BC45739" w:rsidR="001725E1" w:rsidRDefault="001725E1" w:rsidP="001C2433">
      <w:pPr>
        <w:pStyle w:val="AAF-Normal"/>
        <w:rPr>
          <w:lang w:val="de-DE"/>
        </w:rPr>
      </w:pPr>
      <w:r>
        <w:rPr>
          <w:lang w:val="de-DE"/>
        </w:rPr>
        <w:t>Bientôt disponible</w:t>
      </w:r>
    </w:p>
    <w:p w14:paraId="4652FB93" w14:textId="2B840753" w:rsidR="00A42A2A" w:rsidRPr="00A42A2A" w:rsidRDefault="00A42A2A" w:rsidP="00E759A8">
      <w:pPr>
        <w:pStyle w:val="AAA-Aks"/>
      </w:pPr>
      <w:r>
        <w:drawing>
          <wp:inline distT="0" distB="0" distL="0" distR="0" wp14:anchorId="0DAC4B6B" wp14:editId="69744A48">
            <wp:extent cx="3543300" cy="29733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52430" cy="2981013"/>
                    </a:xfrm>
                    <a:prstGeom prst="rect">
                      <a:avLst/>
                    </a:prstGeom>
                    <a:noFill/>
                    <a:ln>
                      <a:noFill/>
                    </a:ln>
                  </pic:spPr>
                </pic:pic>
              </a:graphicData>
            </a:graphic>
          </wp:inline>
        </w:drawing>
      </w:r>
    </w:p>
    <w:p w14:paraId="38B81A04" w14:textId="71E9D7CD" w:rsidR="00D43456" w:rsidRDefault="00D43456" w:rsidP="00BC6E0D">
      <w:pPr>
        <w:pStyle w:val="AAA-MatnAsli"/>
        <w:rPr>
          <w:rtl/>
        </w:rPr>
      </w:pPr>
      <w:r w:rsidRPr="00E77060">
        <w:rPr>
          <w:rFonts w:hint="cs"/>
          <w:rtl/>
        </w:rPr>
        <w:t>اما  با انتخاب "</w:t>
      </w:r>
      <w:r w:rsidRPr="00DA5EB6">
        <w:rPr>
          <w:lang w:val="de-DE"/>
        </w:rPr>
        <w:t>Direction</w:t>
      </w:r>
      <w:r w:rsidRPr="00E77060">
        <w:rPr>
          <w:rFonts w:hint="cs"/>
          <w:rtl/>
        </w:rPr>
        <w:t>"، یک زاویه در فیلد "</w:t>
      </w:r>
      <w:r w:rsidRPr="00DA5EB6">
        <w:rPr>
          <w:lang w:val="de-DE"/>
        </w:rPr>
        <w:t>Angle</w:t>
      </w:r>
      <w:r w:rsidRPr="00E77060">
        <w:rPr>
          <w:rFonts w:hint="cs"/>
          <w:rtl/>
        </w:rPr>
        <w:t>" مشخص می‌شود که در این زاویه از نقطه "</w:t>
      </w:r>
      <w:r w:rsidRPr="00DA5EB6">
        <w:rPr>
          <w:lang w:val="de-DE"/>
        </w:rPr>
        <w:t>Origin</w:t>
      </w:r>
      <w:r w:rsidRPr="00E77060">
        <w:rPr>
          <w:rFonts w:hint="cs"/>
          <w:rtl/>
        </w:rPr>
        <w:t>" به طول وارد شده در فیلد "</w:t>
      </w:r>
      <w:r w:rsidRPr="00DA5EB6">
        <w:rPr>
          <w:lang w:val="de-DE"/>
        </w:rPr>
        <w:t>Length</w:t>
      </w:r>
      <w:r w:rsidRPr="00E77060">
        <w:rPr>
          <w:rFonts w:hint="cs"/>
          <w:rtl/>
        </w:rPr>
        <w:t>" و با گام‌های مشخص شده در "</w:t>
      </w:r>
      <w:r w:rsidRPr="00DA5EB6">
        <w:rPr>
          <w:lang w:val="de-DE"/>
        </w:rPr>
        <w:t>Step Size</w:t>
      </w:r>
      <w:r w:rsidRPr="00E77060">
        <w:rPr>
          <w:rFonts w:hint="cs"/>
          <w:rtl/>
        </w:rPr>
        <w:t xml:space="preserve">" نقاطی روی منحنی مشخصه شات می‌شود. توجه کنید که طول و گام های نقاط بر حسب </w:t>
      </w:r>
      <w:r w:rsidR="006443B2">
        <w:rPr>
          <w:rFonts w:hint="cs"/>
          <w:rtl/>
        </w:rPr>
        <w:t>اهم</w:t>
      </w:r>
      <w:r w:rsidRPr="00E77060">
        <w:rPr>
          <w:rFonts w:hint="cs"/>
          <w:rtl/>
        </w:rPr>
        <w:t xml:space="preserve"> هستند. مثلا اگر زاویه "45"درجه و طول "5" و گام"0.5"</w:t>
      </w:r>
      <w:r w:rsidR="00023C7F">
        <w:rPr>
          <w:rFonts w:hint="cs"/>
          <w:rtl/>
        </w:rPr>
        <w:t>اهم</w:t>
      </w:r>
      <w:r w:rsidRPr="00E77060">
        <w:rPr>
          <w:rFonts w:hint="cs"/>
          <w:rtl/>
        </w:rPr>
        <w:t xml:space="preserve"> و نقطه مبدا را "0" </w:t>
      </w:r>
      <w:r w:rsidR="006443B2">
        <w:rPr>
          <w:rFonts w:hint="cs"/>
          <w:rtl/>
        </w:rPr>
        <w:t>اهم</w:t>
      </w:r>
      <w:r w:rsidRPr="00E77060">
        <w:rPr>
          <w:rFonts w:hint="cs"/>
          <w:rtl/>
        </w:rPr>
        <w:t xml:space="preserve"> وارد کنید، با تایید این تنظیمات می‌بینید که ن</w:t>
      </w:r>
      <w:r w:rsidR="00B11397">
        <w:rPr>
          <w:rFonts w:hint="cs"/>
          <w:rtl/>
        </w:rPr>
        <w:t>قاطی در زاویه "45" درجه با مبدا</w:t>
      </w:r>
      <w:r w:rsidR="00B11397" w:rsidRPr="00DA5EB6">
        <w:rPr>
          <w:lang w:val="de-DE"/>
        </w:rPr>
        <w:t xml:space="preserve"> </w:t>
      </w:r>
      <w:r w:rsidR="00B11397">
        <w:rPr>
          <w:rFonts w:hint="cs"/>
          <w:rtl/>
        </w:rPr>
        <w:t>صفر</w:t>
      </w:r>
      <w:r w:rsidRPr="00E77060">
        <w:rPr>
          <w:rFonts w:hint="cs"/>
          <w:rtl/>
        </w:rPr>
        <w:t xml:space="preserve"> در </w:t>
      </w:r>
      <w:r w:rsidR="004E1A26" w:rsidRPr="00E77060">
        <w:rPr>
          <w:rFonts w:hint="cs"/>
          <w:rtl/>
        </w:rPr>
        <w:t>"</w:t>
      </w:r>
      <w:r w:rsidR="004E1A26" w:rsidRPr="00DA5EB6">
        <w:rPr>
          <w:lang w:val="de-DE"/>
        </w:rPr>
        <w:t>Impedance View</w:t>
      </w:r>
      <w:r w:rsidR="004E1A26" w:rsidRPr="00E77060">
        <w:rPr>
          <w:rFonts w:hint="cs"/>
          <w:rtl/>
        </w:rPr>
        <w:t>"</w:t>
      </w:r>
      <w:r w:rsidRPr="00E77060">
        <w:rPr>
          <w:rFonts w:hint="cs"/>
          <w:rtl/>
        </w:rPr>
        <w:t>ایجاد شده‌‍‌اند</w:t>
      </w:r>
      <w:r w:rsidR="00E94792">
        <w:rPr>
          <w:rFonts w:hint="cs"/>
          <w:rtl/>
        </w:rPr>
        <w:t>. توجه کنید که در هر دو حالت</w:t>
      </w:r>
      <w:r w:rsidR="004E1A26">
        <w:rPr>
          <w:rFonts w:hint="cs"/>
          <w:rtl/>
        </w:rPr>
        <w:t>ِ</w:t>
      </w:r>
      <w:r w:rsidR="00E94792">
        <w:rPr>
          <w:rFonts w:hint="cs"/>
          <w:rtl/>
        </w:rPr>
        <w:t xml:space="preserve"> </w:t>
      </w:r>
      <w:r w:rsidR="008C5974" w:rsidRPr="004D1445">
        <w:rPr>
          <w:rFonts w:hint="cs"/>
          <w:rtl/>
        </w:rPr>
        <w:t>"</w:t>
      </w:r>
      <w:r w:rsidR="00A556B8" w:rsidRPr="00DA5EB6">
        <w:rPr>
          <w:lang w:val="de-DE"/>
        </w:rPr>
        <w:t>Angle</w:t>
      </w:r>
      <w:r w:rsidR="008C5974" w:rsidRPr="004D1445">
        <w:rPr>
          <w:rFonts w:hint="cs"/>
          <w:rtl/>
        </w:rPr>
        <w:t>"</w:t>
      </w:r>
      <w:r w:rsidR="00E94792">
        <w:rPr>
          <w:rFonts w:hint="cs"/>
          <w:rtl/>
        </w:rPr>
        <w:t xml:space="preserve"> و </w:t>
      </w:r>
      <w:r w:rsidR="008C5974" w:rsidRPr="004D1445">
        <w:rPr>
          <w:rFonts w:hint="cs"/>
          <w:rtl/>
        </w:rPr>
        <w:t>"</w:t>
      </w:r>
      <w:r w:rsidR="00E94792" w:rsidRPr="00DA5EB6">
        <w:rPr>
          <w:lang w:val="de-DE"/>
        </w:rPr>
        <w:t>Direction</w:t>
      </w:r>
      <w:r w:rsidR="008C5974" w:rsidRPr="004D1445">
        <w:rPr>
          <w:rFonts w:hint="cs"/>
          <w:rtl/>
        </w:rPr>
        <w:t>"</w:t>
      </w:r>
      <w:r w:rsidR="00E94792">
        <w:rPr>
          <w:rFonts w:hint="cs"/>
          <w:rtl/>
        </w:rPr>
        <w:t xml:space="preserve"> می‌توانید</w:t>
      </w:r>
      <w:r w:rsidR="00DB0328">
        <w:rPr>
          <w:rFonts w:hint="cs"/>
          <w:rtl/>
        </w:rPr>
        <w:t xml:space="preserve"> در قسمت </w:t>
      </w:r>
      <w:r w:rsidR="008C5974" w:rsidRPr="004D1445">
        <w:rPr>
          <w:rFonts w:hint="cs"/>
          <w:rtl/>
        </w:rPr>
        <w:t>"</w:t>
      </w:r>
      <w:r w:rsidR="00DB0328" w:rsidRPr="00DA5EB6">
        <w:rPr>
          <w:lang w:val="de-DE"/>
        </w:rPr>
        <w:t>Z Relative</w:t>
      </w:r>
      <w:r w:rsidR="008C5974" w:rsidRPr="004D1445">
        <w:rPr>
          <w:rFonts w:hint="cs"/>
          <w:rtl/>
        </w:rPr>
        <w:t>"</w:t>
      </w:r>
      <w:r w:rsidR="00DB0328">
        <w:rPr>
          <w:rFonts w:hint="cs"/>
          <w:rtl/>
        </w:rPr>
        <w:t xml:space="preserve"> مبدا را به طول خط وابسته و به طور درصدی از آن مشخص کنید.</w:t>
      </w:r>
    </w:p>
    <w:p w14:paraId="3308D9F8" w14:textId="0BEC74E1" w:rsidR="001A609A" w:rsidRDefault="001A609A" w:rsidP="001A609A">
      <w:pPr>
        <w:pStyle w:val="AAAR-Normal"/>
        <w:jc w:val="left"/>
        <w:rPr>
          <w:rtl/>
        </w:rPr>
      </w:pPr>
      <w:r>
        <w:rPr>
          <w:rtl/>
        </w:rPr>
        <w:t>قر</w:t>
      </w:r>
      <w:r>
        <w:rPr>
          <w:rFonts w:hint="cs"/>
          <w:rtl/>
        </w:rPr>
        <w:t>ی</w:t>
      </w:r>
      <w:r>
        <w:rPr>
          <w:rFonts w:hint="eastAsia"/>
          <w:rtl/>
        </w:rPr>
        <w:t>با</w:t>
      </w:r>
      <w:r>
        <w:rPr>
          <w:rtl/>
        </w:rPr>
        <w:t>...</w:t>
      </w:r>
    </w:p>
    <w:p w14:paraId="09CADC14" w14:textId="77777777" w:rsidR="00C4173C" w:rsidRDefault="005218A7" w:rsidP="003014AB">
      <w:pPr>
        <w:pStyle w:val="AAE-Normal"/>
        <w:rPr>
          <w:rtl/>
        </w:rPr>
      </w:pPr>
      <w:r>
        <w:t xml:space="preserve">But by selecting “Direction”, an “angle” is specified in “Angle” field where from the “Origin” point with the length entered in “Length” field and with steps specified in “Step Size”, some points are shot on the characteristic curve. </w:t>
      </w:r>
      <w:r w:rsidR="00C076C9">
        <w:t xml:space="preserve">Note that </w:t>
      </w:r>
      <w:r w:rsidR="006D7D55">
        <w:t xml:space="preserve">the length and the steps of the points are in terms of ohm. </w:t>
      </w:r>
      <w:r w:rsidR="00893912">
        <w:t xml:space="preserve">For example if the angle is “45” degrees, the length is “5”, the step size is “0.5” ohm and the origin point is “0” ohm, by applying this settings </w:t>
      </w:r>
      <w:r w:rsidR="00E273A8">
        <w:t xml:space="preserve">you can see that some points are created in “45” degrees with “0” origin in “Impedance View”. Note that in both states of “Angle” and “Direction”, it is possible to </w:t>
      </w:r>
      <w:r w:rsidR="003014AB">
        <w:t>make</w:t>
      </w:r>
      <w:r w:rsidR="00E273A8">
        <w:t xml:space="preserve"> the origin </w:t>
      </w:r>
      <w:r w:rsidR="003014AB">
        <w:t xml:space="preserve">dependent on </w:t>
      </w:r>
      <w:r w:rsidR="00E273A8">
        <w:t>the length of the line and specify it</w:t>
      </w:r>
      <w:r w:rsidR="00764143">
        <w:t xml:space="preserve"> in form of a percentage of it in “Z Relative” section. </w:t>
      </w:r>
    </w:p>
    <w:p w14:paraId="0F9D42D6" w14:textId="72EBD65A" w:rsidR="00BC6E0D" w:rsidRDefault="00BC6E0D" w:rsidP="001725E1">
      <w:pPr>
        <w:pStyle w:val="AAG-Normal"/>
        <w:rPr>
          <w:lang w:val="de-DE"/>
        </w:rPr>
      </w:pPr>
      <w:r w:rsidRPr="002C44D3">
        <w:rPr>
          <w:lang w:val="de-DE"/>
        </w:rPr>
        <w:t>Aber durch Auswahl von "Direction" wird im Feld "</w:t>
      </w:r>
      <w:r>
        <w:rPr>
          <w:lang w:val="de-DE"/>
        </w:rPr>
        <w:t>A</w:t>
      </w:r>
      <w:r w:rsidRPr="002C44D3">
        <w:rPr>
          <w:lang w:val="de-DE"/>
        </w:rPr>
        <w:t xml:space="preserve">ngle" ein Winkel angegeben, wobei vom </w:t>
      </w:r>
      <w:r w:rsidRPr="00E03780">
        <w:rPr>
          <w:lang w:val="de-DE"/>
        </w:rPr>
        <w:t>Ursprungspunkt</w:t>
      </w:r>
      <w:r w:rsidRPr="002C44D3">
        <w:rPr>
          <w:lang w:val="de-DE"/>
        </w:rPr>
        <w:t xml:space="preserve"> mit der im Feld "</w:t>
      </w:r>
      <w:r w:rsidRPr="00604A29">
        <w:rPr>
          <w:lang w:val="de-DE"/>
        </w:rPr>
        <w:t>Length</w:t>
      </w:r>
      <w:r w:rsidRPr="002C44D3">
        <w:rPr>
          <w:lang w:val="de-DE"/>
        </w:rPr>
        <w:t>" eingegebenen Länge und mit Schritten, die in "</w:t>
      </w:r>
      <w:r w:rsidRPr="006B67FF">
        <w:rPr>
          <w:lang w:val="de-DE"/>
        </w:rPr>
        <w:t>Step Size</w:t>
      </w:r>
      <w:r w:rsidRPr="002C44D3">
        <w:rPr>
          <w:lang w:val="de-DE"/>
        </w:rPr>
        <w:t xml:space="preserve">" angegeben sind, einige Punkte auf die </w:t>
      </w:r>
      <w:r>
        <w:rPr>
          <w:lang w:val="de-DE"/>
        </w:rPr>
        <w:t>Zonen</w:t>
      </w:r>
      <w:bookmarkStart w:id="1" w:name="_Hlk40548685"/>
      <w:r>
        <w:rPr>
          <w:lang w:val="de-DE"/>
        </w:rPr>
        <w:t>charakteristik</w:t>
      </w:r>
      <w:bookmarkEnd w:id="1"/>
      <w:r w:rsidRPr="00D13775">
        <w:rPr>
          <w:lang w:val="de-DE"/>
        </w:rPr>
        <w:t xml:space="preserve"> </w:t>
      </w:r>
      <w:r w:rsidRPr="002C44D3">
        <w:rPr>
          <w:lang w:val="de-DE"/>
        </w:rPr>
        <w:t>geschossen werden.</w:t>
      </w:r>
      <w:r w:rsidRPr="00377621">
        <w:rPr>
          <w:lang w:val="de-DE"/>
        </w:rPr>
        <w:t xml:space="preserve"> Beachten Sie, dass die Länge und die Schritte der Punkte in Bezug auf Ohm sind. Wenn der Winkel "45" Grad beispielsweise beträgt, </w:t>
      </w:r>
      <w:r w:rsidRPr="00BC0D82">
        <w:rPr>
          <w:lang w:val="de-DE"/>
        </w:rPr>
        <w:t>die Schrittweite "0</w:t>
      </w:r>
      <w:r>
        <w:rPr>
          <w:lang w:val="de-DE"/>
        </w:rPr>
        <w:t>.</w:t>
      </w:r>
      <w:r w:rsidRPr="00BC0D82">
        <w:rPr>
          <w:lang w:val="de-DE"/>
        </w:rPr>
        <w:t>5" Ohm und der Ursprung "0" Ohm beträgt, können Sie durch Anwendung dieser Einstellungen sehen, dass einige Punkte in "45" Grad mit "0" Ursprung in der "Impedance View" erzeugt werden.</w:t>
      </w:r>
      <w:r w:rsidRPr="00EE7559">
        <w:rPr>
          <w:lang w:val="de-DE"/>
        </w:rPr>
        <w:t xml:space="preserve"> Beachten Sie, dass es in beiden Zuständen von "Angle" und "Direction" möglich ist, den Ursprung von der Länge der Linie abhängig zu machen und ihn in Form eines Prozentsatzes davon im Abschnitt "</w:t>
      </w:r>
      <w:r w:rsidRPr="00D27E27">
        <w:rPr>
          <w:lang w:val="de-DE"/>
        </w:rPr>
        <w:t>Z Relative</w:t>
      </w:r>
      <w:r w:rsidRPr="00EE7559">
        <w:rPr>
          <w:lang w:val="de-DE"/>
        </w:rPr>
        <w:t>" anzugeben.</w:t>
      </w:r>
    </w:p>
    <w:p w14:paraId="5C8B4191" w14:textId="668F4D61" w:rsidR="001725E1" w:rsidRDefault="00C00AAA" w:rsidP="001725E1">
      <w:pPr>
        <w:pStyle w:val="AAS-Normal"/>
        <w:rPr>
          <w:lang w:val="es-ES"/>
        </w:rPr>
      </w:pPr>
      <w:r w:rsidRPr="00135B89">
        <w:rPr>
          <w:lang w:val="es-ES"/>
        </w:rPr>
        <w:t>. Pero al seleccionar "Dirección", se especifica un "ángulo" en el campo "Ángulo", donde a partir del punto "Origen" con la longitud introducida en el campo "Longitud" y con los pasos especificados en "Tamaño del paso", se disparan algunos puntos en la curva característica. Obsérvese que la longitud y los pasos de los puntos están en términos de ohmio. Por ejemplo, si el ángulo es "45" grados, la longitud es "5", el tamaño del paso es "0,5" ohmio y el punto de origen es "0" ohmio, aplicando estos ajustes se puede ver que algunos puntos se crean en "45" grados con un origen "0" en la "Vista de la Impedancia". Obsérvese que en ambos estados de "Ángulo" y "Dirección", es posible hacer que el origen dependa de la longitud de la línea y especificarlo en forma de un porcentaje de la misma en la sección "Z Relativo".</w:t>
      </w:r>
    </w:p>
    <w:p w14:paraId="6402F423" w14:textId="2D528F70" w:rsidR="001725E1" w:rsidRDefault="001725E1" w:rsidP="001C2433">
      <w:pPr>
        <w:pStyle w:val="AAF-Normal"/>
        <w:rPr>
          <w:lang w:val="de-DE"/>
        </w:rPr>
      </w:pPr>
      <w:r>
        <w:rPr>
          <w:lang w:val="de-DE"/>
        </w:rPr>
        <w:t>Bientôt disponible</w:t>
      </w:r>
    </w:p>
    <w:p w14:paraId="53558903" w14:textId="198773B0" w:rsidR="00A42A2A" w:rsidRPr="00A42A2A" w:rsidRDefault="00A42A2A" w:rsidP="00E759A8">
      <w:pPr>
        <w:pStyle w:val="AAA-Aks"/>
      </w:pPr>
      <w:r>
        <w:drawing>
          <wp:inline distT="0" distB="0" distL="0" distR="0" wp14:anchorId="3CB07DAD" wp14:editId="570E93AF">
            <wp:extent cx="3061039" cy="25717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73481" cy="2582204"/>
                    </a:xfrm>
                    <a:prstGeom prst="rect">
                      <a:avLst/>
                    </a:prstGeom>
                    <a:noFill/>
                    <a:ln>
                      <a:noFill/>
                    </a:ln>
                  </pic:spPr>
                </pic:pic>
              </a:graphicData>
            </a:graphic>
          </wp:inline>
        </w:drawing>
      </w:r>
    </w:p>
    <w:p w14:paraId="5F8B1335" w14:textId="3799EF5E" w:rsidR="00D43456" w:rsidRDefault="00D43456" w:rsidP="00BC6E0D">
      <w:pPr>
        <w:pStyle w:val="AAA-MatnAsli"/>
        <w:rPr>
          <w:rtl/>
        </w:rPr>
      </w:pPr>
      <w:r w:rsidRPr="00E77060">
        <w:rPr>
          <w:rFonts w:hint="cs"/>
          <w:rtl/>
        </w:rPr>
        <w:t>اگر تست اجرا شده دارای نقاط با ارزیابی"</w:t>
      </w:r>
      <w:r w:rsidRPr="00DA5EB6">
        <w:rPr>
          <w:lang w:val="de-DE"/>
        </w:rPr>
        <w:t>Fail</w:t>
      </w:r>
      <w:r w:rsidRPr="00E77060">
        <w:rPr>
          <w:rFonts w:hint="cs"/>
          <w:rtl/>
        </w:rPr>
        <w:t>" باشد</w:t>
      </w:r>
      <w:r w:rsidRPr="00DA5EB6">
        <w:rPr>
          <w:lang w:val="de-DE"/>
        </w:rPr>
        <w:t xml:space="preserve"> </w:t>
      </w:r>
      <w:r w:rsidRPr="00E77060">
        <w:rPr>
          <w:rFonts w:hint="cs"/>
          <w:rtl/>
        </w:rPr>
        <w:t>با زدن گزینه"</w:t>
      </w:r>
      <w:r w:rsidRPr="00DA5EB6">
        <w:rPr>
          <w:lang w:val="de-DE"/>
        </w:rPr>
        <w:t>Clear All Failed Tests</w:t>
      </w:r>
      <w:r w:rsidRPr="00E77060">
        <w:rPr>
          <w:rFonts w:hint="cs"/>
          <w:rtl/>
        </w:rPr>
        <w:t xml:space="preserve">" </w:t>
      </w:r>
      <w:r w:rsidR="00DB0328">
        <w:rPr>
          <w:rFonts w:hint="cs"/>
          <w:rtl/>
        </w:rPr>
        <w:t xml:space="preserve">نتایج </w:t>
      </w:r>
      <w:r w:rsidR="004E1A26">
        <w:rPr>
          <w:rFonts w:hint="cs"/>
          <w:rtl/>
        </w:rPr>
        <w:t xml:space="preserve">این نقاط </w:t>
      </w:r>
      <w:r w:rsidR="00DB0328">
        <w:rPr>
          <w:rFonts w:hint="cs"/>
          <w:rtl/>
        </w:rPr>
        <w:t>پاک</w:t>
      </w:r>
      <w:r w:rsidRPr="00E77060">
        <w:rPr>
          <w:rFonts w:hint="cs"/>
          <w:rtl/>
        </w:rPr>
        <w:t xml:space="preserve"> خواهند شد. در قسمت "</w:t>
      </w:r>
      <w:r w:rsidRPr="00DA5EB6">
        <w:rPr>
          <w:lang w:val="de-DE"/>
        </w:rPr>
        <w:t>Detail</w:t>
      </w:r>
      <w:r w:rsidRPr="00E77060">
        <w:rPr>
          <w:rFonts w:hint="cs"/>
          <w:rtl/>
        </w:rPr>
        <w:t xml:space="preserve">" </w:t>
      </w:r>
      <w:r w:rsidRPr="00C00AAA">
        <w:rPr>
          <w:rFonts w:hint="cs"/>
          <w:rtl/>
        </w:rPr>
        <w:t>اطلاعات زمان نامی "</w:t>
      </w:r>
      <w:r w:rsidRPr="00C00AAA">
        <w:rPr>
          <w:lang w:val="de-DE"/>
        </w:rPr>
        <w:t>Trip</w:t>
      </w:r>
      <w:r w:rsidRPr="00C00AAA">
        <w:rPr>
          <w:rFonts w:hint="cs"/>
          <w:rtl/>
        </w:rPr>
        <w:t>" در "</w:t>
      </w:r>
      <w:r w:rsidRPr="00C00AAA">
        <w:rPr>
          <w:lang w:val="de-DE"/>
        </w:rPr>
        <w:t>T nom</w:t>
      </w:r>
      <w:r w:rsidRPr="00C00AAA">
        <w:rPr>
          <w:rFonts w:hint="cs"/>
          <w:rtl/>
        </w:rPr>
        <w:t>"، بازه زمانی مجاز عملکرد در فیلدهای"</w:t>
      </w:r>
      <w:r w:rsidRPr="00C00AAA">
        <w:rPr>
          <w:lang w:val="de-DE"/>
        </w:rPr>
        <w:t>T min</w:t>
      </w:r>
      <w:r w:rsidRPr="00C00AAA">
        <w:rPr>
          <w:rFonts w:hint="cs"/>
          <w:rtl/>
        </w:rPr>
        <w:t>" و "</w:t>
      </w:r>
      <w:r w:rsidRPr="00C00AAA">
        <w:rPr>
          <w:lang w:val="de-DE"/>
        </w:rPr>
        <w:t>T max</w:t>
      </w:r>
      <w:r w:rsidRPr="00C00AAA">
        <w:rPr>
          <w:rFonts w:hint="cs"/>
          <w:rtl/>
        </w:rPr>
        <w:t>"، زمان واقعی در"</w:t>
      </w:r>
      <w:r w:rsidRPr="00C00AAA">
        <w:rPr>
          <w:lang w:val="de-DE"/>
        </w:rPr>
        <w:t>T act</w:t>
      </w:r>
      <w:r w:rsidRPr="00C00AAA">
        <w:rPr>
          <w:rFonts w:hint="cs"/>
          <w:rtl/>
        </w:rPr>
        <w:t>" و ارزیابی نقطه تست در فیلد "</w:t>
      </w:r>
      <w:r w:rsidRPr="00C00AAA">
        <w:rPr>
          <w:lang w:val="de-DE"/>
        </w:rPr>
        <w:t>State</w:t>
      </w:r>
      <w:r w:rsidRPr="00C00AAA">
        <w:rPr>
          <w:rFonts w:hint="cs"/>
          <w:rtl/>
        </w:rPr>
        <w:t xml:space="preserve">" ثبت می‌شود. در جدول پایین صفحه هم نقاط تست به همراه جزئیات مختلف وارد می‌شوند. این جزئیات شامل ارزیابی تست، </w:t>
      </w:r>
      <w:r w:rsidR="008041AE" w:rsidRPr="00C00AAA">
        <w:rPr>
          <w:rFonts w:hint="cs"/>
          <w:rtl/>
        </w:rPr>
        <w:t>پارامترهای امپدانس</w:t>
      </w:r>
      <w:r w:rsidRPr="00C00AAA">
        <w:rPr>
          <w:rFonts w:hint="cs"/>
          <w:rtl/>
        </w:rPr>
        <w:t xml:space="preserve"> تست ، زمان نامی، زمان عملکرد</w:t>
      </w:r>
      <w:r w:rsidR="008041AE" w:rsidRPr="00C00AAA">
        <w:rPr>
          <w:rFonts w:hint="cs"/>
          <w:rtl/>
        </w:rPr>
        <w:t xml:space="preserve">، </w:t>
      </w:r>
      <w:r w:rsidR="00391817" w:rsidRPr="00C00AAA">
        <w:rPr>
          <w:rFonts w:hint="cs"/>
          <w:rtl/>
        </w:rPr>
        <w:t>میزان</w:t>
      </w:r>
      <w:r w:rsidR="008041AE" w:rsidRPr="00C00AAA">
        <w:rPr>
          <w:rFonts w:hint="cs"/>
          <w:rtl/>
        </w:rPr>
        <w:t xml:space="preserve"> خطا بر حسب درصد و ثانیه، </w:t>
      </w:r>
      <w:r w:rsidRPr="00C00AAA">
        <w:rPr>
          <w:rFonts w:hint="cs"/>
          <w:rtl/>
        </w:rPr>
        <w:t>حداقل و حداکثر زمان</w:t>
      </w:r>
      <w:r w:rsidR="008041AE" w:rsidRPr="00C00AAA">
        <w:rPr>
          <w:rFonts w:hint="cs"/>
          <w:rtl/>
        </w:rPr>
        <w:t xml:space="preserve"> مجاز</w:t>
      </w:r>
      <w:r w:rsidRPr="00C00AAA">
        <w:rPr>
          <w:rFonts w:hint="cs"/>
          <w:rtl/>
        </w:rPr>
        <w:t xml:space="preserve"> عملکرد</w:t>
      </w:r>
      <w:r w:rsidR="008041AE" w:rsidRPr="00C00AAA">
        <w:rPr>
          <w:rFonts w:hint="cs"/>
          <w:rtl/>
        </w:rPr>
        <w:t xml:space="preserve"> و ولتاژ و جریان تست</w:t>
      </w:r>
      <w:r w:rsidRPr="00C00AAA">
        <w:rPr>
          <w:rFonts w:hint="cs"/>
          <w:rtl/>
        </w:rPr>
        <w:t xml:space="preserve"> وارد می‌شود. ضمنا اگر بخواهید نکته‌ای در مورد هر نقطه تست وارد کنید می‌توانید از سلول</w:t>
      </w:r>
      <w:r w:rsidRPr="00C00AAA">
        <w:rPr>
          <w:lang w:val="de-DE"/>
        </w:rPr>
        <w:t xml:space="preserve"> </w:t>
      </w:r>
      <w:r w:rsidRPr="00C00AAA">
        <w:rPr>
          <w:rFonts w:hint="cs"/>
          <w:rtl/>
        </w:rPr>
        <w:t>"</w:t>
      </w:r>
      <w:r w:rsidRPr="00C00AAA">
        <w:rPr>
          <w:lang w:val="de-DE"/>
        </w:rPr>
        <w:t>User Comment</w:t>
      </w:r>
      <w:r w:rsidRPr="00C00AAA">
        <w:rPr>
          <w:rFonts w:hint="cs"/>
          <w:rtl/>
        </w:rPr>
        <w:t>"</w:t>
      </w:r>
      <w:r w:rsidRPr="00C00AAA">
        <w:rPr>
          <w:lang w:val="de-DE"/>
        </w:rPr>
        <w:t xml:space="preserve"> </w:t>
      </w:r>
      <w:r w:rsidRPr="00C00AAA">
        <w:rPr>
          <w:rFonts w:hint="cs"/>
          <w:rtl/>
        </w:rPr>
        <w:t xml:space="preserve"> استفاده کنید. در انتهای این صفحه هم جدول نقاط تست در "</w:t>
      </w:r>
      <w:r w:rsidRPr="00C00AAA">
        <w:rPr>
          <w:lang w:val="de-DE"/>
        </w:rPr>
        <w:t>Fault Type</w:t>
      </w:r>
      <w:r w:rsidRPr="00C00AAA">
        <w:rPr>
          <w:rFonts w:hint="cs"/>
          <w:rtl/>
        </w:rPr>
        <w:t>"های مختلف قابل انتخاب است</w:t>
      </w:r>
      <w:r w:rsidRPr="00C00AAA">
        <w:rPr>
          <w:lang w:val="de-DE"/>
        </w:rPr>
        <w:t>.</w:t>
      </w:r>
      <w:r w:rsidR="004E1A26" w:rsidRPr="00C00AAA">
        <w:rPr>
          <w:rFonts w:hint="cs"/>
          <w:rtl/>
        </w:rPr>
        <w:t xml:space="preserve"> </w:t>
      </w:r>
      <w:r w:rsidR="00E62500" w:rsidRPr="00C00AAA">
        <w:rPr>
          <w:rFonts w:hint="cs"/>
          <w:rtl/>
        </w:rPr>
        <w:t xml:space="preserve">برای تست </w:t>
      </w:r>
      <w:r w:rsidR="004E1A26" w:rsidRPr="00C00AAA">
        <w:rPr>
          <w:rFonts w:hint="cs"/>
          <w:rtl/>
        </w:rPr>
        <w:t xml:space="preserve">یک نقطه در </w:t>
      </w:r>
      <w:r w:rsidR="00B87AA6" w:rsidRPr="00C00AAA">
        <w:rPr>
          <w:rFonts w:hint="cs"/>
          <w:rtl/>
        </w:rPr>
        <w:t>"</w:t>
      </w:r>
      <w:r w:rsidR="004E1A26" w:rsidRPr="00C00AAA">
        <w:rPr>
          <w:lang w:val="de-DE"/>
        </w:rPr>
        <w:t>Fault type</w:t>
      </w:r>
      <w:r w:rsidR="004E1A26" w:rsidRPr="00C00AAA">
        <w:rPr>
          <w:rFonts w:hint="cs"/>
          <w:rtl/>
        </w:rPr>
        <w:t xml:space="preserve"> ِ </w:t>
      </w:r>
      <w:r w:rsidR="004E1A26" w:rsidRPr="00C00AAA">
        <w:rPr>
          <w:lang w:val="de-DE"/>
        </w:rPr>
        <w:t>L1-E</w:t>
      </w:r>
      <w:r w:rsidR="00B87AA6" w:rsidRPr="00C00AAA">
        <w:rPr>
          <w:rFonts w:hint="cs"/>
          <w:rtl/>
        </w:rPr>
        <w:t>"</w:t>
      </w:r>
      <w:r w:rsidR="00BD4CA3" w:rsidRPr="00C00AAA">
        <w:rPr>
          <w:rFonts w:hint="cs"/>
          <w:rtl/>
        </w:rPr>
        <w:t xml:space="preserve"> شات می شود. </w:t>
      </w:r>
      <w:r w:rsidR="004E1A26" w:rsidRPr="00C00AAA">
        <w:rPr>
          <w:rFonts w:hint="cs"/>
          <w:rtl/>
        </w:rPr>
        <w:t xml:space="preserve">با استفاده از گزینه </w:t>
      </w:r>
      <w:r w:rsidR="00B87AA6" w:rsidRPr="00C00AAA">
        <w:rPr>
          <w:rFonts w:hint="cs"/>
          <w:rtl/>
        </w:rPr>
        <w:t>"</w:t>
      </w:r>
      <w:r w:rsidR="004E1A26" w:rsidRPr="00C00AAA">
        <w:rPr>
          <w:lang w:val="de-DE"/>
        </w:rPr>
        <w:t>Add to</w:t>
      </w:r>
      <w:r w:rsidR="00B87AA6" w:rsidRPr="00C00AAA">
        <w:rPr>
          <w:rFonts w:hint="cs"/>
          <w:rtl/>
        </w:rPr>
        <w:t>"</w:t>
      </w:r>
      <w:r w:rsidR="004E1A26" w:rsidRPr="00C00AAA">
        <w:rPr>
          <w:rFonts w:hint="cs"/>
          <w:rtl/>
        </w:rPr>
        <w:t xml:space="preserve"> همین نقطه به </w:t>
      </w:r>
      <w:r w:rsidR="00BC6E0D" w:rsidRPr="00C00AAA">
        <w:rPr>
          <w:rFonts w:hint="cs"/>
          <w:rtl/>
        </w:rPr>
        <w:t>"</w:t>
      </w:r>
      <w:r w:rsidR="00BC6E0D" w:rsidRPr="00C00AAA">
        <w:rPr>
          <w:lang w:val="de-DE"/>
        </w:rPr>
        <w:t>Fault type</w:t>
      </w:r>
      <w:r w:rsidR="00BC6E0D" w:rsidRPr="00C00AAA">
        <w:rPr>
          <w:rFonts w:hint="cs"/>
        </w:rPr>
        <w:t xml:space="preserve">" </w:t>
      </w:r>
      <w:r w:rsidR="00BC6E0D" w:rsidRPr="00C00AAA">
        <w:rPr>
          <w:rFonts w:cs="Calibri" w:hint="cs"/>
          <w:szCs w:val="20"/>
          <w:rtl/>
        </w:rPr>
        <w:t>ِ</w:t>
      </w:r>
      <w:r w:rsidR="00BC6E0D" w:rsidRPr="00C00AAA">
        <w:rPr>
          <w:rFonts w:hint="cs"/>
        </w:rPr>
        <w:t xml:space="preserve"> "</w:t>
      </w:r>
      <w:r w:rsidR="00BC6E0D" w:rsidRPr="00C00AAA">
        <w:rPr>
          <w:lang w:val="de-DE"/>
        </w:rPr>
        <w:t>L1-E</w:t>
      </w:r>
      <w:r w:rsidR="00BC6E0D" w:rsidRPr="00C00AAA">
        <w:rPr>
          <w:rFonts w:hint="cs"/>
          <w:rtl/>
        </w:rPr>
        <w:t xml:space="preserve">" </w:t>
      </w:r>
      <w:r w:rsidR="004E1A26" w:rsidRPr="00C00AAA">
        <w:rPr>
          <w:rFonts w:hint="cs"/>
          <w:rtl/>
        </w:rPr>
        <w:t xml:space="preserve"> و </w:t>
      </w:r>
      <w:r w:rsidR="00B87AA6" w:rsidRPr="00C00AAA">
        <w:rPr>
          <w:rFonts w:hint="cs"/>
          <w:rtl/>
        </w:rPr>
        <w:t>"</w:t>
      </w:r>
      <w:r w:rsidR="004E1A26" w:rsidRPr="00C00AAA">
        <w:rPr>
          <w:lang w:val="de-DE"/>
        </w:rPr>
        <w:t>L1L2L3</w:t>
      </w:r>
      <w:r w:rsidR="00B87AA6" w:rsidRPr="00C00AAA">
        <w:rPr>
          <w:rFonts w:hint="cs"/>
          <w:rtl/>
        </w:rPr>
        <w:t>"</w:t>
      </w:r>
      <w:r w:rsidR="004E1A26" w:rsidRPr="00C00AAA">
        <w:rPr>
          <w:rFonts w:hint="cs"/>
          <w:rtl/>
        </w:rPr>
        <w:t xml:space="preserve"> هم اضافه می</w:t>
      </w:r>
      <w:r w:rsidR="00AF67B9" w:rsidRPr="00C00AAA">
        <w:rPr>
          <w:rFonts w:hint="cs"/>
          <w:rtl/>
        </w:rPr>
        <w:t>‌</w:t>
      </w:r>
      <w:r w:rsidR="004E1A26" w:rsidRPr="00C00AAA">
        <w:rPr>
          <w:rFonts w:hint="cs"/>
          <w:rtl/>
        </w:rPr>
        <w:t>شود.</w:t>
      </w:r>
      <w:r w:rsidR="00D77B4A" w:rsidRPr="00C00AAA">
        <w:rPr>
          <w:rFonts w:hint="cs"/>
          <w:rtl/>
        </w:rPr>
        <w:t xml:space="preserve"> توجه کنید که اگر تیک </w:t>
      </w:r>
      <w:r w:rsidR="00D77B4A" w:rsidRPr="00C00AAA">
        <w:rPr>
          <w:lang w:val="de-DE"/>
        </w:rPr>
        <w:t>L1-E</w:t>
      </w:r>
      <w:r w:rsidR="00D77B4A" w:rsidRPr="00C00AAA">
        <w:rPr>
          <w:rFonts w:hint="cs"/>
          <w:rtl/>
        </w:rPr>
        <w:t xml:space="preserve"> برداشته نشود، نقطه‌ای که برای "</w:t>
      </w:r>
      <w:r w:rsidR="00D77B4A" w:rsidRPr="00C00AAA">
        <w:rPr>
          <w:lang w:val="de-DE"/>
        </w:rPr>
        <w:t>Fault type</w:t>
      </w:r>
      <w:r w:rsidR="00BC6E0D" w:rsidRPr="00C00AAA">
        <w:rPr>
          <w:rFonts w:hint="cs"/>
          <w:rtl/>
        </w:rPr>
        <w:t>"</w:t>
      </w:r>
      <w:r w:rsidR="00D77B4A" w:rsidRPr="00C00AAA">
        <w:rPr>
          <w:rFonts w:hint="cs"/>
          <w:rtl/>
        </w:rPr>
        <w:t xml:space="preserve"> ِ </w:t>
      </w:r>
      <w:r w:rsidR="00BC6E0D" w:rsidRPr="00C00AAA">
        <w:rPr>
          <w:rFonts w:hint="cs"/>
          <w:rtl/>
        </w:rPr>
        <w:t>"</w:t>
      </w:r>
      <w:r w:rsidR="00D77B4A" w:rsidRPr="00C00AAA">
        <w:rPr>
          <w:lang w:val="de-DE"/>
        </w:rPr>
        <w:t>L1-E</w:t>
      </w:r>
      <w:r w:rsidR="00D77B4A" w:rsidRPr="00C00AAA">
        <w:rPr>
          <w:rFonts w:hint="cs"/>
          <w:rtl/>
        </w:rPr>
        <w:t>" اضافه شده بود مجددا در این "</w:t>
      </w:r>
      <w:r w:rsidR="00D77B4A" w:rsidRPr="00C00AAA">
        <w:rPr>
          <w:lang w:val="de-DE"/>
        </w:rPr>
        <w:t>Fault type</w:t>
      </w:r>
      <w:r w:rsidR="00D77B4A" w:rsidRPr="00C00AAA">
        <w:rPr>
          <w:rFonts w:hint="cs"/>
          <w:rtl/>
        </w:rPr>
        <w:t>" تکرار می‌شود.</w:t>
      </w:r>
      <w:r w:rsidR="004E1A26" w:rsidRPr="00C00AAA">
        <w:rPr>
          <w:rFonts w:hint="cs"/>
          <w:rtl/>
        </w:rPr>
        <w:t xml:space="preserve"> سپس پنجره </w:t>
      </w:r>
      <w:r w:rsidR="00B87AA6" w:rsidRPr="00C00AAA">
        <w:rPr>
          <w:rFonts w:hint="cs"/>
          <w:rtl/>
        </w:rPr>
        <w:t>"</w:t>
      </w:r>
      <w:r w:rsidR="00D308EA" w:rsidRPr="00C00AAA">
        <w:rPr>
          <w:lang w:val="de-DE"/>
        </w:rPr>
        <w:t>Signal</w:t>
      </w:r>
      <w:r w:rsidR="008C4E70" w:rsidRPr="00C00AAA">
        <w:rPr>
          <w:lang w:val="de-DE"/>
        </w:rPr>
        <w:t xml:space="preserve"> View</w:t>
      </w:r>
      <w:r w:rsidR="00B87AA6" w:rsidRPr="00C00AAA">
        <w:rPr>
          <w:rFonts w:hint="cs"/>
          <w:rtl/>
        </w:rPr>
        <w:t>"</w:t>
      </w:r>
      <w:r w:rsidR="004E1A26" w:rsidRPr="00C00AAA">
        <w:rPr>
          <w:rFonts w:hint="cs"/>
          <w:rtl/>
        </w:rPr>
        <w:t xml:space="preserve"> باز می‌شود و تست اجرا می‌شود</w:t>
      </w:r>
      <w:r w:rsidR="00E2018E" w:rsidRPr="00C00AAA">
        <w:rPr>
          <w:rFonts w:hint="cs"/>
          <w:rtl/>
        </w:rPr>
        <w:t>. می‌بینید که برای هر نقطه تست به چه صورتی سیگنال های ولتاژ و جریان تزریق می‌شود.</w:t>
      </w:r>
      <w:r w:rsidR="00BD4CA3" w:rsidRPr="00C00AAA">
        <w:rPr>
          <w:rFonts w:hint="cs"/>
          <w:rtl/>
        </w:rPr>
        <w:t xml:space="preserve"> پس از تست هر نقطه، ارزیابی </w:t>
      </w:r>
      <w:r w:rsidR="00D308EA" w:rsidRPr="00C00AAA">
        <w:rPr>
          <w:rFonts w:hint="cs"/>
          <w:rtl/>
        </w:rPr>
        <w:t>آ</w:t>
      </w:r>
      <w:r w:rsidR="00BD4CA3" w:rsidRPr="00C00AAA">
        <w:rPr>
          <w:rFonts w:hint="cs"/>
          <w:rtl/>
        </w:rPr>
        <w:t>ن در جدول و "</w:t>
      </w:r>
      <w:r w:rsidR="00BD4CA3" w:rsidRPr="00C00AAA">
        <w:rPr>
          <w:lang w:val="de-DE"/>
        </w:rPr>
        <w:t>Impedance View</w:t>
      </w:r>
      <w:r w:rsidR="00BD4CA3" w:rsidRPr="00C00AAA">
        <w:rPr>
          <w:rFonts w:hint="cs"/>
          <w:rtl/>
        </w:rPr>
        <w:t>" ثبت می‌شود.</w:t>
      </w:r>
    </w:p>
    <w:p w14:paraId="2780B907" w14:textId="47FB946C" w:rsidR="001A609A" w:rsidRPr="00C00AAA" w:rsidRDefault="001A609A" w:rsidP="001A609A">
      <w:pPr>
        <w:pStyle w:val="AAAR-Normal"/>
        <w:jc w:val="left"/>
        <w:rPr>
          <w:rtl/>
        </w:rPr>
      </w:pPr>
      <w:r>
        <w:rPr>
          <w:rtl/>
        </w:rPr>
        <w:t>قر</w:t>
      </w:r>
      <w:r>
        <w:rPr>
          <w:rFonts w:hint="cs"/>
          <w:rtl/>
        </w:rPr>
        <w:t>ی</w:t>
      </w:r>
      <w:r>
        <w:rPr>
          <w:rFonts w:hint="eastAsia"/>
          <w:rtl/>
        </w:rPr>
        <w:t>با</w:t>
      </w:r>
      <w:r>
        <w:rPr>
          <w:rtl/>
        </w:rPr>
        <w:t>...</w:t>
      </w:r>
    </w:p>
    <w:p w14:paraId="68D3338A" w14:textId="2C951064" w:rsidR="00257BFA" w:rsidRPr="00C00AAA" w:rsidRDefault="00257BFA" w:rsidP="00BC6E0D">
      <w:pPr>
        <w:pStyle w:val="AAE-Normal"/>
        <w:rPr>
          <w:rtl/>
        </w:rPr>
      </w:pPr>
      <w:r w:rsidRPr="00C00AAA">
        <w:t>If the performed test has “Failed” points, by selecting “Clear All Failed Tests” option, it is possible to clear the results of all these points. In “Detail” section, the information related to “Trip” nominal time, the allowed operation time range, actual time and test point evaluation are entered in “T nom”, “T min” “T max”, “T act” and “Sta</w:t>
      </w:r>
      <w:r w:rsidR="00BC6E0D" w:rsidRPr="00C00AAA">
        <w:t>t</w:t>
      </w:r>
      <w:r w:rsidRPr="00C00AAA">
        <w:t xml:space="preserve">e” fields respectively. The test points are entered with detail in the table at the bottom of the page. The details include test evaluation, test current, nominal time, operation time, fault value in terms of percent and seconds and the minimum and maximum operation time. Also, if you wish to add a comment about any of the test points, you can use the “User Comment” cell. At the </w:t>
      </w:r>
      <w:r w:rsidR="00BC6E0D" w:rsidRPr="00C00AAA">
        <w:t xml:space="preserve">bottom </w:t>
      </w:r>
      <w:r w:rsidRPr="00C00AAA">
        <w:t xml:space="preserve">of this page, it is possible to select test points table from different “Fault Types”. </w:t>
      </w:r>
      <w:r w:rsidR="00DD3157" w:rsidRPr="00C00AAA">
        <w:t>To test, a point is shot in “L1-</w:t>
      </w:r>
      <w:r w:rsidR="00BC6E0D" w:rsidRPr="00C00AAA">
        <w:t>E</w:t>
      </w:r>
      <w:r w:rsidR="00DD3157" w:rsidRPr="00C00AAA">
        <w:t>” “Fault Type”. By using “Add to” option, this point is also added to “L1L2” and “L1L2L3” “Fault Types”</w:t>
      </w:r>
      <w:r w:rsidR="00247D94" w:rsidRPr="00C00AAA">
        <w:t xml:space="preserve">. Note that if </w:t>
      </w:r>
      <w:r w:rsidR="00BC6E0D" w:rsidRPr="00C00AAA">
        <w:t xml:space="preserve">“L1-E” option remains </w:t>
      </w:r>
      <w:r w:rsidR="00247D94" w:rsidRPr="00C00AAA">
        <w:t xml:space="preserve">checked, </w:t>
      </w:r>
      <w:r w:rsidR="00C61AD8" w:rsidRPr="00C00AAA">
        <w:t xml:space="preserve">the point added for the “L1-E” “Fault Type” will be repeated in this “Fault Type”. </w:t>
      </w:r>
      <w:r w:rsidR="005614F2" w:rsidRPr="00C00AAA">
        <w:t xml:space="preserve">Then, open the “Signal View” window and run the test. You can see how the voltage and current signals are injected for </w:t>
      </w:r>
      <w:r w:rsidR="00BC6E0D" w:rsidRPr="00C00AAA">
        <w:t xml:space="preserve">every </w:t>
      </w:r>
      <w:r w:rsidR="005614F2" w:rsidRPr="00C00AAA">
        <w:t xml:space="preserve">test point. </w:t>
      </w:r>
      <w:r w:rsidR="00A15B70" w:rsidRPr="00C00AAA">
        <w:t xml:space="preserve">After testing </w:t>
      </w:r>
      <w:r w:rsidR="002D57C5" w:rsidRPr="00C00AAA">
        <w:t xml:space="preserve">each </w:t>
      </w:r>
      <w:r w:rsidR="00A15B70" w:rsidRPr="00C00AAA">
        <w:t xml:space="preserve">point, its evaluation is recorded in the table as well as the “Impedance View”. </w:t>
      </w:r>
    </w:p>
    <w:p w14:paraId="3F57E99F" w14:textId="7CEAE870" w:rsidR="00BC6E0D" w:rsidRDefault="00BC6E0D" w:rsidP="001725E1">
      <w:pPr>
        <w:pStyle w:val="AAG-Normal"/>
        <w:rPr>
          <w:lang w:val="de-DE"/>
        </w:rPr>
      </w:pPr>
      <w:r w:rsidRPr="00C00AAA">
        <w:rPr>
          <w:lang w:val="de-DE"/>
        </w:rPr>
        <w:t>Wenn der Punkte noch OK bewertet, ist es möglich, durch Auswahl de</w:t>
      </w:r>
      <w:r w:rsidRPr="001E1D7C">
        <w:rPr>
          <w:lang w:val="de-DE"/>
        </w:rPr>
        <w:t>r Option "</w:t>
      </w:r>
      <w:r w:rsidRPr="001F4638">
        <w:rPr>
          <w:lang w:val="de-DE"/>
        </w:rPr>
        <w:t>Clear all Failed Tests</w:t>
      </w:r>
      <w:r w:rsidRPr="001E1D7C">
        <w:rPr>
          <w:lang w:val="de-DE"/>
        </w:rPr>
        <w:t>" die Ergebnisse all dieser Punkte zu löschen.</w:t>
      </w:r>
      <w:r w:rsidRPr="001F4638">
        <w:rPr>
          <w:lang w:val="de-DE"/>
        </w:rPr>
        <w:t xml:space="preserve"> Im Abschnitt "Detail" werden die Informationen zur Nominalzeit "Trip", zum zulässigen </w:t>
      </w:r>
      <w:r>
        <w:rPr>
          <w:lang w:val="de-DE"/>
        </w:rPr>
        <w:t>B</w:t>
      </w:r>
      <w:r w:rsidRPr="001F4638">
        <w:rPr>
          <w:lang w:val="de-DE"/>
        </w:rPr>
        <w:t>ereich</w:t>
      </w:r>
      <w:r>
        <w:rPr>
          <w:lang w:val="de-DE"/>
        </w:rPr>
        <w:t xml:space="preserve"> der </w:t>
      </w:r>
      <w:r w:rsidRPr="001F4638">
        <w:rPr>
          <w:lang w:val="de-DE"/>
        </w:rPr>
        <w:t xml:space="preserve">Betriebszeit, zur tatsächlichen Zeit und zur </w:t>
      </w:r>
      <w:r>
        <w:rPr>
          <w:lang w:val="de-DE"/>
        </w:rPr>
        <w:t>A</w:t>
      </w:r>
      <w:r w:rsidRPr="001F4638">
        <w:rPr>
          <w:lang w:val="de-DE"/>
        </w:rPr>
        <w:t>uswertung</w:t>
      </w:r>
      <w:r>
        <w:rPr>
          <w:lang w:val="de-DE"/>
        </w:rPr>
        <w:t xml:space="preserve"> des Prüf</w:t>
      </w:r>
      <w:r w:rsidRPr="001F4638">
        <w:rPr>
          <w:lang w:val="de-DE"/>
        </w:rPr>
        <w:t>punkt</w:t>
      </w:r>
      <w:r>
        <w:rPr>
          <w:lang w:val="de-DE"/>
        </w:rPr>
        <w:t>s</w:t>
      </w:r>
      <w:r w:rsidRPr="001F4638">
        <w:rPr>
          <w:lang w:val="de-DE"/>
        </w:rPr>
        <w:t xml:space="preserve"> in die Felder "T nom", "T min" "T max", "T act" und "State" eingegeben.</w:t>
      </w:r>
      <w:r w:rsidRPr="00710CD1">
        <w:rPr>
          <w:lang w:val="de-DE"/>
        </w:rPr>
        <w:t xml:space="preserve"> Die Testpunkte werden in der Tabelle unten auf der Seite detailliert eingetragen.</w:t>
      </w:r>
      <w:r w:rsidRPr="00C11A42">
        <w:rPr>
          <w:lang w:val="de-DE"/>
        </w:rPr>
        <w:t xml:space="preserve"> Zu den Details gehören Prüfauswertung, Prüfstrom, Nennzeit, Betriebszeit, Fehlerwert in Prozent und Sekunden sowie minimale und maximale Betriebszeit.</w:t>
      </w:r>
      <w:r w:rsidRPr="005C6A63">
        <w:rPr>
          <w:lang w:val="de-DE"/>
        </w:rPr>
        <w:t xml:space="preserve"> Wenn Sie einen Kommentar zu einem der Testpunkte hinzufügen möchten, können Sie auch die Zelle "User Comment" verwenden.</w:t>
      </w:r>
      <w:r w:rsidRPr="00AE58CC">
        <w:rPr>
          <w:lang w:val="de-DE"/>
        </w:rPr>
        <w:t xml:space="preserve"> Am Ende dieser Seite ist es möglich, </w:t>
      </w:r>
      <w:r>
        <w:rPr>
          <w:lang w:val="de-DE"/>
        </w:rPr>
        <w:t>P</w:t>
      </w:r>
      <w:r w:rsidRPr="00AE58CC">
        <w:rPr>
          <w:lang w:val="de-DE"/>
        </w:rPr>
        <w:t>rüfpunkt</w:t>
      </w:r>
      <w:r>
        <w:rPr>
          <w:lang w:val="de-DE"/>
        </w:rPr>
        <w:t>e</w:t>
      </w:r>
      <w:r w:rsidRPr="00AE58CC">
        <w:rPr>
          <w:lang w:val="de-DE"/>
        </w:rPr>
        <w:t>tabelle aus verschiedenen Fehlertypen auszuwählen.</w:t>
      </w:r>
      <w:r w:rsidRPr="008B3EEC">
        <w:rPr>
          <w:lang w:val="de-DE"/>
        </w:rPr>
        <w:t xml:space="preserve"> Zur Prüfung wird ein Punkt in Fehlertyp "L1-1"</w:t>
      </w:r>
      <w:r>
        <w:rPr>
          <w:lang w:val="de-DE"/>
        </w:rPr>
        <w:t xml:space="preserve"> </w:t>
      </w:r>
      <w:r w:rsidRPr="008B3EEC">
        <w:rPr>
          <w:lang w:val="de-DE"/>
        </w:rPr>
        <w:t>aufgenommen.</w:t>
      </w:r>
      <w:r w:rsidRPr="00DA4C23">
        <w:rPr>
          <w:lang w:val="de-DE"/>
        </w:rPr>
        <w:t xml:space="preserve"> Mit der Option "Add to" wird dieser Punkt auch zu Fehlertypen "L1L2" und "L1L2L3"</w:t>
      </w:r>
      <w:r>
        <w:rPr>
          <w:lang w:val="de-DE"/>
        </w:rPr>
        <w:t xml:space="preserve"> </w:t>
      </w:r>
      <w:r w:rsidRPr="00DA4C23">
        <w:rPr>
          <w:lang w:val="de-DE"/>
        </w:rPr>
        <w:t>hinzugefügt.</w:t>
      </w:r>
      <w:r w:rsidRPr="00210405">
        <w:rPr>
          <w:lang w:val="de-DE"/>
        </w:rPr>
        <w:t xml:space="preserve"> Beachten Sie, dass, wenn die Option L1-E deaktiviert bleibt, der für den Fehlertyp "L1-E"</w:t>
      </w:r>
      <w:r>
        <w:rPr>
          <w:lang w:val="de-DE"/>
        </w:rPr>
        <w:t xml:space="preserve"> </w:t>
      </w:r>
      <w:r w:rsidRPr="00210405">
        <w:rPr>
          <w:lang w:val="de-DE"/>
        </w:rPr>
        <w:t>hinzugefügte Punkt in diesem Fehlertyp wiederholt wird. Öffnen Sie dann das Fenster "Signal View", und führen Sie den Test aus.</w:t>
      </w:r>
      <w:r w:rsidRPr="002375A8">
        <w:rPr>
          <w:lang w:val="de-DE"/>
        </w:rPr>
        <w:t xml:space="preserve"> Sie können sehen, wie die Spannungs- und Stromsignale für jeden Prüfpunkt injiziert werden. Nachdem jeder Punkt ge</w:t>
      </w:r>
      <w:r>
        <w:rPr>
          <w:lang w:val="de-DE"/>
        </w:rPr>
        <w:t>prüf</w:t>
      </w:r>
      <w:r w:rsidRPr="002375A8">
        <w:rPr>
          <w:lang w:val="de-DE"/>
        </w:rPr>
        <w:t>t wurde, wird seine Bewertung in der Tabelle sowie in der "Impedance View" festgehalten.</w:t>
      </w:r>
    </w:p>
    <w:p w14:paraId="5AE40EF1" w14:textId="330DC355" w:rsidR="001725E1" w:rsidRDefault="00C00AAA" w:rsidP="001725E1">
      <w:pPr>
        <w:pStyle w:val="AAS-Normal"/>
        <w:rPr>
          <w:lang w:val="es-ES"/>
        </w:rPr>
      </w:pPr>
      <w:r w:rsidRPr="00135B89">
        <w:rPr>
          <w:lang w:val="es-ES"/>
        </w:rPr>
        <w:t>. Si la prueba realizada tiene puntos "Fallidos", seleccionando la opción "Borrar todas las pruebas fallidas", es posible borrar los resultados de todos estos puntos. En la sección "Detalle", la información relativa al tiempo nominal de "Viaje", el intervalo de tiempo de funcionamiento permitido, el tiempo real y la evaluación de los puntos de prueba se introducen en los campos "T nom", "T min" "T max", "T act" y "Stage" respectivamente. Los puntos de prueba se introducen con detalle en el cuadro de la parte inferior de la página. Los detalles incluyen la evaluación de la prueba, la corriente de prueba, el tiempo nominal, el tiempo de funcionamiento, el valor de la falla en términos de porcentaje y segundos y el tiempo de funcionamiento mínimo y máximo. Además, si desea añadir un comentario sobre cualquiera de los puntos de prueba, puede utilizar la celda "Comentario del usuario". Al final de esta página, es posible seleccionar la tabla de puntos de prueba de diferentes "Tipos de falla". Para probar, un punto se dispara en "L1-1" "Tipo de Falla". Usando la opción "Añadir a", este punto también se añade a "L1L2" y "L1L2L3" "Tipos de Fallas". Obsérvese que si la opción "L1-E" permanece sin marcar, el punto añadido para el "L1-E" "Tipo de Falla" se repetirá en este "Tipo de Falla". Entonces, abra la ventana "Vista de la señal" y ejecute la prueba. Podrá ver cómo se inyectan las señales de voltaje y corriente para cada punto de prueba. Después de probar cada punto, su evaluación se registra en la tabla así como en la "Vista de Impedancia".</w:t>
      </w:r>
    </w:p>
    <w:p w14:paraId="0A1FF3D5" w14:textId="4C3325DB" w:rsidR="001725E1" w:rsidRDefault="001725E1" w:rsidP="001C2433">
      <w:pPr>
        <w:pStyle w:val="AAF-Normal"/>
      </w:pPr>
      <w:r>
        <w:t>Bientôt disponible</w:t>
      </w:r>
    </w:p>
    <w:p w14:paraId="6140296F" w14:textId="7FAFA52A" w:rsidR="009213B9" w:rsidRPr="00617416" w:rsidRDefault="009213B9" w:rsidP="00E759A8">
      <w:pPr>
        <w:pStyle w:val="AAA-Aks"/>
      </w:pPr>
      <w:r>
        <w:drawing>
          <wp:inline distT="0" distB="0" distL="0" distR="0" wp14:anchorId="621E1909" wp14:editId="22F66414">
            <wp:extent cx="5962650" cy="5808513"/>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68416" cy="5814130"/>
                    </a:xfrm>
                    <a:prstGeom prst="rect">
                      <a:avLst/>
                    </a:prstGeom>
                    <a:noFill/>
                    <a:ln>
                      <a:noFill/>
                    </a:ln>
                  </pic:spPr>
                </pic:pic>
              </a:graphicData>
            </a:graphic>
          </wp:inline>
        </w:drawing>
      </w:r>
    </w:p>
    <w:sectPr w:rsidR="009213B9" w:rsidRPr="00617416" w:rsidSect="00717199">
      <w:pgSz w:w="11909" w:h="16834" w:code="1"/>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20T10:58:00Z" w:initials="H">
    <w:p w14:paraId="4A84B850" w14:textId="68536D9B" w:rsidR="00B11397" w:rsidRDefault="00B11397" w:rsidP="00B820EE">
      <w:pPr>
        <w:pStyle w:val="CommentText"/>
        <w:bidi w:val="0"/>
      </w:pPr>
      <w:r>
        <w:rPr>
          <w:rStyle w:val="CommentReference"/>
        </w:rPr>
        <w:annotationRef/>
      </w:r>
      <w:r>
        <w:t>Introducing_Test_View_window_in_Distance_room_Part</w:t>
      </w:r>
      <w:r>
        <w:rPr>
          <w:rFonts w:cstheme="minorHAnsi" w:hint="cs"/>
          <w:rtl/>
        </w:rPr>
        <w:t>1</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A84B8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2C0D4A" w16cex:dateUtc="2020-08-20T06: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84B850" w16cid:durableId="232C0D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E4A659FC"/>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3456"/>
    <w:rsid w:val="00001DE1"/>
    <w:rsid w:val="00023C7F"/>
    <w:rsid w:val="0004369F"/>
    <w:rsid w:val="000610B4"/>
    <w:rsid w:val="00081BA1"/>
    <w:rsid w:val="000879BA"/>
    <w:rsid w:val="00095C3D"/>
    <w:rsid w:val="000B619B"/>
    <w:rsid w:val="000E3427"/>
    <w:rsid w:val="00112EE1"/>
    <w:rsid w:val="00166021"/>
    <w:rsid w:val="001725E1"/>
    <w:rsid w:val="00186732"/>
    <w:rsid w:val="001A3E9D"/>
    <w:rsid w:val="001A609A"/>
    <w:rsid w:val="001B46B3"/>
    <w:rsid w:val="001C2433"/>
    <w:rsid w:val="001F4C5D"/>
    <w:rsid w:val="002325A0"/>
    <w:rsid w:val="00247D94"/>
    <w:rsid w:val="002532B1"/>
    <w:rsid w:val="00257BFA"/>
    <w:rsid w:val="00272200"/>
    <w:rsid w:val="002D57C5"/>
    <w:rsid w:val="002D6E9C"/>
    <w:rsid w:val="003014AB"/>
    <w:rsid w:val="00306466"/>
    <w:rsid w:val="003178F1"/>
    <w:rsid w:val="003355E6"/>
    <w:rsid w:val="0034481D"/>
    <w:rsid w:val="0035196E"/>
    <w:rsid w:val="00391817"/>
    <w:rsid w:val="0039463D"/>
    <w:rsid w:val="00394EAC"/>
    <w:rsid w:val="003A6A10"/>
    <w:rsid w:val="003F1B62"/>
    <w:rsid w:val="003F5C12"/>
    <w:rsid w:val="00401DA9"/>
    <w:rsid w:val="0042555A"/>
    <w:rsid w:val="00452DEA"/>
    <w:rsid w:val="0048764C"/>
    <w:rsid w:val="004932DE"/>
    <w:rsid w:val="004A20C0"/>
    <w:rsid w:val="004C516A"/>
    <w:rsid w:val="004E1A26"/>
    <w:rsid w:val="00516851"/>
    <w:rsid w:val="005218A7"/>
    <w:rsid w:val="005308DF"/>
    <w:rsid w:val="005614F2"/>
    <w:rsid w:val="005A73AC"/>
    <w:rsid w:val="005F2FB4"/>
    <w:rsid w:val="00611C33"/>
    <w:rsid w:val="00617416"/>
    <w:rsid w:val="00627DB0"/>
    <w:rsid w:val="006443B2"/>
    <w:rsid w:val="006451F0"/>
    <w:rsid w:val="006455B7"/>
    <w:rsid w:val="00663927"/>
    <w:rsid w:val="0069544D"/>
    <w:rsid w:val="006A2CBF"/>
    <w:rsid w:val="006A34C1"/>
    <w:rsid w:val="006B2B5A"/>
    <w:rsid w:val="006C792D"/>
    <w:rsid w:val="006D7D55"/>
    <w:rsid w:val="006E0CE2"/>
    <w:rsid w:val="00715185"/>
    <w:rsid w:val="00717199"/>
    <w:rsid w:val="00764143"/>
    <w:rsid w:val="00764FD9"/>
    <w:rsid w:val="007B4AA0"/>
    <w:rsid w:val="007D44D2"/>
    <w:rsid w:val="008041AE"/>
    <w:rsid w:val="00821792"/>
    <w:rsid w:val="00840D12"/>
    <w:rsid w:val="00850A2B"/>
    <w:rsid w:val="00856CAC"/>
    <w:rsid w:val="00873C49"/>
    <w:rsid w:val="008912BB"/>
    <w:rsid w:val="008927B6"/>
    <w:rsid w:val="00893912"/>
    <w:rsid w:val="008C4E70"/>
    <w:rsid w:val="008C5974"/>
    <w:rsid w:val="008C6884"/>
    <w:rsid w:val="008E5C18"/>
    <w:rsid w:val="009213B9"/>
    <w:rsid w:val="009529F9"/>
    <w:rsid w:val="009559B3"/>
    <w:rsid w:val="00983809"/>
    <w:rsid w:val="00991965"/>
    <w:rsid w:val="009A1ACF"/>
    <w:rsid w:val="009C4A30"/>
    <w:rsid w:val="009F1FCA"/>
    <w:rsid w:val="009F4368"/>
    <w:rsid w:val="00A15B70"/>
    <w:rsid w:val="00A42A2A"/>
    <w:rsid w:val="00A46941"/>
    <w:rsid w:val="00A556B8"/>
    <w:rsid w:val="00A72212"/>
    <w:rsid w:val="00AE74F4"/>
    <w:rsid w:val="00AF67B9"/>
    <w:rsid w:val="00B11397"/>
    <w:rsid w:val="00B820EE"/>
    <w:rsid w:val="00B828BA"/>
    <w:rsid w:val="00B87AA6"/>
    <w:rsid w:val="00BC6B34"/>
    <w:rsid w:val="00BC6E0D"/>
    <w:rsid w:val="00BD1848"/>
    <w:rsid w:val="00BD4CA3"/>
    <w:rsid w:val="00BF3560"/>
    <w:rsid w:val="00C00AAA"/>
    <w:rsid w:val="00C076C9"/>
    <w:rsid w:val="00C4173C"/>
    <w:rsid w:val="00C50E79"/>
    <w:rsid w:val="00C61AD8"/>
    <w:rsid w:val="00C851DD"/>
    <w:rsid w:val="00C86EC1"/>
    <w:rsid w:val="00CB24B0"/>
    <w:rsid w:val="00CE3F79"/>
    <w:rsid w:val="00CF35A5"/>
    <w:rsid w:val="00D10163"/>
    <w:rsid w:val="00D11958"/>
    <w:rsid w:val="00D308EA"/>
    <w:rsid w:val="00D33649"/>
    <w:rsid w:val="00D43456"/>
    <w:rsid w:val="00D51FB7"/>
    <w:rsid w:val="00D77B4A"/>
    <w:rsid w:val="00DA5EB6"/>
    <w:rsid w:val="00DA78AD"/>
    <w:rsid w:val="00DB0328"/>
    <w:rsid w:val="00DD3157"/>
    <w:rsid w:val="00DD3A65"/>
    <w:rsid w:val="00DD5497"/>
    <w:rsid w:val="00DE455D"/>
    <w:rsid w:val="00DF0925"/>
    <w:rsid w:val="00DF734A"/>
    <w:rsid w:val="00E10771"/>
    <w:rsid w:val="00E13501"/>
    <w:rsid w:val="00E2018E"/>
    <w:rsid w:val="00E273A8"/>
    <w:rsid w:val="00E2764B"/>
    <w:rsid w:val="00E43316"/>
    <w:rsid w:val="00E55FBB"/>
    <w:rsid w:val="00E578F4"/>
    <w:rsid w:val="00E60D5F"/>
    <w:rsid w:val="00E62500"/>
    <w:rsid w:val="00E66DBF"/>
    <w:rsid w:val="00E676D8"/>
    <w:rsid w:val="00E759A8"/>
    <w:rsid w:val="00E94792"/>
    <w:rsid w:val="00EB1A24"/>
    <w:rsid w:val="00EC3C4D"/>
    <w:rsid w:val="00F273E4"/>
    <w:rsid w:val="00F5797C"/>
    <w:rsid w:val="00F66903"/>
    <w:rsid w:val="00F8024B"/>
    <w:rsid w:val="00F91849"/>
    <w:rsid w:val="00FB31BA"/>
    <w:rsid w:val="00FC2C6E"/>
    <w:rsid w:val="00FC7F35"/>
    <w:rsid w:val="00FE7B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FF7E6"/>
  <w15:docId w15:val="{C7BEE8E8-E084-4C39-8478-B64288124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E9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2D6E9C"/>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2D6E9C"/>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2D6E9C"/>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2D6E9C"/>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2D6E9C"/>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2D6E9C"/>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2D6E9C"/>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2D6E9C"/>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2D6E9C"/>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E-Normal">
    <w:name w:val="AAE-Normal"/>
    <w:autoRedefine/>
    <w:qFormat/>
    <w:rsid w:val="002D6E9C"/>
    <w:pPr>
      <w:spacing w:before="60" w:after="60" w:line="240" w:lineRule="auto"/>
      <w:ind w:left="144" w:right="144" w:firstLine="288"/>
      <w:jc w:val="both"/>
    </w:pPr>
    <w:rPr>
      <w:rFonts w:ascii="Times New Roman" w:hAnsi="Times New Roman" w:cs="B Nazanin"/>
      <w:sz w:val="24"/>
      <w:szCs w:val="26"/>
    </w:rPr>
  </w:style>
  <w:style w:type="paragraph" w:customStyle="1" w:styleId="AAA-MatnAsli">
    <w:name w:val="AAA-Matn Asli"/>
    <w:basedOn w:val="Normal"/>
    <w:autoRedefine/>
    <w:qFormat/>
    <w:rsid w:val="002D6E9C"/>
    <w:pPr>
      <w:ind w:left="144" w:right="144" w:firstLine="288"/>
    </w:pPr>
    <w:rPr>
      <w:lang w:bidi="fa-IR"/>
    </w:rPr>
  </w:style>
  <w:style w:type="paragraph" w:customStyle="1" w:styleId="AAG-Normal">
    <w:name w:val="AAG-Normal"/>
    <w:basedOn w:val="AAE-Normal"/>
    <w:autoRedefine/>
    <w:qFormat/>
    <w:rsid w:val="002D6E9C"/>
  </w:style>
  <w:style w:type="character" w:customStyle="1" w:styleId="Heading1Char">
    <w:name w:val="Heading 1 Char"/>
    <w:basedOn w:val="DefaultParagraphFont"/>
    <w:link w:val="Heading1"/>
    <w:uiPriority w:val="9"/>
    <w:rsid w:val="002D6E9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2D6E9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2D6E9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2D6E9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2D6E9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2D6E9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2D6E9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2D6E9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2D6E9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2D6E9C"/>
    <w:pPr>
      <w:spacing w:before="240" w:after="120"/>
      <w:jc w:val="center"/>
    </w:pPr>
    <w:rPr>
      <w:noProof/>
      <w:sz w:val="16"/>
      <w:szCs w:val="16"/>
    </w:rPr>
  </w:style>
  <w:style w:type="character" w:styleId="Hyperlink">
    <w:name w:val="Hyperlink"/>
    <w:basedOn w:val="DefaultParagraphFont"/>
    <w:uiPriority w:val="99"/>
    <w:unhideWhenUsed/>
    <w:rsid w:val="002D6E9C"/>
    <w:rPr>
      <w:color w:val="0563C1" w:themeColor="hyperlink"/>
      <w:u w:val="single"/>
    </w:rPr>
  </w:style>
  <w:style w:type="paragraph" w:customStyle="1" w:styleId="AAA-Formula-Left">
    <w:name w:val="AAA- Formula-Left"/>
    <w:basedOn w:val="Normal"/>
    <w:qFormat/>
    <w:rsid w:val="002D6E9C"/>
    <w:pPr>
      <w:spacing w:before="0" w:after="0"/>
      <w:contextualSpacing/>
      <w:jc w:val="right"/>
    </w:pPr>
    <w:rPr>
      <w:rFonts w:ascii="Cambria Math" w:hAnsi="Cambria Math"/>
      <w:i/>
      <w:szCs w:val="20"/>
    </w:rPr>
  </w:style>
  <w:style w:type="paragraph" w:customStyle="1" w:styleId="AAA-Table-Math">
    <w:name w:val="AAA-Table- Math"/>
    <w:basedOn w:val="Table"/>
    <w:qFormat/>
    <w:rsid w:val="002D6E9C"/>
    <w:rPr>
      <w:rFonts w:ascii="Cambria Math" w:hAnsi="Cambria Math"/>
      <w:i/>
    </w:rPr>
  </w:style>
  <w:style w:type="paragraph" w:styleId="CommentText">
    <w:name w:val="annotation text"/>
    <w:basedOn w:val="Normal"/>
    <w:link w:val="CommentTextChar"/>
    <w:uiPriority w:val="99"/>
    <w:unhideWhenUsed/>
    <w:rsid w:val="002D6E9C"/>
    <w:rPr>
      <w:szCs w:val="20"/>
    </w:rPr>
  </w:style>
  <w:style w:type="character" w:customStyle="1" w:styleId="CommentTextChar">
    <w:name w:val="Comment Text Char"/>
    <w:basedOn w:val="DefaultParagraphFont"/>
    <w:link w:val="CommentText"/>
    <w:uiPriority w:val="99"/>
    <w:rsid w:val="002D6E9C"/>
    <w:rPr>
      <w:rFonts w:cs="B Nazanin"/>
      <w:sz w:val="20"/>
      <w:szCs w:val="20"/>
    </w:rPr>
  </w:style>
  <w:style w:type="paragraph" w:styleId="Header">
    <w:name w:val="header"/>
    <w:basedOn w:val="Normal"/>
    <w:link w:val="HeaderChar"/>
    <w:autoRedefine/>
    <w:uiPriority w:val="99"/>
    <w:unhideWhenUsed/>
    <w:qFormat/>
    <w:rsid w:val="002D6E9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2D6E9C"/>
    <w:rPr>
      <w:rFonts w:cs="B Nazanin"/>
      <w:bCs/>
      <w:sz w:val="20"/>
      <w:szCs w:val="26"/>
    </w:rPr>
  </w:style>
  <w:style w:type="paragraph" w:styleId="Footer">
    <w:name w:val="footer"/>
    <w:basedOn w:val="Normal"/>
    <w:link w:val="FooterChar"/>
    <w:uiPriority w:val="99"/>
    <w:unhideWhenUsed/>
    <w:qFormat/>
    <w:rsid w:val="002D6E9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2D6E9C"/>
    <w:rPr>
      <w:rFonts w:cs="B Nazanin"/>
      <w:sz w:val="20"/>
      <w:szCs w:val="26"/>
    </w:rPr>
  </w:style>
  <w:style w:type="paragraph" w:styleId="Revision">
    <w:name w:val="Revision"/>
    <w:hidden/>
    <w:uiPriority w:val="99"/>
    <w:semiHidden/>
    <w:rsid w:val="002D6E9C"/>
    <w:pPr>
      <w:spacing w:after="0" w:line="240" w:lineRule="auto"/>
    </w:pPr>
    <w:rPr>
      <w:rFonts w:cs="B Nazanin"/>
      <w:sz w:val="20"/>
      <w:szCs w:val="26"/>
    </w:rPr>
  </w:style>
  <w:style w:type="paragraph" w:customStyle="1" w:styleId="AAA-Table">
    <w:name w:val="AAA-Table"/>
    <w:basedOn w:val="Normal"/>
    <w:qFormat/>
    <w:rsid w:val="00B11397"/>
    <w:pPr>
      <w:contextualSpacing/>
      <w:jc w:val="left"/>
    </w:pPr>
    <w:rPr>
      <w:sz w:val="16"/>
      <w:szCs w:val="20"/>
    </w:rPr>
  </w:style>
  <w:style w:type="paragraph" w:customStyle="1" w:styleId="AAA-Bullet-Circle">
    <w:name w:val="AAA-Bullet - Circle"/>
    <w:basedOn w:val="Normal"/>
    <w:qFormat/>
    <w:rsid w:val="00B11397"/>
    <w:pPr>
      <w:numPr>
        <w:numId w:val="3"/>
      </w:numPr>
      <w:ind w:left="1080"/>
    </w:pPr>
    <w:rPr>
      <w:sz w:val="18"/>
      <w:szCs w:val="22"/>
      <w:lang w:bidi="fa-IR"/>
    </w:rPr>
  </w:style>
  <w:style w:type="paragraph" w:customStyle="1" w:styleId="AAA-Film">
    <w:name w:val="AAA-Film"/>
    <w:basedOn w:val="Normal"/>
    <w:qFormat/>
    <w:rsid w:val="00B11397"/>
    <w:rPr>
      <w:rFonts w:asciiTheme="majorBidi" w:hAnsiTheme="majorBidi"/>
      <w:color w:val="FF0000"/>
      <w:lang w:bidi="fa-IR"/>
    </w:rPr>
  </w:style>
  <w:style w:type="paragraph" w:customStyle="1" w:styleId="AAA-Aks-Subfigure">
    <w:name w:val="AAA-Aks-Sub figure"/>
    <w:basedOn w:val="Normal"/>
    <w:rsid w:val="00B11397"/>
    <w:pPr>
      <w:spacing w:after="240"/>
      <w:jc w:val="center"/>
    </w:pPr>
    <w:rPr>
      <w:rFonts w:eastAsia="Times New Roman"/>
      <w:sz w:val="18"/>
      <w:szCs w:val="20"/>
    </w:rPr>
  </w:style>
  <w:style w:type="paragraph" w:customStyle="1" w:styleId="AAA-Bullet-Star">
    <w:name w:val="AAA-Bullet - Star"/>
    <w:basedOn w:val="Normal"/>
    <w:qFormat/>
    <w:rsid w:val="00B11397"/>
    <w:pPr>
      <w:numPr>
        <w:numId w:val="4"/>
      </w:numPr>
    </w:pPr>
  </w:style>
  <w:style w:type="paragraph" w:customStyle="1" w:styleId="AAA-SubTable">
    <w:name w:val="AAA-Sub Table"/>
    <w:basedOn w:val="Normal"/>
    <w:rsid w:val="00B11397"/>
    <w:pPr>
      <w:spacing w:before="120"/>
      <w:jc w:val="center"/>
    </w:pPr>
    <w:rPr>
      <w:rFonts w:ascii="Calibri" w:hAnsi="Calibri"/>
      <w:sz w:val="18"/>
      <w:szCs w:val="20"/>
    </w:rPr>
  </w:style>
  <w:style w:type="paragraph" w:customStyle="1" w:styleId="AAA-EnglishTable">
    <w:name w:val="AAA-English Table"/>
    <w:basedOn w:val="AAE-Normal"/>
    <w:qFormat/>
    <w:rsid w:val="00B11397"/>
    <w:pPr>
      <w:jc w:val="right"/>
    </w:pPr>
    <w:rPr>
      <w:rFonts w:eastAsia="Arial" w:cs="Arial"/>
      <w:sz w:val="20"/>
      <w:szCs w:val="20"/>
    </w:rPr>
  </w:style>
  <w:style w:type="paragraph" w:customStyle="1" w:styleId="AAE-Bullet-Circle">
    <w:name w:val="AAE-Bullet - Circle"/>
    <w:basedOn w:val="AAA-Bullet-Circle"/>
    <w:rsid w:val="00B11397"/>
    <w:pPr>
      <w:bidi w:val="0"/>
    </w:pPr>
    <w:rPr>
      <w:rFonts w:asciiTheme="majorBidi" w:eastAsia="Times New Roman" w:hAnsiTheme="majorBidi"/>
      <w:sz w:val="20"/>
    </w:rPr>
  </w:style>
  <w:style w:type="paragraph" w:customStyle="1" w:styleId="AAE-Bullet-Star">
    <w:name w:val="AAE-Bullet - Star"/>
    <w:basedOn w:val="Normal"/>
    <w:rsid w:val="00B11397"/>
    <w:pPr>
      <w:bidi w:val="0"/>
      <w:ind w:left="720" w:hanging="360"/>
    </w:pPr>
    <w:rPr>
      <w:rFonts w:asciiTheme="majorBidi" w:eastAsia="Times New Roman" w:hAnsiTheme="majorBidi"/>
      <w:sz w:val="24"/>
      <w:lang w:val="en"/>
    </w:rPr>
  </w:style>
  <w:style w:type="paragraph" w:customStyle="1" w:styleId="AAE-Heading1">
    <w:name w:val="AAE-Heading 1"/>
    <w:basedOn w:val="Normal"/>
    <w:rsid w:val="00B11397"/>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B11397"/>
    <w:pPr>
      <w:numPr>
        <w:ilvl w:val="0"/>
        <w:numId w:val="0"/>
      </w:numPr>
      <w:bidi w:val="0"/>
      <w:ind w:left="785" w:hanging="785"/>
    </w:pPr>
    <w:rPr>
      <w:rFonts w:asciiTheme="majorBidi" w:eastAsia="Times New Roman" w:hAnsiTheme="majorBidi"/>
      <w:color w:val="5B9BD5" w:themeColor="accent1"/>
      <w:sz w:val="32"/>
      <w:lang w:bidi="fa-IR"/>
    </w:rPr>
  </w:style>
  <w:style w:type="paragraph" w:customStyle="1" w:styleId="AAE-Heading3">
    <w:name w:val="AAE-Heading 3"/>
    <w:basedOn w:val="Heading3"/>
    <w:rsid w:val="00B11397"/>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B11397"/>
    <w:pPr>
      <w:bidi w:val="0"/>
    </w:pPr>
    <w:rPr>
      <w:rFonts w:asciiTheme="majorBidi" w:eastAsia="Times New Roman" w:hAnsiTheme="majorBidi"/>
      <w:i/>
      <w:color w:val="5B9BD5" w:themeColor="accent1"/>
      <w:sz w:val="28"/>
    </w:rPr>
  </w:style>
  <w:style w:type="paragraph" w:customStyle="1" w:styleId="AAE-Heading5">
    <w:name w:val="AAE-Heading 5"/>
    <w:basedOn w:val="Heading5"/>
    <w:rsid w:val="00B11397"/>
    <w:pPr>
      <w:bidi w:val="0"/>
    </w:pPr>
    <w:rPr>
      <w:rFonts w:asciiTheme="majorBidi" w:eastAsia="Times New Roman" w:hAnsiTheme="majorBidi"/>
      <w:i/>
      <w:color w:val="5B9BD5" w:themeColor="accent1"/>
      <w:sz w:val="24"/>
    </w:rPr>
  </w:style>
  <w:style w:type="paragraph" w:customStyle="1" w:styleId="AAE-Heading6">
    <w:name w:val="AAE-Heading 6"/>
    <w:basedOn w:val="Heading6"/>
    <w:rsid w:val="00B11397"/>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B11397"/>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B11397"/>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B11397"/>
    <w:pPr>
      <w:bidi w:val="0"/>
      <w:spacing w:before="240" w:after="60"/>
    </w:pPr>
    <w:rPr>
      <w:rFonts w:asciiTheme="majorBidi" w:eastAsia="Times New Roman" w:hAnsiTheme="majorBidi"/>
      <w:color w:val="5B9BD5" w:themeColor="accent1"/>
      <w:lang w:bidi="fa-IR"/>
    </w:rPr>
  </w:style>
  <w:style w:type="paragraph" w:customStyle="1" w:styleId="AAE-subfigure">
    <w:name w:val="AAE-sub figure"/>
    <w:basedOn w:val="Normal"/>
    <w:rsid w:val="00B11397"/>
    <w:pPr>
      <w:bidi w:val="0"/>
      <w:spacing w:after="200"/>
      <w:jc w:val="center"/>
    </w:pPr>
    <w:rPr>
      <w:rFonts w:eastAsia="Times New Roman"/>
      <w:b/>
      <w:bCs/>
      <w:iCs/>
      <w:noProof/>
      <w:sz w:val="18"/>
      <w:szCs w:val="20"/>
    </w:rPr>
  </w:style>
  <w:style w:type="paragraph" w:customStyle="1" w:styleId="AAE-SubTable">
    <w:name w:val="AAE-Sub Table"/>
    <w:basedOn w:val="AAA-SubTable"/>
    <w:rsid w:val="00B11397"/>
    <w:pPr>
      <w:bidi w:val="0"/>
    </w:pPr>
    <w:rPr>
      <w:rFonts w:eastAsia="Times New Roman"/>
    </w:rPr>
  </w:style>
  <w:style w:type="paragraph" w:styleId="BalloonText">
    <w:name w:val="Balloon Text"/>
    <w:basedOn w:val="Normal"/>
    <w:link w:val="BalloonTextChar"/>
    <w:uiPriority w:val="99"/>
    <w:semiHidden/>
    <w:unhideWhenUsed/>
    <w:rsid w:val="002D6E9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6E9C"/>
    <w:rPr>
      <w:rFonts w:ascii="Segoe UI" w:hAnsi="Segoe UI" w:cs="Segoe UI"/>
      <w:sz w:val="18"/>
      <w:szCs w:val="18"/>
    </w:rPr>
  </w:style>
  <w:style w:type="paragraph" w:customStyle="1" w:styleId="AAE-EnglishTable">
    <w:name w:val="AAE-English Table"/>
    <w:basedOn w:val="AAE-Normal"/>
    <w:rsid w:val="00B11397"/>
    <w:pPr>
      <w:numPr>
        <w:ilvl w:val="8"/>
        <w:numId w:val="2"/>
      </w:numPr>
      <w:jc w:val="right"/>
    </w:pPr>
    <w:rPr>
      <w:sz w:val="20"/>
      <w:szCs w:val="20"/>
    </w:rPr>
  </w:style>
  <w:style w:type="paragraph" w:customStyle="1" w:styleId="AAA-DeutschTable">
    <w:name w:val="AAA-Deutsch Table"/>
    <w:basedOn w:val="AAG-Normal"/>
    <w:qFormat/>
    <w:rsid w:val="00B11397"/>
    <w:rPr>
      <w:sz w:val="20"/>
    </w:rPr>
  </w:style>
  <w:style w:type="paragraph" w:customStyle="1" w:styleId="AAA-Subfigure">
    <w:name w:val="AAA-Sub figure"/>
    <w:basedOn w:val="AAA-Aks-Subfigure"/>
    <w:qFormat/>
    <w:rsid w:val="00B11397"/>
  </w:style>
  <w:style w:type="character" w:styleId="CommentReference">
    <w:name w:val="annotation reference"/>
    <w:basedOn w:val="DefaultParagraphFont"/>
    <w:uiPriority w:val="99"/>
    <w:semiHidden/>
    <w:unhideWhenUsed/>
    <w:rsid w:val="002D6E9C"/>
    <w:rPr>
      <w:sz w:val="16"/>
      <w:szCs w:val="16"/>
    </w:rPr>
  </w:style>
  <w:style w:type="paragraph" w:styleId="CommentSubject">
    <w:name w:val="annotation subject"/>
    <w:basedOn w:val="Normal"/>
    <w:link w:val="CommentSubjectChar"/>
    <w:uiPriority w:val="99"/>
    <w:semiHidden/>
    <w:unhideWhenUsed/>
    <w:rsid w:val="002D6E9C"/>
    <w:rPr>
      <w:b/>
      <w:bCs/>
      <w:szCs w:val="20"/>
    </w:rPr>
  </w:style>
  <w:style w:type="character" w:customStyle="1" w:styleId="CommentSubjectChar">
    <w:name w:val="Comment Subject Char"/>
    <w:basedOn w:val="DefaultParagraphFont"/>
    <w:link w:val="CommentSubject"/>
    <w:uiPriority w:val="99"/>
    <w:semiHidden/>
    <w:rsid w:val="002D6E9C"/>
    <w:rPr>
      <w:rFonts w:cs="B Nazanin"/>
      <w:b/>
      <w:bCs/>
      <w:sz w:val="20"/>
      <w:szCs w:val="20"/>
    </w:rPr>
  </w:style>
  <w:style w:type="paragraph" w:customStyle="1" w:styleId="StyleAAA-Bulet-CircelLatinCambriaMathItalic">
    <w:name w:val="Style AAA- Bulet- Circel + (Latin) Cambria Math Italic"/>
    <w:basedOn w:val="AAA-Bulet-Circel"/>
    <w:rsid w:val="002D6E9C"/>
    <w:rPr>
      <w:rFonts w:ascii="Cambria Math" w:hAnsi="Cambria Math"/>
      <w:iCs/>
    </w:rPr>
  </w:style>
  <w:style w:type="paragraph" w:customStyle="1" w:styleId="AAA-Bulet-Circel">
    <w:name w:val="AAA- Bulet- Circel"/>
    <w:basedOn w:val="Normal"/>
    <w:qFormat/>
    <w:rsid w:val="002D6E9C"/>
    <w:pPr>
      <w:ind w:left="720" w:hanging="360"/>
    </w:pPr>
  </w:style>
  <w:style w:type="paragraph" w:customStyle="1" w:styleId="List02-Circule">
    <w:name w:val="List02-Circule"/>
    <w:basedOn w:val="Normal"/>
    <w:qFormat/>
    <w:rsid w:val="002D6E9C"/>
    <w:pPr>
      <w:numPr>
        <w:numId w:val="5"/>
      </w:numPr>
    </w:pPr>
    <w:rPr>
      <w:sz w:val="18"/>
      <w:szCs w:val="22"/>
      <w:lang w:bidi="fa-IR"/>
    </w:rPr>
  </w:style>
  <w:style w:type="paragraph" w:customStyle="1" w:styleId="Bullet-Star">
    <w:name w:val="Bullet - Star"/>
    <w:basedOn w:val="Normal"/>
    <w:qFormat/>
    <w:rsid w:val="002D6E9C"/>
    <w:pPr>
      <w:numPr>
        <w:numId w:val="6"/>
      </w:numPr>
      <w:spacing w:before="0" w:after="0"/>
      <w:ind w:left="714" w:hanging="357"/>
    </w:pPr>
  </w:style>
  <w:style w:type="paragraph" w:customStyle="1" w:styleId="TableEnglish">
    <w:name w:val="Table English"/>
    <w:basedOn w:val="Normal"/>
    <w:qFormat/>
    <w:rsid w:val="002D6E9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2D6E9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2D6E9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2D6E9C"/>
    <w:pPr>
      <w:tabs>
        <w:tab w:val="left" w:pos="1422"/>
        <w:tab w:val="right" w:leader="dot" w:pos="9350"/>
      </w:tabs>
      <w:spacing w:after="100"/>
      <w:ind w:left="400"/>
    </w:pPr>
  </w:style>
  <w:style w:type="paragraph" w:customStyle="1" w:styleId="Titer">
    <w:name w:val="Titer"/>
    <w:basedOn w:val="Normal"/>
    <w:qFormat/>
    <w:rsid w:val="002D6E9C"/>
    <w:pPr>
      <w:spacing w:before="0" w:after="0"/>
      <w:jc w:val="left"/>
    </w:pPr>
    <w:rPr>
      <w:bCs/>
      <w:sz w:val="68"/>
      <w:szCs w:val="72"/>
      <w:lang w:bidi="fa-IR"/>
    </w:rPr>
  </w:style>
  <w:style w:type="table" w:styleId="TableGrid">
    <w:name w:val="Table Grid"/>
    <w:basedOn w:val="TableNormal"/>
    <w:uiPriority w:val="39"/>
    <w:rsid w:val="002D6E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2D6E9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2D6E9C"/>
    <w:rPr>
      <w:color w:val="954F72" w:themeColor="followedHyperlink"/>
      <w:u w:val="single"/>
    </w:rPr>
  </w:style>
  <w:style w:type="paragraph" w:customStyle="1" w:styleId="BulletJadva">
    <w:name w:val="Bullet Jadva"/>
    <w:basedOn w:val="Bullet-Star"/>
    <w:qFormat/>
    <w:rsid w:val="002D6E9C"/>
    <w:pPr>
      <w:numPr>
        <w:numId w:val="7"/>
      </w:numPr>
    </w:pPr>
    <w:rPr>
      <w:szCs w:val="20"/>
      <w:lang w:bidi="fa-IR"/>
    </w:rPr>
  </w:style>
  <w:style w:type="character" w:styleId="PlaceholderText">
    <w:name w:val="Placeholder Text"/>
    <w:basedOn w:val="DefaultParagraphFont"/>
    <w:uiPriority w:val="99"/>
    <w:semiHidden/>
    <w:rsid w:val="002D6E9C"/>
    <w:rPr>
      <w:color w:val="808080"/>
    </w:rPr>
  </w:style>
  <w:style w:type="paragraph" w:styleId="TOC4">
    <w:name w:val="toc 4"/>
    <w:basedOn w:val="Normal"/>
    <w:next w:val="Normal"/>
    <w:autoRedefine/>
    <w:uiPriority w:val="39"/>
    <w:unhideWhenUsed/>
    <w:rsid w:val="002D6E9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2D6E9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2D6E9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2D6E9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2D6E9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2D6E9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2D6E9C"/>
  </w:style>
  <w:style w:type="paragraph" w:customStyle="1" w:styleId="Number-01">
    <w:name w:val="Number - 01"/>
    <w:basedOn w:val="Bullet-Star"/>
    <w:qFormat/>
    <w:rsid w:val="002D6E9C"/>
    <w:pPr>
      <w:numPr>
        <w:numId w:val="12"/>
      </w:numPr>
      <w:ind w:left="1434" w:hanging="357"/>
    </w:pPr>
    <w:rPr>
      <w:lang w:bidi="fa-IR"/>
    </w:rPr>
  </w:style>
  <w:style w:type="paragraph" w:customStyle="1" w:styleId="Bullet02">
    <w:name w:val="Bullet 02"/>
    <w:basedOn w:val="Bullet-Star"/>
    <w:rsid w:val="002D6E9C"/>
    <w:pPr>
      <w:numPr>
        <w:numId w:val="8"/>
      </w:numPr>
    </w:pPr>
    <w:rPr>
      <w:rFonts w:eastAsia="Times New Roman"/>
    </w:rPr>
  </w:style>
  <w:style w:type="paragraph" w:customStyle="1" w:styleId="Bullet03">
    <w:name w:val="Bullet 03"/>
    <w:basedOn w:val="Bullet-Star"/>
    <w:rsid w:val="002D6E9C"/>
    <w:pPr>
      <w:ind w:left="1080" w:firstLine="0"/>
    </w:pPr>
    <w:rPr>
      <w:rFonts w:eastAsia="Times New Roman"/>
    </w:rPr>
  </w:style>
  <w:style w:type="paragraph" w:customStyle="1" w:styleId="FirstPage-Tick">
    <w:name w:val="First Page - Tick"/>
    <w:basedOn w:val="Normal"/>
    <w:qFormat/>
    <w:rsid w:val="002D6E9C"/>
    <w:pPr>
      <w:numPr>
        <w:numId w:val="9"/>
      </w:numPr>
      <w:bidi w:val="0"/>
      <w:jc w:val="left"/>
    </w:pPr>
    <w:rPr>
      <w:sz w:val="50"/>
      <w:szCs w:val="56"/>
    </w:rPr>
  </w:style>
  <w:style w:type="paragraph" w:customStyle="1" w:styleId="Firstpage">
    <w:name w:val="First page"/>
    <w:basedOn w:val="Normal"/>
    <w:qFormat/>
    <w:rsid w:val="002D6E9C"/>
    <w:pPr>
      <w:jc w:val="center"/>
    </w:pPr>
    <w:rPr>
      <w:sz w:val="84"/>
      <w:szCs w:val="90"/>
    </w:rPr>
  </w:style>
  <w:style w:type="paragraph" w:customStyle="1" w:styleId="ListUnderline">
    <w:name w:val="List  Underline"/>
    <w:basedOn w:val="List02-Circule"/>
    <w:rsid w:val="002D6E9C"/>
    <w:rPr>
      <w:u w:val="double"/>
    </w:rPr>
  </w:style>
  <w:style w:type="paragraph" w:styleId="Caption">
    <w:name w:val="caption"/>
    <w:basedOn w:val="Normal"/>
    <w:next w:val="Normal"/>
    <w:uiPriority w:val="35"/>
    <w:unhideWhenUsed/>
    <w:qFormat/>
    <w:rsid w:val="002D6E9C"/>
    <w:pPr>
      <w:spacing w:before="0" w:after="200"/>
      <w:jc w:val="center"/>
    </w:pPr>
    <w:rPr>
      <w:iCs/>
      <w:sz w:val="18"/>
      <w:szCs w:val="18"/>
    </w:rPr>
  </w:style>
  <w:style w:type="paragraph" w:customStyle="1" w:styleId="Aks-Subfigure">
    <w:name w:val="Aks-Sub figure"/>
    <w:basedOn w:val="Caption"/>
    <w:rsid w:val="002D6E9C"/>
    <w:pPr>
      <w:spacing w:after="240"/>
    </w:pPr>
    <w:rPr>
      <w:rFonts w:eastAsia="Times New Roman"/>
      <w:iCs w:val="0"/>
      <w:szCs w:val="20"/>
    </w:rPr>
  </w:style>
  <w:style w:type="paragraph" w:customStyle="1" w:styleId="SubTable">
    <w:name w:val="Sub Table"/>
    <w:basedOn w:val="Caption"/>
    <w:rsid w:val="002D6E9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2D6E9C"/>
    <w:pPr>
      <w:spacing w:before="0" w:after="0"/>
    </w:pPr>
    <w:rPr>
      <w:szCs w:val="20"/>
    </w:rPr>
  </w:style>
  <w:style w:type="character" w:customStyle="1" w:styleId="FootnoteTextChar">
    <w:name w:val="Footnote Text Char"/>
    <w:basedOn w:val="DefaultParagraphFont"/>
    <w:link w:val="FootnoteText"/>
    <w:uiPriority w:val="99"/>
    <w:semiHidden/>
    <w:rsid w:val="002D6E9C"/>
    <w:rPr>
      <w:rFonts w:cs="B Nazanin"/>
      <w:sz w:val="20"/>
      <w:szCs w:val="20"/>
    </w:rPr>
  </w:style>
  <w:style w:type="character" w:styleId="FootnoteReference">
    <w:name w:val="footnote reference"/>
    <w:basedOn w:val="DefaultParagraphFont"/>
    <w:uiPriority w:val="99"/>
    <w:semiHidden/>
    <w:unhideWhenUsed/>
    <w:rsid w:val="002D6E9C"/>
    <w:rPr>
      <w:vertAlign w:val="superscript"/>
    </w:rPr>
  </w:style>
  <w:style w:type="paragraph" w:customStyle="1" w:styleId="MatnAsli">
    <w:name w:val="Matn Asli"/>
    <w:basedOn w:val="Normal"/>
    <w:qFormat/>
    <w:rsid w:val="002D6E9C"/>
    <w:rPr>
      <w:lang w:bidi="fa-IR"/>
    </w:rPr>
  </w:style>
  <w:style w:type="paragraph" w:customStyle="1" w:styleId="MantAsli-Bold">
    <w:name w:val="Mant Asli- Bold"/>
    <w:basedOn w:val="Normal"/>
    <w:qFormat/>
    <w:rsid w:val="002D6E9C"/>
    <w:rPr>
      <w:rFonts w:eastAsiaTheme="majorEastAsia"/>
      <w:b/>
      <w:bCs/>
      <w:lang w:bidi="fa-IR"/>
    </w:rPr>
  </w:style>
  <w:style w:type="paragraph" w:customStyle="1" w:styleId="Tick">
    <w:name w:val="Tick"/>
    <w:basedOn w:val="Normal"/>
    <w:qFormat/>
    <w:rsid w:val="002D6E9C"/>
    <w:pPr>
      <w:numPr>
        <w:numId w:val="10"/>
      </w:numPr>
      <w:spacing w:before="240"/>
    </w:pPr>
    <w:rPr>
      <w:lang w:bidi="fa-IR"/>
    </w:rPr>
  </w:style>
  <w:style w:type="paragraph" w:customStyle="1" w:styleId="Bulet-Circule-Left">
    <w:name w:val="Bulet- Circule- Left"/>
    <w:basedOn w:val="Normal"/>
    <w:next w:val="Normal"/>
    <w:autoRedefine/>
    <w:qFormat/>
    <w:rsid w:val="002D6E9C"/>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2D6E9C"/>
    <w:rPr>
      <w:rFonts w:ascii="Cambria Math" w:hAnsi="Cambria Math"/>
      <w:i/>
    </w:rPr>
  </w:style>
  <w:style w:type="paragraph" w:customStyle="1" w:styleId="StyleAAA-Bulet-CircelComplexCambria">
    <w:name w:val="Style AAA- Bulet- Circel + (Complex) Cambria"/>
    <w:basedOn w:val="AAA-Bulet-Circel"/>
    <w:rsid w:val="002D6E9C"/>
  </w:style>
  <w:style w:type="paragraph" w:customStyle="1" w:styleId="AAA-Ashkal">
    <w:name w:val="AAA- Ashkal"/>
    <w:basedOn w:val="MatnAsli"/>
    <w:qFormat/>
    <w:rsid w:val="002D6E9C"/>
    <w:rPr>
      <w:rFonts w:ascii="Times New Roman" w:hAnsi="Times New Roman" w:cs="Times New Roman"/>
    </w:rPr>
  </w:style>
  <w:style w:type="paragraph" w:customStyle="1" w:styleId="AAA-AksJadval">
    <w:name w:val="AAA- Aks Jadval"/>
    <w:basedOn w:val="Normal"/>
    <w:next w:val="Normal"/>
    <w:qFormat/>
    <w:rsid w:val="002D6E9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2D6E9C"/>
    <w:pPr>
      <w:spacing w:before="0" w:after="0"/>
    </w:pPr>
    <w:rPr>
      <w:szCs w:val="20"/>
    </w:rPr>
  </w:style>
  <w:style w:type="character" w:customStyle="1" w:styleId="EndnoteTextChar">
    <w:name w:val="Endnote Text Char"/>
    <w:basedOn w:val="DefaultParagraphFont"/>
    <w:link w:val="EndnoteText"/>
    <w:uiPriority w:val="99"/>
    <w:semiHidden/>
    <w:rsid w:val="002D6E9C"/>
    <w:rPr>
      <w:rFonts w:cs="B Nazanin"/>
      <w:sz w:val="20"/>
      <w:szCs w:val="20"/>
    </w:rPr>
  </w:style>
  <w:style w:type="character" w:styleId="EndnoteReference">
    <w:name w:val="endnote reference"/>
    <w:basedOn w:val="DefaultParagraphFont"/>
    <w:uiPriority w:val="99"/>
    <w:semiHidden/>
    <w:unhideWhenUsed/>
    <w:rsid w:val="002D6E9C"/>
    <w:rPr>
      <w:vertAlign w:val="superscript"/>
    </w:rPr>
  </w:style>
  <w:style w:type="paragraph" w:customStyle="1" w:styleId="Bullet">
    <w:name w:val="Bullet"/>
    <w:basedOn w:val="Normal"/>
    <w:qFormat/>
    <w:rsid w:val="002D6E9C"/>
    <w:pPr>
      <w:spacing w:after="0"/>
      <w:ind w:left="720" w:hanging="360"/>
    </w:pPr>
  </w:style>
  <w:style w:type="paragraph" w:styleId="ListParagraph">
    <w:name w:val="List Paragraph"/>
    <w:basedOn w:val="Normal"/>
    <w:next w:val="Normal"/>
    <w:uiPriority w:val="34"/>
    <w:qFormat/>
    <w:rsid w:val="002D6E9C"/>
    <w:pPr>
      <w:numPr>
        <w:numId w:val="13"/>
      </w:numPr>
      <w:ind w:left="357" w:hanging="357"/>
      <w:contextualSpacing/>
    </w:pPr>
  </w:style>
  <w:style w:type="paragraph" w:styleId="TableofFigures">
    <w:name w:val="table of figures"/>
    <w:basedOn w:val="Normal"/>
    <w:next w:val="Normal"/>
    <w:uiPriority w:val="99"/>
    <w:semiHidden/>
    <w:unhideWhenUsed/>
    <w:rsid w:val="002D6E9C"/>
    <w:pPr>
      <w:spacing w:after="0"/>
    </w:pPr>
  </w:style>
  <w:style w:type="paragraph" w:customStyle="1" w:styleId="a6">
    <w:name w:val="بالاي عنوان روي جلد"/>
    <w:basedOn w:val="Normal"/>
    <w:rsid w:val="002D6E9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2D6E9C"/>
    <w:rPr>
      <w:color w:val="000000"/>
    </w:rPr>
  </w:style>
  <w:style w:type="paragraph" w:customStyle="1" w:styleId="a0">
    <w:name w:val="پيشنهادات"/>
    <w:basedOn w:val="Normal"/>
    <w:autoRedefine/>
    <w:qFormat/>
    <w:rsid w:val="002D6E9C"/>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2D6E9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2D6E9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2D6E9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2D6E9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2D6E9C"/>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2D6E9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2D6E9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2D6E9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2D6E9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2D6E9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2D6E9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2D6E9C"/>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2D6E9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2D6E9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2D6E9C"/>
    <w:pPr>
      <w:bidi w:val="0"/>
      <w:spacing w:before="0"/>
      <w:ind w:firstLine="397"/>
    </w:pPr>
    <w:rPr>
      <w:rFonts w:cs="Compset"/>
      <w:color w:val="000000"/>
    </w:rPr>
  </w:style>
  <w:style w:type="paragraph" w:customStyle="1" w:styleId="af5">
    <w:name w:val="داخل جدول درشت"/>
    <w:autoRedefine/>
    <w:rsid w:val="002D6E9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2D6E9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2D6E9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2D6E9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2D6E9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2D6E9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2D6E9C"/>
    <w:pPr>
      <w:spacing w:before="0" w:after="120"/>
    </w:pPr>
  </w:style>
  <w:style w:type="paragraph" w:customStyle="1" w:styleId="afa">
    <w:name w:val="زشحفهخد"/>
    <w:basedOn w:val="af9"/>
    <w:rsid w:val="002D6E9C"/>
    <w:rPr>
      <w:rFonts w:cs="Compset"/>
    </w:rPr>
  </w:style>
  <w:style w:type="paragraph" w:customStyle="1" w:styleId="afb">
    <w:name w:val="زير آرم"/>
    <w:basedOn w:val="Normal"/>
    <w:autoRedefine/>
    <w:qFormat/>
    <w:rsid w:val="002D6E9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2D6E9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2D6E9C"/>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2D6E9C"/>
    <w:pPr>
      <w:ind w:left="714" w:hanging="357"/>
    </w:pPr>
    <w:rPr>
      <w:vertAlign w:val="subscript"/>
    </w:rPr>
  </w:style>
  <w:style w:type="paragraph" w:customStyle="1" w:styleId="afe">
    <w:name w:val="زير نويس داخل جدول"/>
    <w:basedOn w:val="af"/>
    <w:rsid w:val="002D6E9C"/>
    <w:rPr>
      <w:vertAlign w:val="subscript"/>
    </w:rPr>
  </w:style>
  <w:style w:type="paragraph" w:customStyle="1" w:styleId="1">
    <w:name w:val="متن اصلي1"/>
    <w:basedOn w:val="Normal"/>
    <w:autoRedefine/>
    <w:rsid w:val="002D6E9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2D6E9C"/>
    <w:rPr>
      <w:vertAlign w:val="subscript"/>
    </w:rPr>
  </w:style>
  <w:style w:type="character" w:customStyle="1" w:styleId="aff0">
    <w:name w:val="زير نويس‌ها"/>
    <w:basedOn w:val="DefaultParagraphFont"/>
    <w:rsid w:val="002D6E9C"/>
    <w:rPr>
      <w:vertAlign w:val="subscript"/>
    </w:rPr>
  </w:style>
  <w:style w:type="paragraph" w:customStyle="1" w:styleId="aff1">
    <w:name w:val="سطر اول جدول ها"/>
    <w:basedOn w:val="Normal"/>
    <w:rsid w:val="002D6E9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2D6E9C"/>
    <w:rPr>
      <w:rFonts w:cs="Times New Roman"/>
    </w:rPr>
  </w:style>
  <w:style w:type="paragraph" w:customStyle="1" w:styleId="aff3">
    <w:name w:val="شماره فصل‌ها"/>
    <w:basedOn w:val="Normal"/>
    <w:autoRedefine/>
    <w:qFormat/>
    <w:rsid w:val="002D6E9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2D6E9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2D6E9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2D6E9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2D6E9C"/>
    <w:pPr>
      <w:spacing w:after="120" w:line="480" w:lineRule="auto"/>
      <w:ind w:left="360"/>
    </w:pPr>
  </w:style>
  <w:style w:type="character" w:customStyle="1" w:styleId="BodyTextIndent2Char">
    <w:name w:val="Body Text Indent 2 Char"/>
    <w:basedOn w:val="DefaultParagraphFont"/>
    <w:link w:val="BodyTextIndent2"/>
    <w:uiPriority w:val="99"/>
    <w:semiHidden/>
    <w:rsid w:val="002D6E9C"/>
    <w:rPr>
      <w:rFonts w:cs="B Nazanin"/>
      <w:sz w:val="20"/>
      <w:szCs w:val="26"/>
    </w:rPr>
  </w:style>
  <w:style w:type="paragraph" w:customStyle="1" w:styleId="aff6">
    <w:name w:val="فرموووووووول"/>
    <w:basedOn w:val="Normal"/>
    <w:rsid w:val="002D6E9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2D6E9C"/>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2D6E9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2D6E9C"/>
    <w:rPr>
      <w:rFonts w:cs="Times New Roman"/>
    </w:rPr>
  </w:style>
  <w:style w:type="paragraph" w:customStyle="1" w:styleId="aff9">
    <w:name w:val="مرجع"/>
    <w:basedOn w:val="Normal"/>
    <w:autoRedefine/>
    <w:qFormat/>
    <w:rsid w:val="002D6E9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2D6E9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2D6E9C"/>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2D6E9C"/>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2D6E9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2D6E9C"/>
    <w:rPr>
      <w:b/>
      <w:bCs/>
      <w:color w:val="FF0000"/>
    </w:rPr>
  </w:style>
  <w:style w:type="paragraph" w:customStyle="1" w:styleId="Film">
    <w:name w:val="Film"/>
    <w:basedOn w:val="Normal"/>
    <w:qFormat/>
    <w:rsid w:val="002D6E9C"/>
    <w:rPr>
      <w:rFonts w:asciiTheme="majorBidi" w:hAnsiTheme="majorBidi"/>
      <w:color w:val="FF0000"/>
      <w:lang w:bidi="fa-IR"/>
    </w:rPr>
  </w:style>
  <w:style w:type="paragraph" w:customStyle="1" w:styleId="AAF-Normal">
    <w:name w:val="AAF-Normal"/>
    <w:basedOn w:val="AAE-Normal"/>
    <w:autoRedefine/>
    <w:qFormat/>
    <w:rsid w:val="002D6E9C"/>
    <w:pPr>
      <w:jc w:val="left"/>
    </w:pPr>
    <w:rPr>
      <w:szCs w:val="20"/>
      <w:lang w:bidi="fa-IR"/>
    </w:rPr>
  </w:style>
  <w:style w:type="paragraph" w:customStyle="1" w:styleId="AAS-Normal">
    <w:name w:val="AAS-Normal"/>
    <w:basedOn w:val="AAE-Normal"/>
    <w:autoRedefine/>
    <w:qFormat/>
    <w:rsid w:val="002D6E9C"/>
  </w:style>
  <w:style w:type="paragraph" w:customStyle="1" w:styleId="AAAR-Normal">
    <w:name w:val="AAAR-Normal"/>
    <w:basedOn w:val="AAA-MatnAsli"/>
    <w:autoRedefine/>
    <w:qFormat/>
    <w:rsid w:val="002D6E9C"/>
    <w:rPr>
      <w:rFonts w:cstheme="majorBidi"/>
      <w:sz w:val="22"/>
    </w:rPr>
  </w:style>
  <w:style w:type="paragraph" w:customStyle="1" w:styleId="AARU-Normal">
    <w:name w:val="AARU-Normal"/>
    <w:basedOn w:val="AAE-Normal"/>
    <w:qFormat/>
    <w:rsid w:val="002D6E9C"/>
  </w:style>
  <w:style w:type="paragraph" w:customStyle="1" w:styleId="AAFA-Answer">
    <w:name w:val="AAFA-Answer"/>
    <w:basedOn w:val="AAA-MatnAsli"/>
    <w:qFormat/>
    <w:rsid w:val="002D6E9C"/>
    <w:pPr>
      <w:bidi w:val="0"/>
    </w:pPr>
  </w:style>
  <w:style w:type="paragraph" w:customStyle="1" w:styleId="AAFA-Question">
    <w:name w:val="AAFA-Question"/>
    <w:basedOn w:val="AAFA-Answer"/>
    <w:qFormat/>
    <w:rsid w:val="002D6E9C"/>
  </w:style>
  <w:style w:type="paragraph" w:customStyle="1" w:styleId="AAE-Answer">
    <w:name w:val="AAE-Answer"/>
    <w:basedOn w:val="AAFA-Question"/>
    <w:qFormat/>
    <w:rsid w:val="002D6E9C"/>
  </w:style>
  <w:style w:type="paragraph" w:customStyle="1" w:styleId="AAE-Question">
    <w:name w:val="AAE-Question"/>
    <w:basedOn w:val="AAE-Answer"/>
    <w:qFormat/>
    <w:rsid w:val="002D6E9C"/>
  </w:style>
  <w:style w:type="paragraph" w:customStyle="1" w:styleId="AAG-Question">
    <w:name w:val="AAG-Question"/>
    <w:basedOn w:val="AAE-Question"/>
    <w:qFormat/>
    <w:rsid w:val="002D6E9C"/>
  </w:style>
  <w:style w:type="paragraph" w:customStyle="1" w:styleId="AAG-Answer">
    <w:name w:val="AAG-Answer"/>
    <w:basedOn w:val="AAE-Question"/>
    <w:qFormat/>
    <w:rsid w:val="002D6E9C"/>
  </w:style>
  <w:style w:type="paragraph" w:customStyle="1" w:styleId="AAS-Question">
    <w:name w:val="AAS-Question"/>
    <w:basedOn w:val="AAE-Question"/>
    <w:qFormat/>
    <w:rsid w:val="002D6E9C"/>
  </w:style>
  <w:style w:type="paragraph" w:customStyle="1" w:styleId="AAS-Answer">
    <w:name w:val="AAS-Answer"/>
    <w:basedOn w:val="AAE-Question"/>
    <w:qFormat/>
    <w:rsid w:val="002D6E9C"/>
  </w:style>
  <w:style w:type="paragraph" w:customStyle="1" w:styleId="AAF-Question">
    <w:name w:val="AAF-Question"/>
    <w:basedOn w:val="AAE-Question"/>
    <w:qFormat/>
    <w:rsid w:val="002D6E9C"/>
  </w:style>
  <w:style w:type="paragraph" w:customStyle="1" w:styleId="AAF-Answer">
    <w:name w:val="AAF-Answer"/>
    <w:basedOn w:val="AAE-Question"/>
    <w:qFormat/>
    <w:rsid w:val="002D6E9C"/>
  </w:style>
  <w:style w:type="paragraph" w:customStyle="1" w:styleId="AARU-Question">
    <w:name w:val="AARU-Question"/>
    <w:basedOn w:val="AAE-Question"/>
    <w:qFormat/>
    <w:rsid w:val="002D6E9C"/>
  </w:style>
  <w:style w:type="paragraph" w:customStyle="1" w:styleId="AARU-Answer">
    <w:name w:val="AARU-Answer"/>
    <w:basedOn w:val="AAE-Question"/>
    <w:qFormat/>
    <w:rsid w:val="002D6E9C"/>
  </w:style>
  <w:style w:type="paragraph" w:customStyle="1" w:styleId="AAAR-Question">
    <w:name w:val="AAAR-Question"/>
    <w:basedOn w:val="AAAR-Normal"/>
    <w:qFormat/>
    <w:rsid w:val="002D6E9C"/>
    <w:pPr>
      <w:bidi w:val="0"/>
    </w:pPr>
  </w:style>
  <w:style w:type="paragraph" w:customStyle="1" w:styleId="AAAR-Answer">
    <w:name w:val="AAAR-Answer"/>
    <w:basedOn w:val="AAAR-Normal"/>
    <w:qFormat/>
    <w:rsid w:val="002D6E9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microsoft.com/office/2011/relationships/people" Target="peop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D81EB2-2C5A-4C60-8132-9A3337FFA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826</TotalTime>
  <Pages>1</Pages>
  <Words>3838</Words>
  <Characters>21877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201</cp:revision>
  <dcterms:created xsi:type="dcterms:W3CDTF">2020-03-18T08:25:00Z</dcterms:created>
  <dcterms:modified xsi:type="dcterms:W3CDTF">2025-07-14T22:05:00Z</dcterms:modified>
</cp:coreProperties>
</file>