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42445" w14:textId="0C84CDE0" w:rsidR="008927B6" w:rsidRDefault="00EA1733" w:rsidP="00D73224">
      <w:pPr>
        <w:pStyle w:val="Heading2"/>
        <w:rPr>
          <w:rtl/>
          <w:lang w:bidi="fa-IR"/>
        </w:rPr>
      </w:pPr>
      <w:commentRangeStart w:id="0"/>
      <w:r w:rsidRPr="000C062C">
        <w:rPr>
          <w:rFonts w:hint="cs"/>
          <w:rtl/>
          <w:lang w:bidi="fa-IR"/>
        </w:rPr>
        <w:t xml:space="preserve">منحنی مشخصه </w:t>
      </w:r>
      <w:r w:rsidR="00565492" w:rsidRPr="000C062C">
        <w:rPr>
          <w:rFonts w:hint="cs"/>
          <w:rtl/>
          <w:lang w:bidi="fa-IR"/>
        </w:rPr>
        <w:t>"</w:t>
      </w:r>
      <w:r w:rsidR="00E026D0" w:rsidRPr="000C062C">
        <w:rPr>
          <w:caps w:val="0"/>
          <w:lang w:bidi="fa-IR"/>
        </w:rPr>
        <w:t>Overcurrent</w:t>
      </w:r>
      <w:r w:rsidR="00565492" w:rsidRPr="000C062C">
        <w:rPr>
          <w:rFonts w:hint="cs"/>
          <w:rtl/>
          <w:lang w:bidi="fa-IR"/>
        </w:rPr>
        <w:t>"</w:t>
      </w:r>
      <w:r w:rsidRPr="000C062C">
        <w:rPr>
          <w:rFonts w:hint="cs"/>
          <w:rtl/>
          <w:lang w:bidi="fa-IR"/>
        </w:rPr>
        <w:t xml:space="preserve"> </w:t>
      </w:r>
      <w:commentRangeEnd w:id="0"/>
      <w:r w:rsidR="00D73224" w:rsidRPr="000C062C">
        <w:rPr>
          <w:rStyle w:val="CommentReference"/>
          <w:rFonts w:asciiTheme="minorHAnsi" w:eastAsiaTheme="minorHAnsi" w:hAnsiTheme="minorHAnsi"/>
          <w:b w:val="0"/>
          <w:bCs w:val="0"/>
          <w:rtl/>
          <w:lang w:bidi="fa-IR"/>
        </w:rPr>
        <w:commentReference w:id="0"/>
      </w:r>
    </w:p>
    <w:p w14:paraId="5DDABCCD" w14:textId="108EC550" w:rsidR="000155AD" w:rsidRPr="000155AD" w:rsidRDefault="000155AD" w:rsidP="000155AD">
      <w:pPr>
        <w:pStyle w:val="AAE-Normal"/>
        <w:rPr>
          <w:rtl/>
          <w:lang w:bidi="fa-IR"/>
        </w:rPr>
      </w:pPr>
      <w:r w:rsidRPr="000155AD">
        <w:rPr>
          <w:lang w:bidi="fa-IR"/>
        </w:rPr>
        <w:t>"Overcurrent" Characteristic Curve</w:t>
      </w:r>
    </w:p>
    <w:p w14:paraId="4482ED04" w14:textId="18A4620E" w:rsidR="00FE4B8A" w:rsidRDefault="00CD4067" w:rsidP="00F95FE2">
      <w:pPr>
        <w:pStyle w:val="AAA-MatnAsli"/>
        <w:rPr>
          <w:rtl/>
        </w:rPr>
      </w:pPr>
      <w:r w:rsidRPr="000C062C">
        <w:rPr>
          <w:rFonts w:hint="cs"/>
          <w:rtl/>
        </w:rPr>
        <w:t>در ادامه توضیحات روم</w:t>
      </w:r>
      <w:r w:rsidR="000C062C" w:rsidRPr="000C062C">
        <w:rPr>
          <w:rFonts w:hint="cs"/>
          <w:rtl/>
        </w:rPr>
        <w:t>ِ</w:t>
      </w:r>
      <w:r w:rsidR="00EF44BB" w:rsidRPr="000C062C">
        <w:t xml:space="preserve"> </w:t>
      </w:r>
      <w:r w:rsidR="001C4BCF" w:rsidRPr="000C062C">
        <w:rPr>
          <w:rFonts w:hint="cs"/>
          <w:rtl/>
        </w:rPr>
        <w:t>"</w:t>
      </w:r>
      <w:r w:rsidR="00FE4B8A" w:rsidRPr="000C062C">
        <w:t>Overcurrent</w:t>
      </w:r>
      <w:r w:rsidR="009B6B5E" w:rsidRPr="000C062C">
        <w:t xml:space="preserve"> </w:t>
      </w:r>
      <w:r w:rsidRPr="000C062C">
        <w:rPr>
          <w:rFonts w:hint="cs"/>
          <w:rtl/>
        </w:rPr>
        <w:t>"</w:t>
      </w:r>
      <w:r w:rsidR="00F95FE2" w:rsidRPr="000C062C">
        <w:rPr>
          <w:rFonts w:hint="cs"/>
          <w:rtl/>
        </w:rPr>
        <w:t>،</w:t>
      </w:r>
      <w:r w:rsidR="009B6B5E" w:rsidRPr="000C062C">
        <w:rPr>
          <w:rFonts w:hint="cs"/>
          <w:rtl/>
        </w:rPr>
        <w:t xml:space="preserve"> </w:t>
      </w:r>
      <w:r w:rsidR="00FE4B8A" w:rsidRPr="000C062C">
        <w:rPr>
          <w:rFonts w:hint="cs"/>
          <w:rtl/>
        </w:rPr>
        <w:t xml:space="preserve">در این فیلم </w:t>
      </w:r>
      <w:r w:rsidR="009B6B5E" w:rsidRPr="000C062C">
        <w:rPr>
          <w:rFonts w:hint="cs"/>
          <w:rtl/>
        </w:rPr>
        <w:t xml:space="preserve">به معرفی </w:t>
      </w:r>
      <w:r w:rsidR="00F95FE2" w:rsidRPr="000C062C">
        <w:rPr>
          <w:rFonts w:hint="cs"/>
          <w:rtl/>
        </w:rPr>
        <w:t xml:space="preserve">پنجره </w:t>
      </w:r>
      <w:r w:rsidR="001C4BCF" w:rsidRPr="000C062C">
        <w:rPr>
          <w:rFonts w:hint="cs"/>
          <w:rtl/>
        </w:rPr>
        <w:t>"</w:t>
      </w:r>
      <w:r w:rsidR="00FE4B8A" w:rsidRPr="000C062C">
        <w:t xml:space="preserve">Overcurrent </w:t>
      </w:r>
      <w:r w:rsidR="005C137E" w:rsidRPr="000C062C">
        <w:t>Characteristic</w:t>
      </w:r>
      <w:r w:rsidRPr="000C062C">
        <w:rPr>
          <w:rFonts w:hint="cs"/>
          <w:rtl/>
        </w:rPr>
        <w:t>"</w:t>
      </w:r>
      <w:r w:rsidR="009B6B5E" w:rsidRPr="000C062C">
        <w:rPr>
          <w:rFonts w:hint="cs"/>
          <w:rtl/>
        </w:rPr>
        <w:t xml:space="preserve"> </w:t>
      </w:r>
      <w:r w:rsidR="00F95FE2" w:rsidRPr="000C062C">
        <w:rPr>
          <w:rFonts w:hint="cs"/>
          <w:rtl/>
        </w:rPr>
        <w:t xml:space="preserve">که </w:t>
      </w:r>
      <w:r w:rsidR="00F95FE2" w:rsidRPr="000C062C">
        <w:rPr>
          <w:rFonts w:hint="cs"/>
          <w:rtl/>
          <w:lang w:bidi="ar-SA"/>
        </w:rPr>
        <w:t xml:space="preserve">منحنی مشخصه در آن به نمایش درآمده </w:t>
      </w:r>
      <w:r w:rsidR="009B6B5E" w:rsidRPr="000C062C">
        <w:rPr>
          <w:rFonts w:hint="cs"/>
          <w:rtl/>
        </w:rPr>
        <w:t>پرداخته می‌شود.</w:t>
      </w:r>
      <w:r w:rsidRPr="000C062C">
        <w:rPr>
          <w:rFonts w:hint="cs"/>
          <w:rtl/>
        </w:rPr>
        <w:t xml:space="preserve"> </w:t>
      </w:r>
      <w:r w:rsidR="009B6B5E" w:rsidRPr="000C062C">
        <w:rPr>
          <w:rFonts w:hint="cs"/>
          <w:rtl/>
        </w:rPr>
        <w:t xml:space="preserve">در </w:t>
      </w:r>
      <w:r w:rsidRPr="000C062C">
        <w:rPr>
          <w:rFonts w:hint="cs"/>
          <w:rtl/>
        </w:rPr>
        <w:t>"</w:t>
      </w:r>
      <w:r w:rsidR="00FE4B8A" w:rsidRPr="000C062C">
        <w:t xml:space="preserve">Overcurrent </w:t>
      </w:r>
      <w:r w:rsidR="005C137E" w:rsidRPr="000C062C">
        <w:t xml:space="preserve">Characteristic </w:t>
      </w:r>
      <w:r w:rsidRPr="000C062C">
        <w:rPr>
          <w:rFonts w:hint="cs"/>
          <w:rtl/>
        </w:rPr>
        <w:t>"</w:t>
      </w:r>
      <w:r w:rsidR="009B6B5E" w:rsidRPr="000C062C">
        <w:rPr>
          <w:rFonts w:hint="cs"/>
          <w:rtl/>
        </w:rPr>
        <w:t>،</w:t>
      </w:r>
      <w:r w:rsidR="005C137E" w:rsidRPr="000C062C">
        <w:t xml:space="preserve"> </w:t>
      </w:r>
      <w:r w:rsidR="009B6B5E" w:rsidRPr="000C062C">
        <w:rPr>
          <w:rFonts w:hint="cs"/>
          <w:rtl/>
        </w:rPr>
        <w:t>منحنی</w:t>
      </w:r>
      <w:r w:rsidR="000C062C" w:rsidRPr="000C062C">
        <w:rPr>
          <w:rFonts w:hint="cs"/>
          <w:rtl/>
        </w:rPr>
        <w:t>ِ</w:t>
      </w:r>
      <w:r w:rsidR="009B6B5E" w:rsidRPr="000C062C">
        <w:rPr>
          <w:rFonts w:hint="cs"/>
          <w:rtl/>
        </w:rPr>
        <w:t xml:space="preserve"> معکوس</w:t>
      </w:r>
      <w:r w:rsidR="000C062C" w:rsidRPr="000C062C">
        <w:rPr>
          <w:rFonts w:hint="cs"/>
          <w:rtl/>
        </w:rPr>
        <w:t>ِ</w:t>
      </w:r>
      <w:r w:rsidR="009B6B5E" w:rsidRPr="000C062C">
        <w:rPr>
          <w:rFonts w:hint="cs"/>
          <w:rtl/>
        </w:rPr>
        <w:t xml:space="preserve"> جریان بر حسب زمان نمایش داده می‌شود</w:t>
      </w:r>
      <w:r w:rsidR="00FE4B8A" w:rsidRPr="000C062C">
        <w:rPr>
          <w:rFonts w:hint="cs"/>
          <w:rtl/>
        </w:rPr>
        <w:t xml:space="preserve">. </w:t>
      </w:r>
      <w:r w:rsidR="00F95FE2" w:rsidRPr="000C062C">
        <w:rPr>
          <w:rFonts w:hint="cs"/>
          <w:rtl/>
        </w:rPr>
        <w:t xml:space="preserve">در </w:t>
      </w:r>
      <w:r w:rsidR="00FE4B8A" w:rsidRPr="000C062C">
        <w:rPr>
          <w:rFonts w:hint="cs"/>
          <w:rtl/>
        </w:rPr>
        <w:t xml:space="preserve">این پنجره </w:t>
      </w:r>
      <w:r w:rsidR="00F95FE2" w:rsidRPr="000C062C">
        <w:rPr>
          <w:rFonts w:hint="cs"/>
          <w:rtl/>
        </w:rPr>
        <w:t xml:space="preserve">می‌توان </w:t>
      </w:r>
      <w:r w:rsidR="00FE4B8A" w:rsidRPr="000C062C">
        <w:rPr>
          <w:rFonts w:hint="cs"/>
          <w:rtl/>
        </w:rPr>
        <w:t>با استفاده از یک سری کلیدهای ترکیبی</w:t>
      </w:r>
      <w:r w:rsidR="00F95FE2" w:rsidRPr="000C062C">
        <w:rPr>
          <w:rFonts w:hint="cs"/>
          <w:rtl/>
        </w:rPr>
        <w:t>،</w:t>
      </w:r>
      <w:r w:rsidR="00FE4B8A" w:rsidRPr="000C062C">
        <w:rPr>
          <w:rFonts w:hint="cs"/>
          <w:rtl/>
        </w:rPr>
        <w:t xml:space="preserve"> </w:t>
      </w:r>
      <w:r w:rsidR="00FD361C" w:rsidRPr="000C062C">
        <w:rPr>
          <w:rFonts w:hint="cs"/>
          <w:rtl/>
        </w:rPr>
        <w:t>اضافه کردن نقاط به جدول و اجرای تست را با سرعت بیشتری انجام داد.</w:t>
      </w:r>
    </w:p>
    <w:p w14:paraId="755260A4" w14:textId="7EF1E98A" w:rsidR="000155AD" w:rsidRPr="000C062C" w:rsidRDefault="000155AD" w:rsidP="00182061">
      <w:pPr>
        <w:pStyle w:val="AAE-Normal"/>
        <w:rPr>
          <w:rtl/>
        </w:rPr>
      </w:pPr>
      <w:r>
        <w:t xml:space="preserve">Continuing the explanation of the "Overcurrent" room, this video introduces the "Overcurrent Characteristic"window, where the characteristic curve is </w:t>
      </w:r>
      <w:proofErr w:type="gramStart"/>
      <w:r>
        <w:t>displayed.In</w:t>
      </w:r>
      <w:proofErr w:type="gramEnd"/>
      <w:r>
        <w:t xml:space="preserve"> the "Overcurrent Characteristic", the current-time inverse curve is shown.In this window, you can use a series of shortcut keys to add points to the table and perform the test more quickly.</w:t>
      </w:r>
    </w:p>
    <w:p w14:paraId="704A0713" w14:textId="0C2AA8F1" w:rsidR="008917CB" w:rsidRPr="000C062C" w:rsidRDefault="008917CB" w:rsidP="00050CEE">
      <w:pPr>
        <w:pStyle w:val="AAA-Aks"/>
      </w:pPr>
      <w:r w:rsidRPr="000C062C">
        <w:drawing>
          <wp:inline distT="0" distB="0" distL="0" distR="0" wp14:anchorId="54D41F51" wp14:editId="27FBA904">
            <wp:extent cx="3224635" cy="2991364"/>
            <wp:effectExtent l="19050" t="19050" r="1397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224635" cy="2991364"/>
                    </a:xfrm>
                    <a:prstGeom prst="rect">
                      <a:avLst/>
                    </a:prstGeom>
                    <a:noFill/>
                    <a:ln>
                      <a:solidFill>
                        <a:schemeClr val="tx1"/>
                      </a:solidFill>
                    </a:ln>
                  </pic:spPr>
                </pic:pic>
              </a:graphicData>
            </a:graphic>
          </wp:inline>
        </w:drawing>
      </w:r>
    </w:p>
    <w:p w14:paraId="4CAEE45A" w14:textId="1C14B633" w:rsidR="001D529C" w:rsidRDefault="00FD361C" w:rsidP="004E4D48">
      <w:pPr>
        <w:pStyle w:val="AAA-MatnAsli"/>
        <w:rPr>
          <w:rtl/>
        </w:rPr>
      </w:pPr>
      <w:r w:rsidRPr="000C062C">
        <w:rPr>
          <w:rFonts w:hint="cs"/>
          <w:rtl/>
        </w:rPr>
        <w:t xml:space="preserve">برای اضافه کردن نقاط تست به جدول </w:t>
      </w:r>
      <w:r w:rsidR="001C4BCF" w:rsidRPr="000C062C">
        <w:rPr>
          <w:rFonts w:hint="cs"/>
          <w:rtl/>
        </w:rPr>
        <w:t>"</w:t>
      </w:r>
      <w:r w:rsidR="00945A1E" w:rsidRPr="000C062C">
        <w:rPr>
          <w:lang w:val="de-DE"/>
        </w:rPr>
        <w:t>Test View</w:t>
      </w:r>
      <w:r w:rsidR="00D030A4" w:rsidRPr="000C062C">
        <w:rPr>
          <w:rFonts w:hint="cs"/>
          <w:rtl/>
        </w:rPr>
        <w:t>"</w:t>
      </w:r>
      <w:r w:rsidRPr="000C062C">
        <w:rPr>
          <w:rFonts w:hint="cs"/>
          <w:rtl/>
        </w:rPr>
        <w:t>، می‌توان</w:t>
      </w:r>
      <w:r w:rsidR="009B6B5E" w:rsidRPr="000C062C">
        <w:rPr>
          <w:rFonts w:hint="cs"/>
          <w:rtl/>
        </w:rPr>
        <w:t xml:space="preserve"> با کلیک روی </w:t>
      </w:r>
      <w:r w:rsidR="00FE4B8A" w:rsidRPr="000C062C">
        <w:rPr>
          <w:rFonts w:hint="cs"/>
          <w:rtl/>
        </w:rPr>
        <w:t>منحنی مشخصه</w:t>
      </w:r>
      <w:r w:rsidR="009B6B5E" w:rsidRPr="000C062C">
        <w:rPr>
          <w:rFonts w:hint="cs"/>
          <w:rtl/>
        </w:rPr>
        <w:t xml:space="preserve"> و زدن </w:t>
      </w:r>
      <w:r w:rsidR="001D529C" w:rsidRPr="000C062C">
        <w:rPr>
          <w:rFonts w:hint="cs"/>
          <w:rtl/>
        </w:rPr>
        <w:t>دکمه ‌</w:t>
      </w:r>
      <w:r w:rsidR="001C4BCF" w:rsidRPr="000C062C">
        <w:rPr>
          <w:rFonts w:hint="cs"/>
          <w:rtl/>
        </w:rPr>
        <w:t>"</w:t>
      </w:r>
      <w:r w:rsidR="001D529C" w:rsidRPr="000C062C">
        <w:rPr>
          <w:lang w:val="de-DE"/>
        </w:rPr>
        <w:t>Add</w:t>
      </w:r>
      <w:r w:rsidR="00D030A4" w:rsidRPr="000C062C">
        <w:rPr>
          <w:rFonts w:hint="cs"/>
          <w:rtl/>
        </w:rPr>
        <w:t>"</w:t>
      </w:r>
      <w:r w:rsidR="001D529C" w:rsidRPr="000C062C">
        <w:rPr>
          <w:rFonts w:hint="cs"/>
          <w:rtl/>
        </w:rPr>
        <w:t xml:space="preserve"> نقاط را برای تست به جدول اضافه </w:t>
      </w:r>
      <w:r w:rsidR="00F95FE2" w:rsidRPr="000C062C">
        <w:rPr>
          <w:rFonts w:hint="cs"/>
          <w:rtl/>
        </w:rPr>
        <w:t>کرد</w:t>
      </w:r>
      <w:r w:rsidR="001D529C" w:rsidRPr="000C062C">
        <w:rPr>
          <w:rFonts w:hint="cs"/>
          <w:rtl/>
        </w:rPr>
        <w:t>.</w:t>
      </w:r>
      <w:r w:rsidRPr="000C062C">
        <w:rPr>
          <w:rFonts w:hint="cs"/>
          <w:rtl/>
        </w:rPr>
        <w:t xml:space="preserve"> همچنین</w:t>
      </w:r>
      <w:r w:rsidR="001D529C" w:rsidRPr="000C062C">
        <w:rPr>
          <w:rFonts w:hint="cs"/>
          <w:rtl/>
        </w:rPr>
        <w:t xml:space="preserve"> با نگه داشتن دکمه </w:t>
      </w:r>
      <w:r w:rsidR="001C4BCF" w:rsidRPr="000C062C">
        <w:rPr>
          <w:rFonts w:hint="cs"/>
          <w:rtl/>
        </w:rPr>
        <w:t>"</w:t>
      </w:r>
      <w:r w:rsidR="001D529C" w:rsidRPr="000C062C">
        <w:rPr>
          <w:lang w:val="de-DE"/>
        </w:rPr>
        <w:t>Ctrl</w:t>
      </w:r>
      <w:r w:rsidR="00D030A4" w:rsidRPr="000C062C">
        <w:rPr>
          <w:rFonts w:hint="cs"/>
          <w:rtl/>
        </w:rPr>
        <w:t>"</w:t>
      </w:r>
      <w:r w:rsidR="001D529C" w:rsidRPr="000C062C">
        <w:rPr>
          <w:rFonts w:hint="cs"/>
          <w:rtl/>
        </w:rPr>
        <w:t xml:space="preserve"> و کلیک روی منحنی</w:t>
      </w:r>
      <w:r w:rsidR="00945A1E" w:rsidRPr="000C062C">
        <w:rPr>
          <w:rFonts w:hint="cs"/>
          <w:rtl/>
        </w:rPr>
        <w:t xml:space="preserve"> هم </w:t>
      </w:r>
      <w:r w:rsidRPr="000C062C">
        <w:rPr>
          <w:rFonts w:hint="cs"/>
          <w:rtl/>
        </w:rPr>
        <w:t>می</w:t>
      </w:r>
      <w:r w:rsidRPr="000C062C">
        <w:rPr>
          <w:cs/>
        </w:rPr>
        <w:t>‎</w:t>
      </w:r>
      <w:r w:rsidRPr="000C062C">
        <w:rPr>
          <w:rFonts w:hint="cs"/>
          <w:rtl/>
        </w:rPr>
        <w:t>توان</w:t>
      </w:r>
      <w:r w:rsidR="001D529C" w:rsidRPr="000C062C">
        <w:rPr>
          <w:rFonts w:hint="cs"/>
          <w:rtl/>
        </w:rPr>
        <w:t xml:space="preserve"> نقاط مدنظر را با سرعت بیشتری به جدول تست اضافه ک</w:t>
      </w:r>
      <w:r w:rsidR="00F95FE2" w:rsidRPr="000C062C">
        <w:rPr>
          <w:rFonts w:hint="cs"/>
          <w:rtl/>
        </w:rPr>
        <w:t>ر</w:t>
      </w:r>
      <w:r w:rsidR="001D529C" w:rsidRPr="000C062C">
        <w:rPr>
          <w:rFonts w:hint="cs"/>
          <w:rtl/>
        </w:rPr>
        <w:t>د.</w:t>
      </w:r>
      <w:r w:rsidRPr="000C062C">
        <w:rPr>
          <w:rFonts w:hint="cs"/>
          <w:rtl/>
        </w:rPr>
        <w:t xml:space="preserve"> </w:t>
      </w:r>
      <w:r w:rsidR="008A37B6" w:rsidRPr="000C062C">
        <w:rPr>
          <w:rFonts w:hint="cs"/>
          <w:rtl/>
        </w:rPr>
        <w:t>روش سوم اضافه کردن نقاط به جدول تست،</w:t>
      </w:r>
      <w:r w:rsidR="00945A1E" w:rsidRPr="000C062C">
        <w:rPr>
          <w:rFonts w:hint="cs"/>
          <w:rtl/>
        </w:rPr>
        <w:t xml:space="preserve"> </w:t>
      </w:r>
      <w:r w:rsidR="008A37B6" w:rsidRPr="000C062C">
        <w:rPr>
          <w:rFonts w:hint="cs"/>
          <w:rtl/>
        </w:rPr>
        <w:t xml:space="preserve">وارد کردن جریان </w:t>
      </w:r>
      <w:r w:rsidR="001C4BCF" w:rsidRPr="000C062C">
        <w:rPr>
          <w:rFonts w:hint="cs"/>
          <w:rtl/>
        </w:rPr>
        <w:t>"</w:t>
      </w:r>
      <w:r w:rsidR="00945A1E" w:rsidRPr="000C062C">
        <w:rPr>
          <w:lang w:val="de-DE"/>
        </w:rPr>
        <w:t xml:space="preserve">I test </w:t>
      </w:r>
      <w:r w:rsidR="00D030A4" w:rsidRPr="000C062C">
        <w:rPr>
          <w:rFonts w:hint="cs"/>
          <w:rtl/>
        </w:rPr>
        <w:t>"</w:t>
      </w:r>
      <w:r w:rsidR="008A37B6" w:rsidRPr="000C062C">
        <w:rPr>
          <w:rFonts w:hint="cs"/>
          <w:rtl/>
        </w:rPr>
        <w:t xml:space="preserve"> در قسمت </w:t>
      </w:r>
      <w:r w:rsidR="00D030A4" w:rsidRPr="000C062C">
        <w:rPr>
          <w:rFonts w:hint="cs"/>
          <w:rtl/>
        </w:rPr>
        <w:t>"</w:t>
      </w:r>
      <w:r w:rsidR="008A37B6" w:rsidRPr="000C062C">
        <w:rPr>
          <w:lang w:val="de-DE"/>
        </w:rPr>
        <w:t>Test Point</w:t>
      </w:r>
      <w:r w:rsidR="00D030A4" w:rsidRPr="000C062C">
        <w:rPr>
          <w:rFonts w:hint="cs"/>
          <w:rtl/>
        </w:rPr>
        <w:t>"</w:t>
      </w:r>
      <w:r w:rsidR="00945A1E" w:rsidRPr="000C062C">
        <w:rPr>
          <w:rFonts w:hint="cs"/>
          <w:rtl/>
        </w:rPr>
        <w:t xml:space="preserve"> </w:t>
      </w:r>
      <w:r w:rsidR="008A37B6" w:rsidRPr="000C062C">
        <w:rPr>
          <w:rFonts w:hint="cs"/>
          <w:rtl/>
        </w:rPr>
        <w:t xml:space="preserve">و زدن دکمه </w:t>
      </w:r>
      <w:r w:rsidR="001C4BCF" w:rsidRPr="000C062C">
        <w:rPr>
          <w:rFonts w:hint="cs"/>
          <w:rtl/>
        </w:rPr>
        <w:t>"</w:t>
      </w:r>
      <w:r w:rsidR="008A37B6" w:rsidRPr="000C062C">
        <w:rPr>
          <w:lang w:val="de-DE"/>
        </w:rPr>
        <w:t>Add</w:t>
      </w:r>
      <w:r w:rsidR="00D030A4" w:rsidRPr="000C062C">
        <w:rPr>
          <w:rFonts w:hint="cs"/>
          <w:rtl/>
        </w:rPr>
        <w:t>"</w:t>
      </w:r>
      <w:r w:rsidR="00000D09" w:rsidRPr="000C062C">
        <w:rPr>
          <w:rFonts w:hint="cs"/>
          <w:rtl/>
        </w:rPr>
        <w:t xml:space="preserve"> است، که در فیلم های آموزشی قبل گفته شد.</w:t>
      </w:r>
    </w:p>
    <w:p w14:paraId="619E77CD" w14:textId="0EF44076" w:rsidR="000155AD" w:rsidRPr="000C062C" w:rsidRDefault="000155AD" w:rsidP="00182061">
      <w:pPr>
        <w:pStyle w:val="AAE-Normal"/>
        <w:rPr>
          <w:rtl/>
        </w:rPr>
      </w:pPr>
      <w:r>
        <w:t xml:space="preserve">To add test points to the "Test View" table, you can click on the characteristic curve and press the "Add" button to add points to the test </w:t>
      </w:r>
      <w:proofErr w:type="gramStart"/>
      <w:r>
        <w:t>table.Additionally</w:t>
      </w:r>
      <w:proofErr w:type="gramEnd"/>
      <w:r>
        <w:t>, by holding down the "Ctrl" key and clicking on the curve, you can add the desired points to the test table more quickly.The third method for adding points to the test table is by entering the "I test" current in the "Test Point" section and pressing the "Add" button, as explained in the previous tutorial videos.</w:t>
      </w:r>
    </w:p>
    <w:p w14:paraId="1D27E0CC" w14:textId="02BC209E" w:rsidR="008917CB" w:rsidRPr="000C062C" w:rsidRDefault="008917CB" w:rsidP="00207C07">
      <w:pPr>
        <w:pStyle w:val="AAA-Aks"/>
      </w:pPr>
      <w:r w:rsidRPr="000C062C">
        <w:drawing>
          <wp:inline distT="0" distB="0" distL="0" distR="0" wp14:anchorId="1C9EAFCA" wp14:editId="08795C99">
            <wp:extent cx="5032955" cy="2060575"/>
            <wp:effectExtent l="19050" t="19050" r="15875" b="15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8620" cy="2062894"/>
                    </a:xfrm>
                    <a:prstGeom prst="rect">
                      <a:avLst/>
                    </a:prstGeom>
                    <a:noFill/>
                    <a:ln>
                      <a:solidFill>
                        <a:schemeClr val="tx1"/>
                      </a:solidFill>
                    </a:ln>
                  </pic:spPr>
                </pic:pic>
              </a:graphicData>
            </a:graphic>
          </wp:inline>
        </w:drawing>
      </w:r>
    </w:p>
    <w:p w14:paraId="2289CC7D" w14:textId="5EC231B5" w:rsidR="00E03900" w:rsidRDefault="008A37B6" w:rsidP="00E03900">
      <w:pPr>
        <w:pStyle w:val="AAA-MatnAsli"/>
        <w:rPr>
          <w:rtl/>
        </w:rPr>
      </w:pPr>
      <w:r w:rsidRPr="000C062C">
        <w:rPr>
          <w:rFonts w:hint="cs"/>
          <w:rtl/>
        </w:rPr>
        <w:lastRenderedPageBreak/>
        <w:t xml:space="preserve">پس از </w:t>
      </w:r>
      <w:r w:rsidR="00564C1B" w:rsidRPr="000C062C">
        <w:rPr>
          <w:rFonts w:hint="cs"/>
          <w:rtl/>
        </w:rPr>
        <w:t>اضافه کردن نقاط</w:t>
      </w:r>
      <w:r w:rsidR="00775160" w:rsidRPr="000C062C">
        <w:rPr>
          <w:rFonts w:hint="cs"/>
          <w:rtl/>
        </w:rPr>
        <w:t xml:space="preserve"> تست به جدول،</w:t>
      </w:r>
      <w:r w:rsidR="00FD361C" w:rsidRPr="000C062C">
        <w:rPr>
          <w:rFonts w:hint="cs"/>
          <w:rtl/>
        </w:rPr>
        <w:t xml:space="preserve"> </w:t>
      </w:r>
      <w:r w:rsidR="00775160" w:rsidRPr="000C062C">
        <w:rPr>
          <w:rFonts w:hint="cs"/>
          <w:rtl/>
        </w:rPr>
        <w:t xml:space="preserve">با کلیک روی </w:t>
      </w:r>
      <w:r w:rsidR="001C4BCF" w:rsidRPr="000C062C">
        <w:rPr>
          <w:rFonts w:hint="cs"/>
          <w:rtl/>
        </w:rPr>
        <w:t>"</w:t>
      </w:r>
      <w:r w:rsidR="00775160" w:rsidRPr="000C062C">
        <w:rPr>
          <w:lang w:val="de-DE"/>
        </w:rPr>
        <w:t>Start/Continue Test</w:t>
      </w:r>
      <w:r w:rsidR="00D030A4" w:rsidRPr="000C062C">
        <w:rPr>
          <w:rFonts w:hint="cs"/>
          <w:rtl/>
        </w:rPr>
        <w:t>"</w:t>
      </w:r>
      <w:r w:rsidR="00FD361C" w:rsidRPr="000C062C">
        <w:rPr>
          <w:rFonts w:hint="cs"/>
          <w:rtl/>
        </w:rPr>
        <w:t xml:space="preserve"> از نوار ابزار</w:t>
      </w:r>
      <w:r w:rsidR="00E03900" w:rsidRPr="000C062C">
        <w:rPr>
          <w:rFonts w:hint="cs"/>
          <w:rtl/>
        </w:rPr>
        <w:t xml:space="preserve"> بالای صفحه و</w:t>
      </w:r>
      <w:r w:rsidR="00F95FE2" w:rsidRPr="000C062C">
        <w:rPr>
          <w:rFonts w:hint="cs"/>
          <w:rtl/>
        </w:rPr>
        <w:t xml:space="preserve"> یا فشردن کلید </w:t>
      </w:r>
      <w:r w:rsidR="00F95FE2" w:rsidRPr="000C062C">
        <w:t>F5</w:t>
      </w:r>
      <w:r w:rsidR="00FD361C" w:rsidRPr="000C062C">
        <w:rPr>
          <w:rFonts w:hint="cs"/>
          <w:rtl/>
        </w:rPr>
        <w:t>،</w:t>
      </w:r>
      <w:r w:rsidR="00775160" w:rsidRPr="000C062C">
        <w:rPr>
          <w:rFonts w:hint="cs"/>
          <w:rtl/>
        </w:rPr>
        <w:t xml:space="preserve"> تمام نقاط </w:t>
      </w:r>
      <w:r w:rsidR="00F95FE2" w:rsidRPr="000C062C">
        <w:rPr>
          <w:rFonts w:hint="cs"/>
          <w:rtl/>
        </w:rPr>
        <w:t>جدول "</w:t>
      </w:r>
      <w:r w:rsidR="00F95FE2" w:rsidRPr="000C062C">
        <w:t>Test View</w:t>
      </w:r>
      <w:r w:rsidR="00F95FE2" w:rsidRPr="000C062C">
        <w:rPr>
          <w:rFonts w:hint="cs"/>
          <w:rtl/>
        </w:rPr>
        <w:t>"</w:t>
      </w:r>
      <w:r w:rsidR="00775160" w:rsidRPr="000C062C">
        <w:rPr>
          <w:rFonts w:hint="cs"/>
          <w:rtl/>
        </w:rPr>
        <w:t xml:space="preserve"> </w:t>
      </w:r>
      <w:r w:rsidR="00FD361C" w:rsidRPr="000C062C">
        <w:rPr>
          <w:rFonts w:hint="cs"/>
          <w:rtl/>
        </w:rPr>
        <w:t>به صورت پشت سر هم تست می‌شوند</w:t>
      </w:r>
      <w:r w:rsidR="00775160" w:rsidRPr="000C062C">
        <w:rPr>
          <w:rFonts w:hint="cs"/>
          <w:rtl/>
        </w:rPr>
        <w:t>.</w:t>
      </w:r>
    </w:p>
    <w:p w14:paraId="5AF9D8F3" w14:textId="184B28BD" w:rsidR="000155AD" w:rsidRPr="000C062C" w:rsidRDefault="000155AD" w:rsidP="000155AD">
      <w:pPr>
        <w:pStyle w:val="AAE-Normal"/>
        <w:rPr>
          <w:rtl/>
        </w:rPr>
      </w:pPr>
      <w:r w:rsidRPr="000155AD">
        <w:t>After adding test points to the table, click "Start/Continue Test" from the toolbar at the top of the screen or press the F5key. This will start testing all the points in the "Test View" table sequentially.</w:t>
      </w:r>
    </w:p>
    <w:p w14:paraId="7F91EDA2" w14:textId="5F081A2C" w:rsidR="000155AD" w:rsidRPr="000C062C" w:rsidRDefault="00E03900" w:rsidP="00414E7D">
      <w:pPr>
        <w:pStyle w:val="AAA-Aks"/>
        <w:rPr>
          <w:rtl/>
        </w:rPr>
      </w:pPr>
      <w:r w:rsidRPr="000C062C">
        <w:rPr>
          <w:rtl/>
          <w:lang w:val="fa-IR"/>
        </w:rPr>
        <w:drawing>
          <wp:inline distT="0" distB="0" distL="0" distR="0" wp14:anchorId="113C6AF7" wp14:editId="27E7EACB">
            <wp:extent cx="6447790" cy="952289"/>
            <wp:effectExtent l="19050" t="19050" r="10160" b="19685"/>
            <wp:docPr id="92696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6256" name="Picture 92696256"/>
                    <pic:cNvPicPr/>
                  </pic:nvPicPr>
                  <pic:blipFill>
                    <a:blip r:embed="rId12">
                      <a:extLst>
                        <a:ext uri="{28A0092B-C50C-407E-A947-70E740481C1C}">
                          <a14:useLocalDpi xmlns:a14="http://schemas.microsoft.com/office/drawing/2010/main" val="0"/>
                        </a:ext>
                      </a:extLst>
                    </a:blip>
                    <a:stretch>
                      <a:fillRect/>
                    </a:stretch>
                  </pic:blipFill>
                  <pic:spPr>
                    <a:xfrm>
                      <a:off x="0" y="0"/>
                      <a:ext cx="6517974" cy="962655"/>
                    </a:xfrm>
                    <a:prstGeom prst="rect">
                      <a:avLst/>
                    </a:prstGeom>
                    <a:ln>
                      <a:solidFill>
                        <a:schemeClr val="tx1"/>
                      </a:solidFill>
                    </a:ln>
                  </pic:spPr>
                </pic:pic>
              </a:graphicData>
            </a:graphic>
          </wp:inline>
        </w:drawing>
      </w:r>
    </w:p>
    <w:p w14:paraId="3DE4FDA8" w14:textId="62A64435" w:rsidR="00E03900" w:rsidRDefault="00E03900" w:rsidP="00E03900">
      <w:pPr>
        <w:pStyle w:val="AAA-MatnAsli"/>
        <w:rPr>
          <w:rtl/>
        </w:rPr>
      </w:pPr>
      <w:r w:rsidRPr="000C062C">
        <w:rPr>
          <w:rFonts w:hint="cs"/>
          <w:rtl/>
        </w:rPr>
        <w:t>ا</w:t>
      </w:r>
      <w:r w:rsidR="00FD361C" w:rsidRPr="000C062C">
        <w:rPr>
          <w:rFonts w:hint="cs"/>
          <w:rtl/>
        </w:rPr>
        <w:t>ما</w:t>
      </w:r>
      <w:r w:rsidR="00775160" w:rsidRPr="000C062C">
        <w:rPr>
          <w:rFonts w:hint="cs"/>
          <w:rtl/>
        </w:rPr>
        <w:t xml:space="preserve"> اگر بخواهید هر نقطه را به صورت تکی </w:t>
      </w:r>
      <w:r w:rsidR="00945A1E" w:rsidRPr="000C062C">
        <w:rPr>
          <w:rFonts w:hint="cs"/>
          <w:rtl/>
        </w:rPr>
        <w:t xml:space="preserve">تست </w:t>
      </w:r>
      <w:r w:rsidR="00775160" w:rsidRPr="000C062C">
        <w:rPr>
          <w:rFonts w:hint="cs"/>
          <w:rtl/>
        </w:rPr>
        <w:t>کنید</w:t>
      </w:r>
      <w:r w:rsidR="00661954" w:rsidRPr="000C062C">
        <w:rPr>
          <w:rFonts w:hint="cs"/>
          <w:rtl/>
        </w:rPr>
        <w:t xml:space="preserve">، </w:t>
      </w:r>
      <w:r w:rsidR="00F95FE2" w:rsidRPr="000C062C">
        <w:rPr>
          <w:rFonts w:hint="cs"/>
          <w:rtl/>
        </w:rPr>
        <w:t>این امر به 2 صورت امکان‌پذیر است:</w:t>
      </w:r>
    </w:p>
    <w:p w14:paraId="1F93877D" w14:textId="115CA078" w:rsidR="000155AD" w:rsidRPr="000C062C" w:rsidRDefault="000155AD" w:rsidP="000155AD">
      <w:pPr>
        <w:pStyle w:val="AAE-Normal"/>
      </w:pPr>
      <w:r w:rsidRPr="000155AD">
        <w:t>If you want to test each point individually, this can be done in two ways:</w:t>
      </w:r>
    </w:p>
    <w:p w14:paraId="39E9F1DC" w14:textId="5385B5A9" w:rsidR="00E03900" w:rsidRDefault="00F95FE2" w:rsidP="004E4D48">
      <w:pPr>
        <w:pStyle w:val="AAA-MatnAsli"/>
      </w:pPr>
      <w:r w:rsidRPr="000C062C">
        <w:rPr>
          <w:rFonts w:hint="cs"/>
          <w:rtl/>
        </w:rPr>
        <w:t xml:space="preserve"> 1-</w:t>
      </w:r>
      <w:r w:rsidR="00775160" w:rsidRPr="000C062C">
        <w:rPr>
          <w:rFonts w:hint="cs"/>
          <w:rtl/>
        </w:rPr>
        <w:t xml:space="preserve">کلیک روی </w:t>
      </w:r>
      <w:r w:rsidR="001C4BCF" w:rsidRPr="000C062C">
        <w:rPr>
          <w:rFonts w:hint="cs"/>
          <w:rtl/>
        </w:rPr>
        <w:t>"</w:t>
      </w:r>
      <w:r w:rsidR="00775160" w:rsidRPr="000C062C">
        <w:rPr>
          <w:lang w:val="de-DE"/>
        </w:rPr>
        <w:t>Start Single Test</w:t>
      </w:r>
      <w:r w:rsidR="00D030A4" w:rsidRPr="000C062C">
        <w:rPr>
          <w:rFonts w:hint="cs"/>
          <w:rtl/>
        </w:rPr>
        <w:t>"</w:t>
      </w:r>
      <w:r w:rsidR="00775160" w:rsidRPr="000C062C">
        <w:rPr>
          <w:rFonts w:hint="cs"/>
          <w:rtl/>
        </w:rPr>
        <w:t xml:space="preserve"> </w:t>
      </w:r>
      <w:r w:rsidR="00E03900" w:rsidRPr="000C062C">
        <w:rPr>
          <w:rFonts w:hint="cs"/>
          <w:rtl/>
        </w:rPr>
        <w:t xml:space="preserve">از نوار ابزار بالای صفحه </w:t>
      </w:r>
      <w:r w:rsidR="00775160" w:rsidRPr="000C062C">
        <w:rPr>
          <w:rFonts w:hint="cs"/>
          <w:rtl/>
        </w:rPr>
        <w:t xml:space="preserve">و </w:t>
      </w:r>
      <w:r w:rsidR="00C40F90" w:rsidRPr="000C062C">
        <w:rPr>
          <w:rFonts w:hint="cs"/>
          <w:rtl/>
        </w:rPr>
        <w:t>یا</w:t>
      </w:r>
      <w:r w:rsidRPr="000C062C">
        <w:rPr>
          <w:rFonts w:hint="cs"/>
          <w:rtl/>
        </w:rPr>
        <w:t xml:space="preserve"> فشردن کلید</w:t>
      </w:r>
      <w:r w:rsidR="00C40F90" w:rsidRPr="000C062C">
        <w:rPr>
          <w:rFonts w:hint="cs"/>
          <w:rtl/>
        </w:rPr>
        <w:t xml:space="preserve"> </w:t>
      </w:r>
      <w:r w:rsidRPr="000C062C">
        <w:t>F9</w:t>
      </w:r>
    </w:p>
    <w:p w14:paraId="4B96FF04" w14:textId="39832B2A" w:rsidR="000155AD" w:rsidRPr="000C062C" w:rsidRDefault="000155AD" w:rsidP="000155AD">
      <w:pPr>
        <w:pStyle w:val="AAE-Normal"/>
      </w:pPr>
      <w:r w:rsidRPr="000155AD">
        <w:t>1. Click on "Start Single Test" from the toolbar at the top of the screen or press the F9 key.</w:t>
      </w:r>
    </w:p>
    <w:p w14:paraId="0DD2939B" w14:textId="01E846B8" w:rsidR="00E03900" w:rsidRDefault="00F95FE2" w:rsidP="004E4D48">
      <w:pPr>
        <w:pStyle w:val="AAA-MatnAsli"/>
        <w:rPr>
          <w:rtl/>
        </w:rPr>
      </w:pPr>
      <w:r w:rsidRPr="000C062C">
        <w:rPr>
          <w:rFonts w:hint="cs"/>
          <w:rtl/>
        </w:rPr>
        <w:t xml:space="preserve">2- </w:t>
      </w:r>
      <w:r w:rsidR="00775160" w:rsidRPr="000C062C">
        <w:rPr>
          <w:rFonts w:hint="cs"/>
          <w:rtl/>
        </w:rPr>
        <w:t xml:space="preserve">راست کلیک </w:t>
      </w:r>
      <w:r w:rsidR="00C40F90" w:rsidRPr="000C062C">
        <w:rPr>
          <w:rFonts w:hint="cs"/>
          <w:rtl/>
        </w:rPr>
        <w:t xml:space="preserve">روی سطر مدنظر و زدن </w:t>
      </w:r>
      <w:r w:rsidR="001C4BCF" w:rsidRPr="000C062C">
        <w:rPr>
          <w:rFonts w:hint="cs"/>
          <w:rtl/>
        </w:rPr>
        <w:t>"</w:t>
      </w:r>
      <w:r w:rsidR="00661954" w:rsidRPr="000C062C">
        <w:rPr>
          <w:lang w:val="de-DE"/>
        </w:rPr>
        <w:t>Apply</w:t>
      </w:r>
      <w:r w:rsidR="005C137E" w:rsidRPr="000C062C">
        <w:rPr>
          <w:lang w:val="de-DE"/>
        </w:rPr>
        <w:t xml:space="preserve"> &amp; Start Test</w:t>
      </w:r>
      <w:r w:rsidR="00D030A4" w:rsidRPr="000C062C">
        <w:rPr>
          <w:rFonts w:hint="cs"/>
          <w:rtl/>
        </w:rPr>
        <w:t>"</w:t>
      </w:r>
    </w:p>
    <w:p w14:paraId="46EDC2DB" w14:textId="0AF47810" w:rsidR="000155AD" w:rsidRPr="000C062C" w:rsidRDefault="000155AD" w:rsidP="000155AD">
      <w:pPr>
        <w:pStyle w:val="AAE-Normal"/>
      </w:pPr>
      <w:r w:rsidRPr="000155AD">
        <w:t>2. Right-click on the desired row and select "Apply &amp; Start Test".</w:t>
      </w:r>
    </w:p>
    <w:p w14:paraId="625E394E" w14:textId="7DC1C10B" w:rsidR="005C137E" w:rsidRDefault="00661954" w:rsidP="004E4D48">
      <w:pPr>
        <w:pStyle w:val="AAA-MatnAsli"/>
        <w:rPr>
          <w:rtl/>
        </w:rPr>
      </w:pPr>
      <w:r w:rsidRPr="000C062C">
        <w:rPr>
          <w:rFonts w:hint="cs"/>
          <w:rtl/>
        </w:rPr>
        <w:t xml:space="preserve">همچنین اگر بخواهید نقطه تستی را بدون اضافه کردن به جدول تست کنید، باید روی نقطه مد نظر در منحنی مشخصه کلیک کنید و سپس روی </w:t>
      </w:r>
      <w:r w:rsidR="001C4BCF" w:rsidRPr="000C062C">
        <w:rPr>
          <w:rFonts w:hint="cs"/>
          <w:rtl/>
        </w:rPr>
        <w:t>"</w:t>
      </w:r>
      <w:r w:rsidRPr="000C062C">
        <w:rPr>
          <w:lang w:val="de-DE"/>
        </w:rPr>
        <w:t>Start Single Test</w:t>
      </w:r>
      <w:r w:rsidR="00D030A4" w:rsidRPr="000C062C">
        <w:rPr>
          <w:rFonts w:hint="cs"/>
          <w:rtl/>
        </w:rPr>
        <w:t>"</w:t>
      </w:r>
      <w:r w:rsidRPr="000C062C">
        <w:rPr>
          <w:rFonts w:hint="cs"/>
          <w:rtl/>
        </w:rPr>
        <w:t xml:space="preserve"> کلیک کنید.</w:t>
      </w:r>
    </w:p>
    <w:p w14:paraId="0D17B15E" w14:textId="588EAEAA" w:rsidR="000155AD" w:rsidRPr="000C062C" w:rsidRDefault="000155AD" w:rsidP="000155AD">
      <w:pPr>
        <w:pStyle w:val="AAE-Normal"/>
        <w:rPr>
          <w:rtl/>
        </w:rPr>
      </w:pPr>
      <w:r w:rsidRPr="000155AD">
        <w:t>Additionally, if you want to test a point without adding it to the table, click on the desired point in the characteristic curve and then click "Start Single Test".</w:t>
      </w:r>
    </w:p>
    <w:p w14:paraId="565D2EBB" w14:textId="110A584D" w:rsidR="008917CB" w:rsidRPr="000C062C" w:rsidRDefault="00E03900" w:rsidP="00207C07">
      <w:pPr>
        <w:pStyle w:val="AAA-Aks"/>
      </w:pPr>
      <w:r w:rsidRPr="000C062C">
        <w:drawing>
          <wp:inline distT="0" distB="0" distL="0" distR="0" wp14:anchorId="54EA2A35" wp14:editId="327868CD">
            <wp:extent cx="6258935" cy="939800"/>
            <wp:effectExtent l="19050" t="19050" r="27940" b="12700"/>
            <wp:docPr id="20828537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853769" name="Picture 2082853769"/>
                    <pic:cNvPicPr/>
                  </pic:nvPicPr>
                  <pic:blipFill>
                    <a:blip r:embed="rId13">
                      <a:extLst>
                        <a:ext uri="{28A0092B-C50C-407E-A947-70E740481C1C}">
                          <a14:useLocalDpi xmlns:a14="http://schemas.microsoft.com/office/drawing/2010/main" val="0"/>
                        </a:ext>
                      </a:extLst>
                    </a:blip>
                    <a:stretch>
                      <a:fillRect/>
                    </a:stretch>
                  </pic:blipFill>
                  <pic:spPr>
                    <a:xfrm>
                      <a:off x="0" y="0"/>
                      <a:ext cx="6267546" cy="941093"/>
                    </a:xfrm>
                    <a:prstGeom prst="rect">
                      <a:avLst/>
                    </a:prstGeom>
                    <a:ln>
                      <a:solidFill>
                        <a:schemeClr val="tx1"/>
                      </a:solidFill>
                    </a:ln>
                  </pic:spPr>
                </pic:pic>
              </a:graphicData>
            </a:graphic>
          </wp:inline>
        </w:drawing>
      </w:r>
    </w:p>
    <w:p w14:paraId="6F0C6B3E" w14:textId="43876742" w:rsidR="00934935" w:rsidRDefault="00934935" w:rsidP="004E4D48">
      <w:pPr>
        <w:pStyle w:val="AAA-MatnAsli"/>
        <w:rPr>
          <w:rtl/>
        </w:rPr>
      </w:pPr>
      <w:r w:rsidRPr="000C062C">
        <w:rPr>
          <w:rFonts w:hint="cs"/>
          <w:rtl/>
        </w:rPr>
        <w:t>در نوار ابزار بالا، با استفاده از گزینه</w:t>
      </w:r>
      <w:r w:rsidRPr="000C062C">
        <w:rPr>
          <w:rFonts w:hint="eastAsia"/>
          <w:rtl/>
        </w:rPr>
        <w:t>‌</w:t>
      </w:r>
      <w:r w:rsidRPr="000C062C">
        <w:rPr>
          <w:rFonts w:hint="cs"/>
          <w:rtl/>
        </w:rPr>
        <w:t>های "</w:t>
      </w:r>
      <w:r w:rsidRPr="000C062C">
        <w:t>Time in Seconds</w:t>
      </w:r>
      <w:r w:rsidRPr="000C062C">
        <w:rPr>
          <w:rFonts w:hint="cs"/>
          <w:rtl/>
        </w:rPr>
        <w:t>" و "</w:t>
      </w:r>
      <w:r w:rsidRPr="000C062C">
        <w:t>Time in cycles</w:t>
      </w:r>
      <w:r w:rsidRPr="000C062C">
        <w:rPr>
          <w:rFonts w:hint="cs"/>
          <w:rtl/>
        </w:rPr>
        <w:t>" می‌توان نمایش منحنی زمان را تغییر داد. همچنین با تغییر "</w:t>
      </w:r>
      <w:r w:rsidRPr="000C062C">
        <w:t>Relative Values</w:t>
      </w:r>
      <w:r w:rsidRPr="000C062C">
        <w:rPr>
          <w:rFonts w:hint="cs"/>
          <w:rtl/>
        </w:rPr>
        <w:t>" به "</w:t>
      </w:r>
      <w:r w:rsidRPr="000C062C">
        <w:t>Absolute Values</w:t>
      </w:r>
      <w:r w:rsidRPr="000C062C">
        <w:rPr>
          <w:rFonts w:hint="cs"/>
          <w:rtl/>
        </w:rPr>
        <w:t xml:space="preserve">" می‌توان مقادیر جریان را بر حسب </w:t>
      </w:r>
      <w:r w:rsidRPr="000C062C">
        <w:t xml:space="preserve"> </w:t>
      </w:r>
      <w:r w:rsidRPr="000C062C">
        <w:rPr>
          <w:rFonts w:hint="cs"/>
          <w:rtl/>
        </w:rPr>
        <w:t>آمپر مشاهده کرد. با جابجا شدن بین گزینه</w:t>
      </w:r>
      <w:r w:rsidRPr="000C062C">
        <w:rPr>
          <w:rFonts w:hint="eastAsia"/>
          <w:rtl/>
        </w:rPr>
        <w:t>‌</w:t>
      </w:r>
      <w:r w:rsidRPr="000C062C">
        <w:rPr>
          <w:rFonts w:hint="cs"/>
          <w:rtl/>
        </w:rPr>
        <w:t>های "</w:t>
      </w:r>
      <w:r w:rsidRPr="000C062C">
        <w:t>Primary Values</w:t>
      </w:r>
      <w:r w:rsidRPr="000C062C">
        <w:rPr>
          <w:rFonts w:hint="cs"/>
          <w:rtl/>
        </w:rPr>
        <w:t>" و "</w:t>
      </w:r>
      <w:r w:rsidRPr="000C062C">
        <w:t>Secondary Values</w:t>
      </w:r>
      <w:r w:rsidRPr="000C062C">
        <w:rPr>
          <w:rFonts w:hint="cs"/>
          <w:rtl/>
        </w:rPr>
        <w:t>" هم مقادیر بر حسب مقادیر نامی اولیه و ثانویه تغییر می</w:t>
      </w:r>
      <w:r w:rsidRPr="000C062C">
        <w:rPr>
          <w:rFonts w:hint="eastAsia"/>
          <w:rtl/>
        </w:rPr>
        <w:t>‌</w:t>
      </w:r>
      <w:r w:rsidRPr="000C062C">
        <w:rPr>
          <w:rFonts w:hint="cs"/>
          <w:rtl/>
        </w:rPr>
        <w:t xml:space="preserve">کنند. توجه کنید که این تغییرات علاوه بر پنجره </w:t>
      </w:r>
      <w:r w:rsidRPr="000C062C">
        <w:t>“Characteristic View”</w:t>
      </w:r>
      <w:r w:rsidRPr="000C062C">
        <w:rPr>
          <w:rFonts w:hint="cs"/>
          <w:rtl/>
        </w:rPr>
        <w:t xml:space="preserve"> در سایر بخش های این روم، مانند پنجره "</w:t>
      </w:r>
      <w:r w:rsidRPr="000C062C">
        <w:t>Test View</w:t>
      </w:r>
      <w:r w:rsidRPr="000C062C">
        <w:rPr>
          <w:rFonts w:hint="cs"/>
          <w:rtl/>
        </w:rPr>
        <w:t>" نیز اعمال می‌شود.</w:t>
      </w:r>
    </w:p>
    <w:p w14:paraId="3C913421" w14:textId="7CA5B3EB" w:rsidR="000155AD" w:rsidRPr="000C062C" w:rsidRDefault="000155AD" w:rsidP="000155AD">
      <w:pPr>
        <w:pStyle w:val="AAE-Normal"/>
        <w:rPr>
          <w:rtl/>
        </w:rPr>
      </w:pPr>
      <w:r w:rsidRPr="000155AD">
        <w:t>In the top toolbar, you can change the time curve display using the "Time in Seconds" and "Time in Cycles" options. Additionally, by changing "Relative Values" to "Absolute Values", you can view the current values in amperes. Switching between "Primary Values" and "Secondary Values" also changes the values based on the primary and secondary nominal values. Note that these changes are applied not only in the "Characteristic View" window but also in other sections of this room, such as the "Test View" window</w:t>
      </w:r>
    </w:p>
    <w:p w14:paraId="43BBF3F9" w14:textId="5F35AABE" w:rsidR="00945A1E" w:rsidRDefault="005C137E" w:rsidP="004E4D48">
      <w:pPr>
        <w:pStyle w:val="AAA-MatnAsli"/>
        <w:rPr>
          <w:rtl/>
        </w:rPr>
      </w:pPr>
      <w:r w:rsidRPr="000C062C">
        <w:rPr>
          <w:rFonts w:hint="cs"/>
          <w:rtl/>
        </w:rPr>
        <w:t xml:space="preserve">در پنجره </w:t>
      </w:r>
      <w:r w:rsidR="001C4BCF" w:rsidRPr="000C062C">
        <w:rPr>
          <w:rFonts w:hint="cs"/>
          <w:rtl/>
        </w:rPr>
        <w:t>"</w:t>
      </w:r>
      <w:r w:rsidR="00945A1E" w:rsidRPr="000C062C">
        <w:rPr>
          <w:lang w:val="de-DE"/>
        </w:rPr>
        <w:t>Overcurrent</w:t>
      </w:r>
      <w:r w:rsidRPr="000C062C">
        <w:rPr>
          <w:lang w:val="de-DE"/>
        </w:rPr>
        <w:t xml:space="preserve"> Characteristic</w:t>
      </w:r>
      <w:r w:rsidR="00D030A4" w:rsidRPr="000C062C">
        <w:rPr>
          <w:rFonts w:hint="cs"/>
          <w:rtl/>
        </w:rPr>
        <w:t>"</w:t>
      </w:r>
      <w:r w:rsidRPr="000C062C">
        <w:rPr>
          <w:rFonts w:hint="cs"/>
          <w:rtl/>
        </w:rPr>
        <w:t xml:space="preserve"> با کلیک روی چرخ دنده پایین، می‌توانید تنظیمات بیشتری را برای تحلیل بهتر </w:t>
      </w:r>
      <w:r w:rsidR="00661954" w:rsidRPr="000C062C">
        <w:rPr>
          <w:rFonts w:hint="cs"/>
          <w:rtl/>
        </w:rPr>
        <w:t>اعمال</w:t>
      </w:r>
      <w:r w:rsidR="00CA2E9A" w:rsidRPr="000C062C">
        <w:rPr>
          <w:rFonts w:hint="cs"/>
          <w:rtl/>
        </w:rPr>
        <w:t xml:space="preserve"> کنید که در ادامه به توضیح هر یک از موارد پرداخت</w:t>
      </w:r>
      <w:r w:rsidR="00661954" w:rsidRPr="000C062C">
        <w:rPr>
          <w:rFonts w:hint="cs"/>
          <w:rtl/>
        </w:rPr>
        <w:t>ه می‌شود</w:t>
      </w:r>
      <w:r w:rsidR="00CA2E9A" w:rsidRPr="000C062C">
        <w:rPr>
          <w:rFonts w:hint="cs"/>
          <w:rtl/>
        </w:rPr>
        <w:t>.</w:t>
      </w:r>
      <w:r w:rsidR="00661954" w:rsidRPr="000C062C">
        <w:rPr>
          <w:rFonts w:hint="cs"/>
          <w:rtl/>
        </w:rPr>
        <w:t xml:space="preserve"> </w:t>
      </w:r>
    </w:p>
    <w:p w14:paraId="28E41FA7" w14:textId="1822018B" w:rsidR="000155AD" w:rsidRPr="000C062C" w:rsidRDefault="000155AD" w:rsidP="000155AD">
      <w:pPr>
        <w:pStyle w:val="AAE-Normal"/>
        <w:rPr>
          <w:rtl/>
        </w:rPr>
      </w:pPr>
      <w:r w:rsidRPr="000155AD">
        <w:t>In the "Overcurrent Characteristic" window, by clicking on the gear icon at the bottom, you can apply additional settings for better analysis. Each of these settings will be explained in the following sections.</w:t>
      </w:r>
    </w:p>
    <w:p w14:paraId="433C7028" w14:textId="0E7CDF28" w:rsidR="00EF44BB" w:rsidRDefault="00E03900" w:rsidP="003C2873">
      <w:pPr>
        <w:pStyle w:val="AAA-MatnAsli"/>
        <w:rPr>
          <w:rtl/>
        </w:rPr>
      </w:pPr>
      <w:r w:rsidRPr="000C062C">
        <w:rPr>
          <w:rFonts w:hint="cs"/>
          <w:rtl/>
        </w:rPr>
        <w:t xml:space="preserve">از گزینه </w:t>
      </w:r>
      <w:r w:rsidR="00EF44BB" w:rsidRPr="000C062C">
        <w:rPr>
          <w:rFonts w:hint="cs"/>
          <w:rtl/>
        </w:rPr>
        <w:t>"</w:t>
      </w:r>
      <w:r w:rsidR="00EF44BB" w:rsidRPr="000C062C">
        <w:rPr>
          <w:lang w:val="de-DE"/>
        </w:rPr>
        <w:t>Zoom during Test</w:t>
      </w:r>
      <w:r w:rsidR="00EF44BB" w:rsidRPr="000C062C">
        <w:rPr>
          <w:rFonts w:hint="cs"/>
          <w:rtl/>
        </w:rPr>
        <w:t xml:space="preserve">" </w:t>
      </w:r>
      <w:r w:rsidR="00F95FE2" w:rsidRPr="000C062C">
        <w:rPr>
          <w:rFonts w:hint="cs"/>
          <w:rtl/>
        </w:rPr>
        <w:t>به منظور</w:t>
      </w:r>
      <w:r w:rsidR="00EF44BB" w:rsidRPr="000C062C">
        <w:rPr>
          <w:rFonts w:hint="cs"/>
          <w:rtl/>
        </w:rPr>
        <w:t xml:space="preserve"> زوم روی</w:t>
      </w:r>
      <w:r w:rsidR="00F95FE2" w:rsidRPr="000C062C">
        <w:rPr>
          <w:rFonts w:hint="cs"/>
          <w:rtl/>
        </w:rPr>
        <w:t xml:space="preserve"> نقاط تست در</w:t>
      </w:r>
      <w:r w:rsidR="00EF44BB" w:rsidRPr="000C062C">
        <w:rPr>
          <w:rFonts w:hint="cs"/>
          <w:rtl/>
        </w:rPr>
        <w:t xml:space="preserve"> منحنی مشخصه</w:t>
      </w:r>
      <w:r w:rsidRPr="000C062C">
        <w:rPr>
          <w:rFonts w:hint="cs"/>
          <w:rtl/>
        </w:rPr>
        <w:t>،</w:t>
      </w:r>
      <w:r w:rsidR="00F95FE2" w:rsidRPr="000C062C">
        <w:rPr>
          <w:rFonts w:hint="cs"/>
          <w:rtl/>
        </w:rPr>
        <w:t xml:space="preserve"> حین </w:t>
      </w:r>
      <w:r w:rsidRPr="000C062C">
        <w:rPr>
          <w:rFonts w:hint="cs"/>
          <w:rtl/>
        </w:rPr>
        <w:t xml:space="preserve">اجرای </w:t>
      </w:r>
      <w:r w:rsidR="00F95FE2" w:rsidRPr="000C062C">
        <w:rPr>
          <w:rFonts w:hint="cs"/>
          <w:rtl/>
        </w:rPr>
        <w:t>تست استفاده می‌شود.</w:t>
      </w:r>
    </w:p>
    <w:p w14:paraId="6789BAC6" w14:textId="6146BCA4" w:rsidR="000155AD" w:rsidRPr="000C062C" w:rsidRDefault="000155AD" w:rsidP="000155AD">
      <w:pPr>
        <w:pStyle w:val="AAE-Normal"/>
        <w:rPr>
          <w:rtl/>
        </w:rPr>
      </w:pPr>
      <w:r w:rsidRPr="000155AD">
        <w:t>The "Zoom during Test" option is used to zoom in on test points on the characteristic curve while the test is running.</w:t>
      </w:r>
    </w:p>
    <w:p w14:paraId="11F8371E" w14:textId="6F7F13FF" w:rsidR="00945A1E" w:rsidRDefault="00E03900" w:rsidP="00E03900">
      <w:pPr>
        <w:pStyle w:val="AAA-MatnAsli"/>
      </w:pPr>
      <w:r w:rsidRPr="000C062C">
        <w:rPr>
          <w:rFonts w:hint="cs"/>
          <w:rtl/>
          <w:lang w:bidi="ar-SA"/>
        </w:rPr>
        <w:t xml:space="preserve">از گزینه </w:t>
      </w:r>
      <w:r w:rsidR="00D030A4" w:rsidRPr="000C062C">
        <w:rPr>
          <w:rFonts w:hint="cs"/>
          <w:rtl/>
        </w:rPr>
        <w:t>"</w:t>
      </w:r>
      <w:r w:rsidR="00CA2E9A" w:rsidRPr="000C062C">
        <w:t xml:space="preserve">Optimize </w:t>
      </w:r>
      <w:r w:rsidR="00F14D76" w:rsidRPr="000C062C">
        <w:t>A</w:t>
      </w:r>
      <w:r w:rsidR="00945A1E" w:rsidRPr="000C062C">
        <w:t>ll</w:t>
      </w:r>
      <w:r w:rsidR="00D030A4" w:rsidRPr="000C062C">
        <w:rPr>
          <w:rFonts w:hint="cs"/>
          <w:rtl/>
        </w:rPr>
        <w:t>"</w:t>
      </w:r>
      <w:r w:rsidR="00CA2E9A" w:rsidRPr="000C062C">
        <w:rPr>
          <w:rFonts w:hint="cs"/>
          <w:rtl/>
        </w:rPr>
        <w:t xml:space="preserve"> برای نمایش بهینه‌ی منحنی مشخصه</w:t>
      </w:r>
      <w:r w:rsidRPr="000C062C">
        <w:rPr>
          <w:rFonts w:hint="cs"/>
          <w:rtl/>
        </w:rPr>
        <w:t xml:space="preserve"> به ازای تمامی "</w:t>
      </w:r>
      <w:r w:rsidRPr="000C062C">
        <w:t>Fault type</w:t>
      </w:r>
      <w:r w:rsidRPr="000C062C">
        <w:rPr>
          <w:rFonts w:hint="cs"/>
          <w:rtl/>
        </w:rPr>
        <w:t>"هاست</w:t>
      </w:r>
      <w:r w:rsidRPr="000C062C">
        <w:t>.</w:t>
      </w:r>
    </w:p>
    <w:p w14:paraId="792F1BD0" w14:textId="6E27E357" w:rsidR="000155AD" w:rsidRPr="000C062C" w:rsidRDefault="000155AD" w:rsidP="000155AD">
      <w:pPr>
        <w:pStyle w:val="AAE-Normal"/>
        <w:rPr>
          <w:rtl/>
        </w:rPr>
      </w:pPr>
      <w:r w:rsidRPr="000155AD">
        <w:t>The "Optimize All" option is used for optimal display of the characteristic curve for all "Fault types".</w:t>
      </w:r>
    </w:p>
    <w:p w14:paraId="540A2817" w14:textId="6A4721BB" w:rsidR="001D1167" w:rsidRDefault="00E03900" w:rsidP="00E03900">
      <w:pPr>
        <w:pStyle w:val="AAA-MatnAsli"/>
        <w:rPr>
          <w:rtl/>
        </w:rPr>
      </w:pPr>
      <w:r w:rsidRPr="000C062C">
        <w:rPr>
          <w:rFonts w:hint="cs"/>
          <w:rtl/>
          <w:lang w:bidi="ar-SA"/>
        </w:rPr>
        <w:lastRenderedPageBreak/>
        <w:t xml:space="preserve">از گزینه </w:t>
      </w:r>
      <w:r w:rsidR="00D030A4" w:rsidRPr="000C062C">
        <w:rPr>
          <w:rFonts w:hint="cs"/>
          <w:rtl/>
        </w:rPr>
        <w:t>"</w:t>
      </w:r>
      <w:r w:rsidR="00CA2E9A" w:rsidRPr="000C062C">
        <w:rPr>
          <w:lang w:val="de-DE"/>
        </w:rPr>
        <w:t>Pan Mode</w:t>
      </w:r>
      <w:r w:rsidR="00D030A4" w:rsidRPr="000C062C">
        <w:rPr>
          <w:rFonts w:hint="cs"/>
          <w:rtl/>
        </w:rPr>
        <w:t>"</w:t>
      </w:r>
      <w:r w:rsidR="00CA2E9A" w:rsidRPr="000C062C">
        <w:rPr>
          <w:rFonts w:hint="cs"/>
          <w:rtl/>
        </w:rPr>
        <w:t xml:space="preserve"> </w:t>
      </w:r>
      <w:r w:rsidR="00945A1E" w:rsidRPr="000C062C">
        <w:rPr>
          <w:rFonts w:hint="cs"/>
          <w:rtl/>
        </w:rPr>
        <w:t>برای</w:t>
      </w:r>
      <w:r w:rsidR="00CA2E9A" w:rsidRPr="000C062C">
        <w:rPr>
          <w:rFonts w:hint="cs"/>
          <w:rtl/>
        </w:rPr>
        <w:t xml:space="preserve"> جا‌‌به</w:t>
      </w:r>
      <w:r w:rsidR="00934935" w:rsidRPr="000C062C">
        <w:rPr>
          <w:rFonts w:hint="eastAsia"/>
          <w:rtl/>
        </w:rPr>
        <w:t>‌</w:t>
      </w:r>
      <w:r w:rsidR="00CA2E9A" w:rsidRPr="000C062C">
        <w:rPr>
          <w:rFonts w:hint="cs"/>
          <w:rtl/>
        </w:rPr>
        <w:t xml:space="preserve">جایی منحنی مشخصه </w:t>
      </w:r>
      <w:r w:rsidRPr="000C062C">
        <w:rPr>
          <w:rFonts w:hint="cs"/>
          <w:rtl/>
        </w:rPr>
        <w:t>که با نگه داشتن کلید ‌‌"</w:t>
      </w:r>
      <w:r w:rsidRPr="000C062C">
        <w:rPr>
          <w:lang w:val="de-DE"/>
        </w:rPr>
        <w:t>Alt +Mouse Click</w:t>
      </w:r>
      <w:r w:rsidRPr="000C062C">
        <w:rPr>
          <w:rFonts w:hint="cs"/>
          <w:rtl/>
        </w:rPr>
        <w:t>" هم می‌توان آن را جابجا کرد.</w:t>
      </w:r>
    </w:p>
    <w:p w14:paraId="45E605E9" w14:textId="43D4FA85" w:rsidR="000155AD" w:rsidRPr="000C062C" w:rsidRDefault="000155AD" w:rsidP="000155AD">
      <w:pPr>
        <w:pStyle w:val="AAE-Normal"/>
        <w:rPr>
          <w:rtl/>
        </w:rPr>
      </w:pPr>
      <w:r w:rsidRPr="000155AD">
        <w:t>The "Pan Mode" option allows for moving the characteristic curve, which can also be done by holding the "Alt + Mouse Click" keys.</w:t>
      </w:r>
    </w:p>
    <w:p w14:paraId="0B104036" w14:textId="754EFF36" w:rsidR="00EF44BB" w:rsidRDefault="00E03900" w:rsidP="00E03900">
      <w:pPr>
        <w:pStyle w:val="AAA-MatnAsli"/>
        <w:rPr>
          <w:rtl/>
          <w:lang w:bidi="ar-SA"/>
        </w:rPr>
      </w:pPr>
      <w:r w:rsidRPr="000C062C">
        <w:rPr>
          <w:rFonts w:hint="cs"/>
          <w:rtl/>
          <w:lang w:bidi="ar-SA"/>
        </w:rPr>
        <w:t xml:space="preserve">از گزینه </w:t>
      </w:r>
      <w:r w:rsidR="00EF44BB" w:rsidRPr="000C062C">
        <w:rPr>
          <w:rFonts w:hint="cs"/>
          <w:rtl/>
        </w:rPr>
        <w:t>"</w:t>
      </w:r>
      <w:r w:rsidR="00EF44BB" w:rsidRPr="000C062C">
        <w:t>Horizontal Axis</w:t>
      </w:r>
      <w:r w:rsidR="003C2873" w:rsidRPr="000C062C">
        <w:rPr>
          <w:rFonts w:hint="cs"/>
          <w:rtl/>
        </w:rPr>
        <w:t>"</w:t>
      </w:r>
      <w:r w:rsidR="00EF44BB" w:rsidRPr="000C062C">
        <w:rPr>
          <w:rFonts w:hint="cs"/>
          <w:rtl/>
        </w:rPr>
        <w:t xml:space="preserve"> برای نمایش محور افقی منحنی مشخصه به صورت نسبی</w:t>
      </w:r>
      <w:r w:rsidRPr="000C062C">
        <w:rPr>
          <w:rFonts w:hint="cs"/>
          <w:rtl/>
          <w:lang w:bidi="ar-SA"/>
        </w:rPr>
        <w:t xml:space="preserve"> استفاده می‌شود.</w:t>
      </w:r>
    </w:p>
    <w:p w14:paraId="72A1BCFD" w14:textId="5B272258" w:rsidR="000155AD" w:rsidRPr="000C062C" w:rsidRDefault="000155AD" w:rsidP="000155AD">
      <w:pPr>
        <w:pStyle w:val="AAE-Normal"/>
        <w:rPr>
          <w:rtl/>
        </w:rPr>
      </w:pPr>
      <w:r w:rsidRPr="000155AD">
        <w:t>The "Horizontal Axis" option is used to display the horizontal axis of the characteristic curve relative to the data.</w:t>
      </w:r>
    </w:p>
    <w:p w14:paraId="33F3F2BD" w14:textId="4D4157B1" w:rsidR="00945A1E" w:rsidRDefault="00E03900" w:rsidP="00E03900">
      <w:pPr>
        <w:pStyle w:val="AAA-MatnAsli"/>
        <w:rPr>
          <w:rtl/>
          <w:lang w:bidi="ar-SA"/>
        </w:rPr>
      </w:pPr>
      <w:r w:rsidRPr="000C062C">
        <w:rPr>
          <w:rFonts w:hint="cs"/>
          <w:rtl/>
          <w:lang w:bidi="ar-SA"/>
        </w:rPr>
        <w:t xml:space="preserve">گزینه </w:t>
      </w:r>
      <w:r w:rsidR="001C4BCF" w:rsidRPr="000C062C">
        <w:rPr>
          <w:rFonts w:hint="cs"/>
          <w:rtl/>
        </w:rPr>
        <w:t>"</w:t>
      </w:r>
      <w:r w:rsidR="001433F8" w:rsidRPr="000C062C">
        <w:t xml:space="preserve">Show </w:t>
      </w:r>
      <w:r w:rsidR="00F14D76" w:rsidRPr="000C062C">
        <w:t>R</w:t>
      </w:r>
      <w:r w:rsidR="001433F8" w:rsidRPr="000C062C">
        <w:t xml:space="preserve">ow </w:t>
      </w:r>
      <w:r w:rsidR="00F14D76" w:rsidRPr="000C062C">
        <w:t>N</w:t>
      </w:r>
      <w:r w:rsidR="001433F8" w:rsidRPr="000C062C">
        <w:t>umber</w:t>
      </w:r>
      <w:r w:rsidR="001C4BCF" w:rsidRPr="000C062C">
        <w:rPr>
          <w:rFonts w:hint="cs"/>
          <w:rtl/>
        </w:rPr>
        <w:t>"</w:t>
      </w:r>
      <w:r w:rsidR="001433F8" w:rsidRPr="000C062C">
        <w:rPr>
          <w:rFonts w:hint="cs"/>
          <w:rtl/>
        </w:rPr>
        <w:t xml:space="preserve"> شماره سطری که اطلاعات آن وارد شده </w:t>
      </w:r>
      <w:r w:rsidR="00934935" w:rsidRPr="000C062C">
        <w:rPr>
          <w:rFonts w:hint="cs"/>
          <w:rtl/>
          <w:lang w:bidi="ar-SA"/>
        </w:rPr>
        <w:t>را روی منحنی نمایش می‌دهد.</w:t>
      </w:r>
    </w:p>
    <w:p w14:paraId="5ECDF033" w14:textId="5E6799F6" w:rsidR="000155AD" w:rsidRPr="000C062C" w:rsidRDefault="000155AD" w:rsidP="000155AD">
      <w:pPr>
        <w:pStyle w:val="AAE-Normal"/>
        <w:rPr>
          <w:rtl/>
        </w:rPr>
      </w:pPr>
      <w:r w:rsidRPr="000155AD">
        <w:t>The "Show Row Number" option displays the row number of the information entered on the curve.</w:t>
      </w:r>
    </w:p>
    <w:p w14:paraId="2E21C55F" w14:textId="77EF7E15" w:rsidR="00945A1E" w:rsidRDefault="00E03900" w:rsidP="00E03900">
      <w:pPr>
        <w:pStyle w:val="AAA-MatnAsli"/>
        <w:rPr>
          <w:rtl/>
          <w:lang w:bidi="ar-SA"/>
        </w:rPr>
      </w:pPr>
      <w:r w:rsidRPr="000C062C">
        <w:rPr>
          <w:rFonts w:hint="cs"/>
          <w:rtl/>
          <w:lang w:bidi="ar-SA"/>
        </w:rPr>
        <w:t xml:space="preserve">از گزینه </w:t>
      </w:r>
      <w:r w:rsidR="001C4BCF" w:rsidRPr="000C062C">
        <w:rPr>
          <w:rFonts w:hint="cs"/>
          <w:rtl/>
        </w:rPr>
        <w:t>"</w:t>
      </w:r>
      <w:r w:rsidR="001433F8" w:rsidRPr="000C062C">
        <w:rPr>
          <w:lang w:val="de-DE"/>
        </w:rPr>
        <w:t>Show All Tact Point</w:t>
      </w:r>
      <w:r w:rsidR="001C4BCF" w:rsidRPr="000C062C">
        <w:rPr>
          <w:rFonts w:hint="cs"/>
          <w:rtl/>
        </w:rPr>
        <w:t>"</w:t>
      </w:r>
      <w:r w:rsidR="001433F8" w:rsidRPr="000C062C">
        <w:rPr>
          <w:rFonts w:hint="cs"/>
          <w:rtl/>
        </w:rPr>
        <w:t xml:space="preserve"> </w:t>
      </w:r>
      <w:r w:rsidR="00945A1E" w:rsidRPr="000C062C">
        <w:rPr>
          <w:rFonts w:hint="cs"/>
          <w:rtl/>
        </w:rPr>
        <w:t xml:space="preserve">برای نمایش </w:t>
      </w:r>
      <w:r w:rsidR="001433F8" w:rsidRPr="000C062C">
        <w:rPr>
          <w:rFonts w:hint="cs"/>
          <w:rtl/>
        </w:rPr>
        <w:t xml:space="preserve">زمان عملکرد تمام نقاط تست روی منحنی مشخصه </w:t>
      </w:r>
      <w:r w:rsidRPr="000C062C">
        <w:rPr>
          <w:rFonts w:hint="cs"/>
          <w:rtl/>
          <w:lang w:bidi="ar-SA"/>
        </w:rPr>
        <w:t>استفاده می‌شود.</w:t>
      </w:r>
    </w:p>
    <w:p w14:paraId="39C4D74D" w14:textId="0423C4C2" w:rsidR="000155AD" w:rsidRPr="000C062C" w:rsidRDefault="000155AD" w:rsidP="000155AD">
      <w:pPr>
        <w:pStyle w:val="AAE-Normal"/>
        <w:rPr>
          <w:rtl/>
        </w:rPr>
      </w:pPr>
      <w:r w:rsidRPr="000155AD">
        <w:t>The "Show All Tact Point" option displays the operating time of all test points on the characteristic curve.</w:t>
      </w:r>
    </w:p>
    <w:p w14:paraId="265604CE" w14:textId="27558725" w:rsidR="004119DE" w:rsidRDefault="004119DE" w:rsidP="00E03900">
      <w:pPr>
        <w:pStyle w:val="AAA-MatnAsli"/>
        <w:rPr>
          <w:rtl/>
        </w:rPr>
      </w:pPr>
      <w:r w:rsidRPr="000C062C">
        <w:rPr>
          <w:rFonts w:hint="cs"/>
          <w:rtl/>
        </w:rPr>
        <w:t>اگر نقاط تست انتخابی نزدیک یکدیگر باشند برای نما</w:t>
      </w:r>
      <w:r w:rsidR="00945A1E" w:rsidRPr="000C062C">
        <w:rPr>
          <w:rFonts w:hint="cs"/>
          <w:rtl/>
        </w:rPr>
        <w:t>ی</w:t>
      </w:r>
      <w:r w:rsidRPr="000C062C">
        <w:rPr>
          <w:rFonts w:hint="cs"/>
          <w:rtl/>
        </w:rPr>
        <w:t xml:space="preserve">ش بهتر زمان عملکرد هر سطر می‌توانید از گزینه </w:t>
      </w:r>
      <w:r w:rsidR="001C4BCF" w:rsidRPr="000C062C">
        <w:rPr>
          <w:rFonts w:hint="cs"/>
          <w:rtl/>
        </w:rPr>
        <w:t>"</w:t>
      </w:r>
      <w:r w:rsidRPr="000C062C">
        <w:rPr>
          <w:rFonts w:hint="cs"/>
          <w:rtl/>
        </w:rPr>
        <w:t>‌</w:t>
      </w:r>
      <w:r w:rsidRPr="000C062C">
        <w:rPr>
          <w:lang w:val="de-DE"/>
        </w:rPr>
        <w:t xml:space="preserve"> Show Selected Tact Point</w:t>
      </w:r>
      <w:r w:rsidR="001C4BCF" w:rsidRPr="000C062C">
        <w:rPr>
          <w:rFonts w:hint="cs"/>
          <w:rtl/>
        </w:rPr>
        <w:t>"</w:t>
      </w:r>
      <w:r w:rsidRPr="000C062C">
        <w:rPr>
          <w:rFonts w:hint="cs"/>
          <w:rtl/>
        </w:rPr>
        <w:t xml:space="preserve"> استفاده کنید.</w:t>
      </w:r>
      <w:r w:rsidR="00E03900" w:rsidRPr="000C062C">
        <w:rPr>
          <w:rFonts w:hint="cs"/>
          <w:rtl/>
        </w:rPr>
        <w:t xml:space="preserve"> </w:t>
      </w:r>
      <w:r w:rsidRPr="000C062C">
        <w:rPr>
          <w:rFonts w:hint="cs"/>
          <w:rtl/>
        </w:rPr>
        <w:t xml:space="preserve">توجه کنید در صورت انتخاب هم زمان </w:t>
      </w:r>
      <w:r w:rsidR="001C4BCF" w:rsidRPr="000C062C">
        <w:rPr>
          <w:rFonts w:hint="cs"/>
          <w:rtl/>
        </w:rPr>
        <w:t>"</w:t>
      </w:r>
      <w:r w:rsidRPr="000C062C">
        <w:rPr>
          <w:lang w:val="de-DE"/>
        </w:rPr>
        <w:t>Show All Tact Point</w:t>
      </w:r>
      <w:r w:rsidR="001C4BCF" w:rsidRPr="000C062C">
        <w:rPr>
          <w:rFonts w:hint="cs"/>
          <w:rtl/>
        </w:rPr>
        <w:t>"</w:t>
      </w:r>
      <w:r w:rsidRPr="000C062C">
        <w:rPr>
          <w:rFonts w:hint="cs"/>
          <w:rtl/>
        </w:rPr>
        <w:t xml:space="preserve"> و </w:t>
      </w:r>
      <w:r w:rsidR="001C4BCF" w:rsidRPr="000C062C">
        <w:rPr>
          <w:rFonts w:hint="cs"/>
          <w:rtl/>
        </w:rPr>
        <w:t>"</w:t>
      </w:r>
      <w:r w:rsidRPr="000C062C">
        <w:rPr>
          <w:lang w:val="de-DE"/>
        </w:rPr>
        <w:t>Show Selected Tact Point</w:t>
      </w:r>
      <w:r w:rsidR="001C4BCF" w:rsidRPr="000C062C">
        <w:rPr>
          <w:rFonts w:hint="cs"/>
          <w:rtl/>
        </w:rPr>
        <w:t>"</w:t>
      </w:r>
      <w:r w:rsidRPr="000C062C">
        <w:rPr>
          <w:rFonts w:hint="cs"/>
          <w:rtl/>
        </w:rPr>
        <w:t xml:space="preserve"> زمان عملکرد تمام نقاط تست روی منحنی مشخصه نمایش داده می‌شود.</w:t>
      </w:r>
    </w:p>
    <w:p w14:paraId="172E5156" w14:textId="36EB058F" w:rsidR="000155AD" w:rsidRPr="000C062C" w:rsidRDefault="000155AD" w:rsidP="000155AD">
      <w:pPr>
        <w:pStyle w:val="AAE-Normal"/>
      </w:pPr>
      <w:r w:rsidRPr="000155AD">
        <w:t>If the selected test points are close to each other, you can use the "Show Selected Tact Point" option for a better display of the operating time for each row. Note that if both "Show All Tact Point" and "Show Selected Tact Point" are selected at the same time, the operating time of all test points will be displayed on the characteristic curve.</w:t>
      </w:r>
    </w:p>
    <w:p w14:paraId="5BFCEB3D" w14:textId="68918DD0" w:rsidR="004119DE" w:rsidRDefault="004119DE" w:rsidP="004E4D48">
      <w:pPr>
        <w:pStyle w:val="AAA-MatnAsli"/>
        <w:rPr>
          <w:rtl/>
        </w:rPr>
      </w:pPr>
      <w:r w:rsidRPr="000C062C">
        <w:rPr>
          <w:rFonts w:hint="cs"/>
          <w:rtl/>
        </w:rPr>
        <w:t xml:space="preserve">اگر بخواهید نقطه تست را به طور دقیق روی خط های جریانی اضافه کنید باید از گزینه </w:t>
      </w:r>
      <w:r w:rsidR="001154F3" w:rsidRPr="000C062C">
        <w:rPr>
          <w:rFonts w:hint="cs"/>
          <w:rtl/>
        </w:rPr>
        <w:t>"</w:t>
      </w:r>
      <w:r w:rsidRPr="000C062C">
        <w:rPr>
          <w:lang w:val="de-DE"/>
        </w:rPr>
        <w:t>Snap To Grid</w:t>
      </w:r>
      <w:r w:rsidR="001C4BCF" w:rsidRPr="000C062C">
        <w:rPr>
          <w:rFonts w:hint="cs"/>
          <w:rtl/>
        </w:rPr>
        <w:t>"</w:t>
      </w:r>
      <w:r w:rsidR="001D1167" w:rsidRPr="000C062C">
        <w:rPr>
          <w:rFonts w:hint="cs"/>
          <w:rtl/>
        </w:rPr>
        <w:t xml:space="preserve"> استفاده کنید</w:t>
      </w:r>
    </w:p>
    <w:p w14:paraId="32FA65AA" w14:textId="30DCA8ED" w:rsidR="000155AD" w:rsidRPr="000C062C" w:rsidRDefault="000155AD" w:rsidP="000155AD">
      <w:pPr>
        <w:pStyle w:val="AAE-Normal"/>
        <w:rPr>
          <w:rtl/>
        </w:rPr>
      </w:pPr>
      <w:r w:rsidRPr="000155AD">
        <w:t xml:space="preserve">If you want to add a test point exactly on the current lines, you should use the "Snap </w:t>
      </w:r>
      <w:proofErr w:type="gramStart"/>
      <w:r w:rsidRPr="000155AD">
        <w:t>To</w:t>
      </w:r>
      <w:proofErr w:type="gramEnd"/>
      <w:r w:rsidRPr="000155AD">
        <w:t xml:space="preserve"> Grid" option.</w:t>
      </w:r>
    </w:p>
    <w:p w14:paraId="22938154" w14:textId="0F35EA6C" w:rsidR="00701181" w:rsidRDefault="00E03900" w:rsidP="00D15DF1">
      <w:pPr>
        <w:pStyle w:val="AAA-MatnAsli"/>
        <w:rPr>
          <w:rtl/>
        </w:rPr>
      </w:pPr>
      <w:r w:rsidRPr="000C062C">
        <w:rPr>
          <w:rFonts w:hint="cs"/>
          <w:rtl/>
        </w:rPr>
        <w:t>از گزینه</w:t>
      </w:r>
      <w:r w:rsidR="00701181" w:rsidRPr="000C062C">
        <w:rPr>
          <w:rFonts w:hint="cs"/>
          <w:rtl/>
        </w:rPr>
        <w:t xml:space="preserve"> "</w:t>
      </w:r>
      <w:r w:rsidR="00701181" w:rsidRPr="000C062C">
        <w:rPr>
          <w:lang w:val="de-DE"/>
        </w:rPr>
        <w:t xml:space="preserve">Show </w:t>
      </w:r>
      <w:r w:rsidR="00D15DF1" w:rsidRPr="000C062C">
        <w:rPr>
          <w:lang w:val="de-DE"/>
        </w:rPr>
        <w:t>Cursor Value</w:t>
      </w:r>
      <w:r w:rsidR="00701181" w:rsidRPr="000C062C">
        <w:rPr>
          <w:rFonts w:hint="cs"/>
          <w:rtl/>
        </w:rPr>
        <w:t xml:space="preserve">" </w:t>
      </w:r>
      <w:r w:rsidRPr="000C062C">
        <w:rPr>
          <w:rFonts w:hint="cs"/>
          <w:rtl/>
        </w:rPr>
        <w:t>به منظور نمایش</w:t>
      </w:r>
      <w:r w:rsidR="00701181" w:rsidRPr="000C062C">
        <w:rPr>
          <w:rFonts w:hint="cs"/>
          <w:rtl/>
        </w:rPr>
        <w:t xml:space="preserve"> مقدار جریان و زمان </w:t>
      </w:r>
      <w:r w:rsidRPr="000C062C">
        <w:rPr>
          <w:rFonts w:hint="cs"/>
          <w:rtl/>
        </w:rPr>
        <w:t>نامی نقاط تست روی منحنی مشخصه استفاده می‌شود</w:t>
      </w:r>
      <w:r w:rsidR="00701181" w:rsidRPr="000C062C">
        <w:rPr>
          <w:rFonts w:hint="cs"/>
          <w:rtl/>
        </w:rPr>
        <w:t>.</w:t>
      </w:r>
    </w:p>
    <w:p w14:paraId="226ED7D3" w14:textId="0202C20A" w:rsidR="000155AD" w:rsidRPr="000C062C" w:rsidRDefault="000155AD" w:rsidP="000155AD">
      <w:pPr>
        <w:pStyle w:val="AAE-Normal"/>
        <w:rPr>
          <w:rtl/>
        </w:rPr>
      </w:pPr>
      <w:r w:rsidRPr="000155AD">
        <w:t>The "Show Cursor Value" option is used to display the current value and nominal time of the test points on the characteristic curve</w:t>
      </w:r>
    </w:p>
    <w:p w14:paraId="39E5AA4B" w14:textId="5C9A5E5A" w:rsidR="00701181" w:rsidRDefault="00701181" w:rsidP="004E4D48">
      <w:pPr>
        <w:pStyle w:val="AAA-MatnAsli"/>
        <w:rPr>
          <w:rtl/>
        </w:rPr>
      </w:pPr>
      <w:r w:rsidRPr="000C062C">
        <w:rPr>
          <w:rFonts w:hint="cs"/>
          <w:rtl/>
        </w:rPr>
        <w:t>اگر هم بخواهید مشخصات هر "</w:t>
      </w:r>
      <w:r w:rsidRPr="000C062C">
        <w:rPr>
          <w:lang w:val="de-DE"/>
        </w:rPr>
        <w:t>Curve</w:t>
      </w:r>
      <w:r w:rsidRPr="000C062C">
        <w:rPr>
          <w:rFonts w:hint="cs"/>
          <w:rtl/>
        </w:rPr>
        <w:t>" را  داشته باشید می‌توانید تیک گزینه "</w:t>
      </w:r>
      <w:r w:rsidRPr="000C062C">
        <w:rPr>
          <w:lang w:val="de-DE"/>
        </w:rPr>
        <w:t xml:space="preserve">Show </w:t>
      </w:r>
      <w:r w:rsidR="00D15DF1" w:rsidRPr="000C062C">
        <w:rPr>
          <w:lang w:val="de-DE"/>
        </w:rPr>
        <w:t xml:space="preserve">Curve </w:t>
      </w:r>
      <w:r w:rsidRPr="000C062C">
        <w:rPr>
          <w:lang w:val="de-DE"/>
        </w:rPr>
        <w:t>Information</w:t>
      </w:r>
      <w:r w:rsidRPr="000C062C">
        <w:rPr>
          <w:rFonts w:hint="cs"/>
          <w:rtl/>
        </w:rPr>
        <w:t>" را بزنی</w:t>
      </w:r>
      <w:r w:rsidR="00E03900" w:rsidRPr="000C062C">
        <w:rPr>
          <w:rFonts w:hint="cs"/>
          <w:rtl/>
        </w:rPr>
        <w:t>د.</w:t>
      </w:r>
    </w:p>
    <w:p w14:paraId="29229BC8" w14:textId="4D509A82" w:rsidR="000155AD" w:rsidRPr="000C062C" w:rsidRDefault="000155AD" w:rsidP="000155AD">
      <w:pPr>
        <w:pStyle w:val="AAE-Normal"/>
        <w:rPr>
          <w:rtl/>
        </w:rPr>
      </w:pPr>
      <w:r w:rsidRPr="000155AD">
        <w:t>If you also want to have the details of each "Curve", you can check the "Show Curve Information" option.</w:t>
      </w:r>
    </w:p>
    <w:p w14:paraId="619F048E" w14:textId="37B4DCAD" w:rsidR="000C062C" w:rsidRDefault="000C062C" w:rsidP="00182061">
      <w:pPr>
        <w:pStyle w:val="AAA-Aks"/>
        <w:rPr>
          <w:rtl/>
        </w:rPr>
      </w:pPr>
      <w:r w:rsidRPr="000C062C">
        <w:drawing>
          <wp:inline distT="0" distB="0" distL="0" distR="0" wp14:anchorId="7BA07B35" wp14:editId="56A38F72">
            <wp:extent cx="6524975" cy="854710"/>
            <wp:effectExtent l="19050" t="19050" r="28575" b="215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538676" cy="856505"/>
                    </a:xfrm>
                    <a:prstGeom prst="rect">
                      <a:avLst/>
                    </a:prstGeom>
                    <a:noFill/>
                    <a:ln>
                      <a:solidFill>
                        <a:schemeClr val="tx1"/>
                      </a:solidFill>
                    </a:ln>
                  </pic:spPr>
                </pic:pic>
              </a:graphicData>
            </a:graphic>
          </wp:inline>
        </w:drawing>
      </w:r>
    </w:p>
    <w:p w14:paraId="3082BC6E" w14:textId="22838ACD" w:rsidR="000155AD" w:rsidRPr="000C062C" w:rsidRDefault="000155AD" w:rsidP="000155AD">
      <w:pPr>
        <w:pStyle w:val="AAE-Normal"/>
      </w:pPr>
      <w:r>
        <w:t>Coming Soon</w:t>
      </w:r>
      <w:r>
        <w:rPr>
          <w:rtl/>
        </w:rPr>
        <w:t>...</w:t>
      </w:r>
    </w:p>
    <w:p w14:paraId="410A2121" w14:textId="211136EC" w:rsidR="000C062C" w:rsidRDefault="000C062C" w:rsidP="004E4D48">
      <w:pPr>
        <w:pStyle w:val="AAA-MatnAsli"/>
        <w:rPr>
          <w:rtl/>
        </w:rPr>
      </w:pPr>
      <w:r w:rsidRPr="000C062C">
        <w:rPr>
          <w:rFonts w:hint="cs"/>
          <w:rtl/>
        </w:rPr>
        <w:t>گزینه "</w:t>
      </w:r>
      <w:r w:rsidRPr="000C062C">
        <w:t>Out of range</w:t>
      </w:r>
      <w:r w:rsidRPr="000C062C">
        <w:rPr>
          <w:rFonts w:hint="cs"/>
          <w:rtl/>
        </w:rPr>
        <w:t>"</w:t>
      </w:r>
      <w:r w:rsidR="001309DE">
        <w:rPr>
          <w:rFonts w:hint="cs"/>
          <w:rtl/>
        </w:rPr>
        <w:t>،</w:t>
      </w:r>
      <w:r w:rsidRPr="000C062C">
        <w:rPr>
          <w:rFonts w:hint="cs"/>
          <w:rtl/>
        </w:rPr>
        <w:t xml:space="preserve"> ناحیه ای که دستگاه نمی‌تواند تزریق کند را مشخص می‌کند. برای مثال چون محدودیت جریانی در این حالت روی </w:t>
      </w:r>
      <w:r w:rsidRPr="000C062C">
        <w:t>32A</w:t>
      </w:r>
      <w:r w:rsidRPr="000C062C">
        <w:rPr>
          <w:rFonts w:hint="cs"/>
          <w:rtl/>
        </w:rPr>
        <w:t xml:space="preserve"> تنظیم شده، ناحیه بیشتر از این جریان بعنوان ناحیه خارج از محدوده نشان داده شده است.</w:t>
      </w:r>
    </w:p>
    <w:p w14:paraId="2C74D14E" w14:textId="7DC489E5" w:rsidR="000155AD" w:rsidRPr="000C062C" w:rsidRDefault="000155AD" w:rsidP="000155AD">
      <w:pPr>
        <w:pStyle w:val="AAE-Normal"/>
        <w:rPr>
          <w:rtl/>
        </w:rPr>
      </w:pPr>
      <w:r w:rsidRPr="000155AD">
        <w:t>The "Out of range" option indicates the area where the device cannot inject. For example, since the current limit is set to 32A in this case, any area beyond this current is shown as out of range.</w:t>
      </w:r>
    </w:p>
    <w:p w14:paraId="74F5CD37" w14:textId="7A3A5726" w:rsidR="008917CB" w:rsidRPr="000C062C" w:rsidRDefault="000C062C" w:rsidP="00207C07">
      <w:pPr>
        <w:pStyle w:val="AAA-Aks"/>
        <w:rPr>
          <w:lang w:val="de-DE"/>
        </w:rPr>
      </w:pPr>
      <w:r w:rsidRPr="000C062C">
        <w:rPr>
          <w:lang w:val="de-DE"/>
        </w:rPr>
        <w:lastRenderedPageBreak/>
        <w:drawing>
          <wp:inline distT="0" distB="0" distL="0" distR="0" wp14:anchorId="5C7A1C75" wp14:editId="3564F4EB">
            <wp:extent cx="3084246" cy="2980186"/>
            <wp:effectExtent l="19050" t="19050" r="20955" b="10795"/>
            <wp:docPr id="10253921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9211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l="771" r="771"/>
                    <a:stretch>
                      <a:fillRect/>
                    </a:stretch>
                  </pic:blipFill>
                  <pic:spPr bwMode="auto">
                    <a:xfrm>
                      <a:off x="0" y="0"/>
                      <a:ext cx="3084246" cy="298018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9A8E526" w14:textId="3E4857FD" w:rsidR="00836FEE" w:rsidRDefault="001D1167" w:rsidP="004E4D48">
      <w:pPr>
        <w:pStyle w:val="AAA-MatnAsli"/>
        <w:rPr>
          <w:rtl/>
        </w:rPr>
      </w:pPr>
      <w:r w:rsidRPr="000C062C">
        <w:rPr>
          <w:rFonts w:hint="cs"/>
          <w:rtl/>
        </w:rPr>
        <w:t xml:space="preserve">علاوه بر </w:t>
      </w:r>
      <w:r w:rsidR="00934935" w:rsidRPr="000C062C">
        <w:rPr>
          <w:rFonts w:hint="cs"/>
          <w:rtl/>
        </w:rPr>
        <w:t>این،</w:t>
      </w:r>
      <w:r w:rsidRPr="000C062C">
        <w:rPr>
          <w:rFonts w:hint="cs"/>
          <w:rtl/>
        </w:rPr>
        <w:t xml:space="preserve"> در راست کلیک این پنجره هم امکاناتی قرار داده</w:t>
      </w:r>
      <w:r w:rsidR="00836FEE" w:rsidRPr="000C062C">
        <w:rPr>
          <w:rFonts w:hint="cs"/>
          <w:rtl/>
        </w:rPr>
        <w:t xml:space="preserve"> شده که در ادامه به توضیح آن‌ها پرداخته می</w:t>
      </w:r>
      <w:r w:rsidR="00EF44BB" w:rsidRPr="000C062C">
        <w:rPr>
          <w:rFonts w:hint="cs"/>
          <w:rtl/>
        </w:rPr>
        <w:t>‌</w:t>
      </w:r>
      <w:r w:rsidR="00836FEE" w:rsidRPr="000C062C">
        <w:rPr>
          <w:rFonts w:hint="cs"/>
          <w:rtl/>
        </w:rPr>
        <w:t>شود.</w:t>
      </w:r>
    </w:p>
    <w:p w14:paraId="78645F45" w14:textId="356431E9" w:rsidR="000155AD" w:rsidRPr="000C062C" w:rsidRDefault="000155AD" w:rsidP="000155AD">
      <w:pPr>
        <w:pStyle w:val="AAE-Normal"/>
        <w:rPr>
          <w:rtl/>
        </w:rPr>
      </w:pPr>
      <w:r w:rsidRPr="000155AD">
        <w:t>Additionally, there are options available in the right-click menu of this window, which will be explained further below.</w:t>
      </w:r>
    </w:p>
    <w:p w14:paraId="39978AC6" w14:textId="6063FB87" w:rsidR="001D1167" w:rsidRDefault="00E03900" w:rsidP="00E03900">
      <w:pPr>
        <w:pStyle w:val="AAA-MatnAsli"/>
        <w:rPr>
          <w:rtl/>
        </w:rPr>
      </w:pPr>
      <w:r w:rsidRPr="000C062C">
        <w:rPr>
          <w:rFonts w:hint="cs"/>
          <w:rtl/>
        </w:rPr>
        <w:t>در بخش "</w:t>
      </w:r>
      <w:r w:rsidRPr="000C062C">
        <w:t>Shot</w:t>
      </w:r>
      <w:r w:rsidRPr="000C062C">
        <w:rPr>
          <w:rFonts w:hint="cs"/>
          <w:rtl/>
        </w:rPr>
        <w:t>"، با استفاده از</w:t>
      </w:r>
      <w:r w:rsidR="00836FEE" w:rsidRPr="000C062C">
        <w:rPr>
          <w:rFonts w:hint="cs"/>
          <w:rtl/>
        </w:rPr>
        <w:t xml:space="preserve"> گزینه </w:t>
      </w:r>
      <w:r w:rsidR="001154F3" w:rsidRPr="000C062C">
        <w:rPr>
          <w:rFonts w:hint="cs"/>
          <w:rtl/>
        </w:rPr>
        <w:t>"</w:t>
      </w:r>
      <w:r w:rsidR="00836FEE" w:rsidRPr="000C062C">
        <w:rPr>
          <w:lang w:val="de-DE"/>
        </w:rPr>
        <w:t>Add shot</w:t>
      </w:r>
      <w:r w:rsidR="001C4BCF" w:rsidRPr="000C062C">
        <w:rPr>
          <w:rFonts w:hint="cs"/>
          <w:rtl/>
        </w:rPr>
        <w:t>"</w:t>
      </w:r>
      <w:r w:rsidRPr="000C062C">
        <w:rPr>
          <w:rFonts w:hint="cs"/>
          <w:rtl/>
        </w:rPr>
        <w:t>، ن</w:t>
      </w:r>
      <w:r w:rsidR="00836FEE" w:rsidRPr="000C062C">
        <w:rPr>
          <w:rFonts w:hint="cs"/>
          <w:rtl/>
        </w:rPr>
        <w:t>قطه‌ای</w:t>
      </w:r>
      <w:r w:rsidRPr="000C062C">
        <w:rPr>
          <w:rFonts w:hint="cs"/>
          <w:rtl/>
        </w:rPr>
        <w:t xml:space="preserve"> که روی آن راست کلیک شده،</w:t>
      </w:r>
      <w:r w:rsidR="00836FEE" w:rsidRPr="000C062C">
        <w:rPr>
          <w:rFonts w:hint="cs"/>
          <w:rtl/>
        </w:rPr>
        <w:t xml:space="preserve"> به جدول </w:t>
      </w:r>
      <w:r w:rsidRPr="000C062C">
        <w:rPr>
          <w:rFonts w:hint="cs"/>
          <w:rtl/>
        </w:rPr>
        <w:t xml:space="preserve">تست </w:t>
      </w:r>
      <w:r w:rsidR="00836FEE" w:rsidRPr="000C062C">
        <w:rPr>
          <w:rFonts w:hint="cs"/>
          <w:rtl/>
        </w:rPr>
        <w:t>اضافه می‌شود</w:t>
      </w:r>
      <w:r w:rsidRPr="000C062C">
        <w:rPr>
          <w:rFonts w:hint="cs"/>
          <w:rtl/>
        </w:rPr>
        <w:t xml:space="preserve">؛ با استفاده از </w:t>
      </w:r>
      <w:r w:rsidR="00836FEE" w:rsidRPr="000C062C">
        <w:rPr>
          <w:rFonts w:hint="cs"/>
          <w:rtl/>
        </w:rPr>
        <w:t xml:space="preserve">گزینه </w:t>
      </w:r>
      <w:r w:rsidR="001C4BCF" w:rsidRPr="000C062C">
        <w:rPr>
          <w:rFonts w:hint="cs"/>
          <w:rtl/>
        </w:rPr>
        <w:t>"</w:t>
      </w:r>
      <w:r w:rsidRPr="000C062C">
        <w:t xml:space="preserve">Single </w:t>
      </w:r>
      <w:r w:rsidR="00836FEE" w:rsidRPr="000C062C">
        <w:rPr>
          <w:lang w:val="de-DE"/>
        </w:rPr>
        <w:t>Shot at</w:t>
      </w:r>
      <w:r w:rsidR="001C4BCF" w:rsidRPr="000C062C">
        <w:rPr>
          <w:rFonts w:hint="cs"/>
          <w:rtl/>
        </w:rPr>
        <w:t>"</w:t>
      </w:r>
      <w:r w:rsidRPr="000C062C">
        <w:rPr>
          <w:rFonts w:hint="cs"/>
          <w:rtl/>
        </w:rPr>
        <w:t>، تست برای نقطه انتخابی (به صورت "</w:t>
      </w:r>
      <w:r w:rsidRPr="000C062C">
        <w:t>Start Single</w:t>
      </w:r>
      <w:r w:rsidRPr="000C062C">
        <w:rPr>
          <w:rFonts w:hint="cs"/>
          <w:rtl/>
        </w:rPr>
        <w:t>") انجام می</w:t>
      </w:r>
      <w:r w:rsidRPr="000C062C">
        <w:rPr>
          <w:rFonts w:hint="eastAsia"/>
        </w:rPr>
        <w:t>‌</w:t>
      </w:r>
      <w:r w:rsidRPr="000C062C">
        <w:rPr>
          <w:rFonts w:hint="cs"/>
          <w:rtl/>
        </w:rPr>
        <w:t>شود</w:t>
      </w:r>
      <w:r w:rsidR="00836FEE" w:rsidRPr="000C062C">
        <w:rPr>
          <w:rFonts w:hint="cs"/>
          <w:rtl/>
        </w:rPr>
        <w:t>.</w:t>
      </w:r>
    </w:p>
    <w:p w14:paraId="76B54BF9" w14:textId="7B53355E" w:rsidR="000155AD" w:rsidRPr="000C062C" w:rsidRDefault="000155AD" w:rsidP="000155AD">
      <w:pPr>
        <w:pStyle w:val="AAE-Normal"/>
        <w:rPr>
          <w:rtl/>
        </w:rPr>
      </w:pPr>
      <w:r w:rsidRPr="000155AD">
        <w:t>the "Shot" section, by using the "Add shot" option, the point where you right-click will be added to the test table. Using the "Single Shot at" option, the test will be performed for the selected point (as "Start Single").</w:t>
      </w:r>
    </w:p>
    <w:p w14:paraId="3036951E" w14:textId="377EDC4C" w:rsidR="008917CB" w:rsidRPr="000C062C" w:rsidRDefault="00C9204C" w:rsidP="00207C07">
      <w:pPr>
        <w:pStyle w:val="AAA-Aks"/>
      </w:pPr>
      <w:r w:rsidRPr="000C062C">
        <w:drawing>
          <wp:inline distT="0" distB="0" distL="0" distR="0" wp14:anchorId="73E9DB76" wp14:editId="274D9D5B">
            <wp:extent cx="3413488" cy="1720850"/>
            <wp:effectExtent l="19050" t="19050" r="15875"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419145" cy="1723702"/>
                    </a:xfrm>
                    <a:prstGeom prst="rect">
                      <a:avLst/>
                    </a:prstGeom>
                    <a:noFill/>
                    <a:ln>
                      <a:solidFill>
                        <a:schemeClr val="tx1"/>
                      </a:solidFill>
                    </a:ln>
                  </pic:spPr>
                </pic:pic>
              </a:graphicData>
            </a:graphic>
          </wp:inline>
        </w:drawing>
      </w:r>
    </w:p>
    <w:p w14:paraId="3C9B0ED1" w14:textId="2BA8B964" w:rsidR="00836FEE" w:rsidRDefault="00E03900" w:rsidP="004E4D48">
      <w:pPr>
        <w:pStyle w:val="AAA-MatnAsli"/>
        <w:rPr>
          <w:rtl/>
        </w:rPr>
      </w:pPr>
      <w:r w:rsidRPr="000C062C">
        <w:rPr>
          <w:rFonts w:hint="cs"/>
          <w:rtl/>
        </w:rPr>
        <w:t>در بخش "</w:t>
      </w:r>
      <w:r w:rsidRPr="000C062C">
        <w:t>Zoom</w:t>
      </w:r>
      <w:r w:rsidRPr="000C062C">
        <w:rPr>
          <w:rFonts w:hint="cs"/>
          <w:rtl/>
        </w:rPr>
        <w:t xml:space="preserve">"، </w:t>
      </w:r>
      <w:r w:rsidR="00836FEE" w:rsidRPr="000C062C">
        <w:rPr>
          <w:rFonts w:hint="cs"/>
          <w:rtl/>
        </w:rPr>
        <w:t xml:space="preserve">گزینه‌های </w:t>
      </w:r>
      <w:r w:rsidR="001154F3" w:rsidRPr="000C062C">
        <w:rPr>
          <w:rFonts w:hint="cs"/>
          <w:rtl/>
        </w:rPr>
        <w:t>"</w:t>
      </w:r>
      <w:r w:rsidR="00836FEE" w:rsidRPr="000C062C">
        <w:rPr>
          <w:lang w:val="de-DE"/>
        </w:rPr>
        <w:t>Zoom Mode</w:t>
      </w:r>
      <w:r w:rsidR="001C4BCF" w:rsidRPr="000C062C">
        <w:rPr>
          <w:rFonts w:hint="cs"/>
          <w:rtl/>
        </w:rPr>
        <w:t>"</w:t>
      </w:r>
      <w:r w:rsidR="00836FEE" w:rsidRPr="000C062C">
        <w:rPr>
          <w:rFonts w:hint="cs"/>
          <w:rtl/>
        </w:rPr>
        <w:t xml:space="preserve">، </w:t>
      </w:r>
      <w:r w:rsidR="001154F3" w:rsidRPr="000C062C">
        <w:rPr>
          <w:rFonts w:hint="cs"/>
          <w:rtl/>
        </w:rPr>
        <w:t>"</w:t>
      </w:r>
      <w:r w:rsidR="00836FEE" w:rsidRPr="000C062C">
        <w:rPr>
          <w:lang w:val="de-DE"/>
        </w:rPr>
        <w:t>All</w:t>
      </w:r>
      <w:r w:rsidR="001C4BCF" w:rsidRPr="000C062C">
        <w:rPr>
          <w:rFonts w:hint="cs"/>
          <w:rtl/>
        </w:rPr>
        <w:t>"</w:t>
      </w:r>
      <w:r w:rsidR="00C80A53" w:rsidRPr="000C062C">
        <w:rPr>
          <w:rFonts w:hint="cs"/>
          <w:rtl/>
        </w:rPr>
        <w:t xml:space="preserve">، </w:t>
      </w:r>
      <w:r w:rsidR="001154F3" w:rsidRPr="000C062C">
        <w:rPr>
          <w:rFonts w:hint="cs"/>
          <w:rtl/>
        </w:rPr>
        <w:t>"</w:t>
      </w:r>
      <w:r w:rsidR="00C80A53" w:rsidRPr="000C062C">
        <w:rPr>
          <w:lang w:val="de-DE"/>
        </w:rPr>
        <w:t>In</w:t>
      </w:r>
      <w:r w:rsidR="001C4BCF" w:rsidRPr="000C062C">
        <w:rPr>
          <w:rFonts w:hint="cs"/>
          <w:rtl/>
        </w:rPr>
        <w:t>"</w:t>
      </w:r>
      <w:r w:rsidR="00C80A53" w:rsidRPr="000C062C">
        <w:rPr>
          <w:rFonts w:hint="cs"/>
          <w:rtl/>
        </w:rPr>
        <w:t xml:space="preserve">، </w:t>
      </w:r>
      <w:r w:rsidR="001154F3" w:rsidRPr="000C062C">
        <w:rPr>
          <w:rFonts w:hint="cs"/>
          <w:rtl/>
        </w:rPr>
        <w:t>"</w:t>
      </w:r>
      <w:r w:rsidR="00C80A53" w:rsidRPr="000C062C">
        <w:rPr>
          <w:lang w:val="de-DE"/>
        </w:rPr>
        <w:t>Out</w:t>
      </w:r>
      <w:r w:rsidR="001C4BCF" w:rsidRPr="000C062C">
        <w:rPr>
          <w:rFonts w:hint="cs"/>
          <w:rtl/>
        </w:rPr>
        <w:t>"</w:t>
      </w:r>
      <w:r w:rsidR="00C80A53" w:rsidRPr="000C062C">
        <w:rPr>
          <w:rFonts w:hint="cs"/>
          <w:rtl/>
        </w:rPr>
        <w:t xml:space="preserve">، در فیلم‌های بخش </w:t>
      </w:r>
      <w:r w:rsidRPr="000C062C">
        <w:rPr>
          <w:rFonts w:hint="cs"/>
          <w:rtl/>
        </w:rPr>
        <w:t>"</w:t>
      </w:r>
      <w:r w:rsidRPr="000C062C">
        <w:t>Sequencer</w:t>
      </w:r>
      <w:r w:rsidRPr="000C062C">
        <w:rPr>
          <w:rFonts w:hint="cs"/>
          <w:rtl/>
        </w:rPr>
        <w:t>"</w:t>
      </w:r>
      <w:r w:rsidR="00C80A53" w:rsidRPr="000C062C">
        <w:rPr>
          <w:rFonts w:hint="cs"/>
          <w:rtl/>
        </w:rPr>
        <w:t xml:space="preserve"> توضیح داده شده</w:t>
      </w:r>
      <w:r w:rsidRPr="000C062C">
        <w:rPr>
          <w:rFonts w:hint="eastAsia"/>
          <w:rtl/>
        </w:rPr>
        <w:t>‌</w:t>
      </w:r>
      <w:r w:rsidR="00C80A53" w:rsidRPr="000C062C">
        <w:rPr>
          <w:rFonts w:hint="cs"/>
          <w:rtl/>
        </w:rPr>
        <w:t xml:space="preserve">اند. گزینه‌های </w:t>
      </w:r>
      <w:r w:rsidR="001154F3" w:rsidRPr="000C062C">
        <w:rPr>
          <w:rFonts w:hint="cs"/>
          <w:rtl/>
        </w:rPr>
        <w:t>"</w:t>
      </w:r>
      <w:r w:rsidR="00C80A53" w:rsidRPr="000C062C">
        <w:rPr>
          <w:lang w:val="de-DE"/>
        </w:rPr>
        <w:t>Characteristic</w:t>
      </w:r>
      <w:r w:rsidR="001C4BCF" w:rsidRPr="000C062C">
        <w:rPr>
          <w:rFonts w:hint="cs"/>
          <w:rtl/>
        </w:rPr>
        <w:t>"</w:t>
      </w:r>
      <w:r w:rsidR="00C80A53" w:rsidRPr="000C062C">
        <w:rPr>
          <w:rFonts w:hint="cs"/>
          <w:rtl/>
        </w:rPr>
        <w:t xml:space="preserve"> و </w:t>
      </w:r>
      <w:r w:rsidR="001154F3" w:rsidRPr="000C062C">
        <w:rPr>
          <w:rFonts w:hint="cs"/>
          <w:rtl/>
        </w:rPr>
        <w:t>"</w:t>
      </w:r>
      <w:r w:rsidR="00C80A53" w:rsidRPr="000C062C">
        <w:rPr>
          <w:lang w:val="de-DE"/>
        </w:rPr>
        <w:t>Test Points</w:t>
      </w:r>
      <w:r w:rsidR="001C4BCF" w:rsidRPr="000C062C">
        <w:rPr>
          <w:rFonts w:hint="cs"/>
          <w:rtl/>
        </w:rPr>
        <w:t>"</w:t>
      </w:r>
      <w:r w:rsidR="00C80A53" w:rsidRPr="000C062C">
        <w:rPr>
          <w:rFonts w:hint="cs"/>
          <w:rtl/>
        </w:rPr>
        <w:t xml:space="preserve"> به ترتیب نمایش را روی منحنی مشخصه و بازه‌ای که نقاط روی آن </w:t>
      </w:r>
      <w:r w:rsidR="001154F3" w:rsidRPr="000C062C">
        <w:rPr>
          <w:rFonts w:hint="cs"/>
          <w:rtl/>
        </w:rPr>
        <w:t>"</w:t>
      </w:r>
      <w:r w:rsidR="00C80A53" w:rsidRPr="000C062C">
        <w:rPr>
          <w:lang w:val="de-DE"/>
        </w:rPr>
        <w:t>Shot</w:t>
      </w:r>
      <w:r w:rsidR="001C4BCF" w:rsidRPr="000C062C">
        <w:rPr>
          <w:rFonts w:hint="cs"/>
          <w:rtl/>
        </w:rPr>
        <w:t>"</w:t>
      </w:r>
      <w:r w:rsidR="00C80A53" w:rsidRPr="000C062C">
        <w:rPr>
          <w:rFonts w:hint="cs"/>
          <w:rtl/>
        </w:rPr>
        <w:t xml:space="preserve"> شده‌اند، قرار </w:t>
      </w:r>
      <w:r w:rsidR="00835283" w:rsidRPr="000C062C">
        <w:rPr>
          <w:rFonts w:hint="cs"/>
          <w:rtl/>
        </w:rPr>
        <w:t>می‌دهد</w:t>
      </w:r>
      <w:r w:rsidR="00C80A53" w:rsidRPr="000C062C">
        <w:rPr>
          <w:rFonts w:hint="cs"/>
          <w:rtl/>
        </w:rPr>
        <w:t>.</w:t>
      </w:r>
    </w:p>
    <w:p w14:paraId="02DCE9C1" w14:textId="5560DF64" w:rsidR="000155AD" w:rsidRPr="000C062C" w:rsidRDefault="000155AD" w:rsidP="000155AD">
      <w:pPr>
        <w:pStyle w:val="AAE-Normal"/>
      </w:pPr>
      <w:r w:rsidRPr="000155AD">
        <w:t>the "Zoom" section, the options "Zoom Mode," "All," "In," and "Out" are explained in the videos in the "Sequencer" section. The "Characteristic" and "Test Points" options set the display to show the characteristic curve and the range where the points have been "Shot," respectively.</w:t>
      </w:r>
    </w:p>
    <w:p w14:paraId="776BBD97" w14:textId="42B04C66" w:rsidR="000155AD" w:rsidRPr="000C062C" w:rsidRDefault="00810A39" w:rsidP="00182061">
      <w:pPr>
        <w:pStyle w:val="AAA-Aks"/>
        <w:rPr>
          <w:rtl/>
        </w:rPr>
      </w:pPr>
      <w:r w:rsidRPr="00182061">
        <w:rPr>
          <w:rtl/>
        </w:rPr>
        <w:drawing>
          <wp:inline distT="0" distB="0" distL="0" distR="0" wp14:anchorId="387A6987" wp14:editId="084D6707">
            <wp:extent cx="1802421" cy="962025"/>
            <wp:effectExtent l="19050" t="19050" r="26670" b="9525"/>
            <wp:docPr id="3273771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77138" name="Picture 327377138"/>
                    <pic:cNvPicPr/>
                  </pic:nvPicPr>
                  <pic:blipFill rotWithShape="1">
                    <a:blip r:embed="rId17">
                      <a:extLst>
                        <a:ext uri="{28A0092B-C50C-407E-A947-70E740481C1C}">
                          <a14:useLocalDpi xmlns:a14="http://schemas.microsoft.com/office/drawing/2010/main" val="0"/>
                        </a:ext>
                      </a:extLst>
                    </a:blip>
                    <a:srcRect l="10511" t="15805" r="15507" b="21410"/>
                    <a:stretch/>
                  </pic:blipFill>
                  <pic:spPr bwMode="auto">
                    <a:xfrm>
                      <a:off x="0" y="0"/>
                      <a:ext cx="1810980" cy="96659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90FB73E" w14:textId="7A8E01AF" w:rsidR="00810A39" w:rsidRDefault="00971F27" w:rsidP="00E03900">
      <w:pPr>
        <w:pStyle w:val="AAA-MatnAsli"/>
        <w:rPr>
          <w:rtl/>
        </w:rPr>
      </w:pPr>
      <w:r w:rsidRPr="000C062C">
        <w:rPr>
          <w:rFonts w:hint="cs"/>
          <w:rtl/>
        </w:rPr>
        <w:t xml:space="preserve">در بخش </w:t>
      </w:r>
      <w:r w:rsidR="001154F3" w:rsidRPr="000C062C">
        <w:rPr>
          <w:rFonts w:hint="cs"/>
          <w:rtl/>
        </w:rPr>
        <w:t>"</w:t>
      </w:r>
      <w:r w:rsidRPr="000C062C">
        <w:t>Show</w:t>
      </w:r>
      <w:r w:rsidR="001154F3" w:rsidRPr="000C062C">
        <w:rPr>
          <w:rFonts w:hint="cs"/>
          <w:rtl/>
        </w:rPr>
        <w:t>"</w:t>
      </w:r>
      <w:r w:rsidRPr="000C062C">
        <w:rPr>
          <w:rFonts w:hint="cs"/>
          <w:rtl/>
        </w:rPr>
        <w:t>،</w:t>
      </w:r>
      <w:r w:rsidR="00E03900" w:rsidRPr="000C062C">
        <w:rPr>
          <w:rFonts w:hint="cs"/>
          <w:rtl/>
        </w:rPr>
        <w:t xml:space="preserve"> در قسمت</w:t>
      </w:r>
      <w:r w:rsidR="00E03900" w:rsidRPr="000C062C">
        <w:rPr>
          <w:rFonts w:hint="eastAsia"/>
          <w:rtl/>
        </w:rPr>
        <w:t>‌</w:t>
      </w:r>
      <w:r w:rsidR="00E03900" w:rsidRPr="000C062C">
        <w:rPr>
          <w:rFonts w:hint="cs"/>
          <w:rtl/>
        </w:rPr>
        <w:t>های</w:t>
      </w:r>
      <w:r w:rsidR="001154F3" w:rsidRPr="000C062C">
        <w:rPr>
          <w:rFonts w:hint="cs"/>
          <w:rtl/>
        </w:rPr>
        <w:t>"</w:t>
      </w:r>
      <w:r w:rsidRPr="000C062C">
        <w:t>Curve</w:t>
      </w:r>
      <w:r w:rsidR="001154F3" w:rsidRPr="000C062C">
        <w:rPr>
          <w:rFonts w:hint="cs"/>
          <w:rtl/>
        </w:rPr>
        <w:t>"</w:t>
      </w:r>
      <w:r w:rsidR="00E03900" w:rsidRPr="000C062C">
        <w:rPr>
          <w:rFonts w:hint="cs"/>
          <w:rtl/>
        </w:rPr>
        <w:t xml:space="preserve">، </w:t>
      </w:r>
      <w:r w:rsidR="00E03900" w:rsidRPr="000C062C">
        <w:rPr>
          <w:rFonts w:hint="cs"/>
          <w:rtl/>
          <w:lang w:bidi="ar-SA"/>
        </w:rPr>
        <w:t>"</w:t>
      </w:r>
      <w:r w:rsidR="00E03900" w:rsidRPr="000C062C">
        <w:t>Tests</w:t>
      </w:r>
      <w:r w:rsidR="00E03900" w:rsidRPr="000C062C">
        <w:rPr>
          <w:rFonts w:hint="cs"/>
          <w:rtl/>
          <w:lang w:bidi="ar-SA"/>
        </w:rPr>
        <w:t>" و "</w:t>
      </w:r>
      <w:r w:rsidR="00E03900" w:rsidRPr="000C062C">
        <w:rPr>
          <w:lang w:bidi="ar-SA"/>
        </w:rPr>
        <w:t>Grid</w:t>
      </w:r>
      <w:r w:rsidR="00E03900" w:rsidRPr="000C062C">
        <w:rPr>
          <w:rFonts w:hint="cs"/>
          <w:rtl/>
          <w:lang w:bidi="ar-SA"/>
        </w:rPr>
        <w:t>"</w:t>
      </w:r>
      <w:r w:rsidR="00E03900" w:rsidRPr="000C062C">
        <w:rPr>
          <w:rFonts w:hint="cs"/>
          <w:rtl/>
        </w:rPr>
        <w:t xml:space="preserve"> گزینه</w:t>
      </w:r>
      <w:r w:rsidR="00E03900" w:rsidRPr="000C062C">
        <w:rPr>
          <w:rFonts w:hint="eastAsia"/>
          <w:rtl/>
        </w:rPr>
        <w:t>‌</w:t>
      </w:r>
      <w:r w:rsidR="00E03900" w:rsidRPr="000C062C">
        <w:rPr>
          <w:rFonts w:hint="cs"/>
          <w:rtl/>
        </w:rPr>
        <w:t>های "</w:t>
      </w:r>
      <w:r w:rsidR="00E03900" w:rsidRPr="000C062C">
        <w:t>Tolerances</w:t>
      </w:r>
      <w:r w:rsidR="00E03900" w:rsidRPr="000C062C">
        <w:rPr>
          <w:rFonts w:hint="cs"/>
          <w:rtl/>
        </w:rPr>
        <w:t xml:space="preserve">"، </w:t>
      </w:r>
      <w:r w:rsidR="00E03900" w:rsidRPr="000C062C">
        <w:rPr>
          <w:rFonts w:hint="cs"/>
          <w:rtl/>
          <w:lang w:bidi="ar-SA"/>
        </w:rPr>
        <w:t>"</w:t>
      </w:r>
      <w:r w:rsidR="00E03900" w:rsidRPr="000C062C">
        <w:t>Tests</w:t>
      </w:r>
      <w:r w:rsidR="00E03900" w:rsidRPr="000C062C">
        <w:rPr>
          <w:rFonts w:hint="cs"/>
          <w:rtl/>
          <w:lang w:bidi="ar-SA"/>
        </w:rPr>
        <w:t>" و "</w:t>
      </w:r>
      <w:r w:rsidR="00E03900" w:rsidRPr="000C062C">
        <w:rPr>
          <w:lang w:bidi="ar-SA"/>
        </w:rPr>
        <w:t>Shots</w:t>
      </w:r>
      <w:r w:rsidR="00E03900" w:rsidRPr="000C062C">
        <w:rPr>
          <w:rFonts w:hint="cs"/>
          <w:rtl/>
          <w:lang w:bidi="ar-SA"/>
        </w:rPr>
        <w:t xml:space="preserve">" به ترتیب </w:t>
      </w:r>
      <w:r w:rsidR="00E03900" w:rsidRPr="000C062C">
        <w:rPr>
          <w:rFonts w:hint="cs"/>
          <w:rtl/>
        </w:rPr>
        <w:t>جهت نمایش یا عدم نمایش تلرانس</w:t>
      </w:r>
      <w:r w:rsidR="00E03900" w:rsidRPr="000C062C">
        <w:rPr>
          <w:rFonts w:hint="eastAsia"/>
          <w:rtl/>
        </w:rPr>
        <w:t>‌</w:t>
      </w:r>
      <w:r w:rsidR="00E03900" w:rsidRPr="000C062C">
        <w:rPr>
          <w:rFonts w:hint="cs"/>
          <w:rtl/>
        </w:rPr>
        <w:t>های منحنی مشخصه، نقاط تست</w:t>
      </w:r>
      <w:r w:rsidRPr="000C062C">
        <w:rPr>
          <w:rFonts w:hint="cs"/>
          <w:rtl/>
        </w:rPr>
        <w:t xml:space="preserve"> و</w:t>
      </w:r>
      <w:r w:rsidR="00E03900" w:rsidRPr="000C062C">
        <w:rPr>
          <w:rFonts w:hint="cs"/>
          <w:rtl/>
        </w:rPr>
        <w:t xml:space="preserve"> </w:t>
      </w:r>
      <w:r w:rsidRPr="000C062C">
        <w:rPr>
          <w:rFonts w:hint="cs"/>
          <w:rtl/>
        </w:rPr>
        <w:t xml:space="preserve">خطوط </w:t>
      </w:r>
      <w:r w:rsidR="00E03900" w:rsidRPr="000C062C">
        <w:rPr>
          <w:rFonts w:hint="cs"/>
          <w:rtl/>
        </w:rPr>
        <w:t>افقی و عمودی</w:t>
      </w:r>
      <w:r w:rsidR="00E03900" w:rsidRPr="000C062C">
        <w:t xml:space="preserve"> </w:t>
      </w:r>
      <w:r w:rsidR="00E03900" w:rsidRPr="000C062C">
        <w:rPr>
          <w:rFonts w:hint="cs"/>
          <w:rtl/>
        </w:rPr>
        <w:t>پنجره "</w:t>
      </w:r>
      <w:r w:rsidR="00E03900" w:rsidRPr="000C062C">
        <w:t>Characteristic View</w:t>
      </w:r>
      <w:r w:rsidR="00E03900" w:rsidRPr="000C062C">
        <w:rPr>
          <w:rFonts w:hint="cs"/>
          <w:rtl/>
        </w:rPr>
        <w:t>"</w:t>
      </w:r>
      <w:r w:rsidRPr="000C062C">
        <w:rPr>
          <w:rFonts w:hint="cs"/>
          <w:rtl/>
        </w:rPr>
        <w:t xml:space="preserve"> به کار می‌روند.</w:t>
      </w:r>
    </w:p>
    <w:p w14:paraId="34E3A17E" w14:textId="5E3FDB71" w:rsidR="000155AD" w:rsidRPr="000C062C" w:rsidRDefault="000155AD" w:rsidP="000155AD">
      <w:pPr>
        <w:pStyle w:val="AAE-Normal"/>
      </w:pPr>
      <w:r w:rsidRPr="000155AD">
        <w:lastRenderedPageBreak/>
        <w:t>In the "Show" section, the options "Tolerances," "Tests," and "Shots" in the "Curve," "Tests," and "Grid" areas, respectively, are used to toggle the display or hide the tolerances of the characteristic curve, test points, and horizontal and vertical lines in the "Characteristic View" window.</w:t>
      </w:r>
    </w:p>
    <w:p w14:paraId="7E207E80" w14:textId="11FAEA66" w:rsidR="000155AD" w:rsidRPr="000C062C" w:rsidRDefault="00810A39" w:rsidP="00182061">
      <w:pPr>
        <w:pStyle w:val="AAA-Aks"/>
      </w:pPr>
      <w:r w:rsidRPr="000C062C">
        <w:drawing>
          <wp:inline distT="0" distB="0" distL="0" distR="0" wp14:anchorId="52ABC038" wp14:editId="5790BE73">
            <wp:extent cx="2672089" cy="1203325"/>
            <wp:effectExtent l="0" t="0" r="0" b="0"/>
            <wp:docPr id="10821318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31893" name="Picture 1082131893"/>
                    <pic:cNvPicPr/>
                  </pic:nvPicPr>
                  <pic:blipFill>
                    <a:blip r:embed="rId18">
                      <a:extLst>
                        <a:ext uri="{28A0092B-C50C-407E-A947-70E740481C1C}">
                          <a14:useLocalDpi xmlns:a14="http://schemas.microsoft.com/office/drawing/2010/main" val="0"/>
                        </a:ext>
                      </a:extLst>
                    </a:blip>
                    <a:stretch>
                      <a:fillRect/>
                    </a:stretch>
                  </pic:blipFill>
                  <pic:spPr>
                    <a:xfrm>
                      <a:off x="0" y="0"/>
                      <a:ext cx="2682180" cy="1207869"/>
                    </a:xfrm>
                    <a:prstGeom prst="rect">
                      <a:avLst/>
                    </a:prstGeom>
                  </pic:spPr>
                </pic:pic>
              </a:graphicData>
            </a:graphic>
          </wp:inline>
        </w:drawing>
      </w:r>
    </w:p>
    <w:p w14:paraId="2D00921D" w14:textId="02114FAE" w:rsidR="00810A39" w:rsidRDefault="00971F27" w:rsidP="00E03900">
      <w:pPr>
        <w:pStyle w:val="AAA-MatnAsli"/>
        <w:rPr>
          <w:rtl/>
        </w:rPr>
      </w:pPr>
      <w:r w:rsidRPr="000C062C">
        <w:rPr>
          <w:rFonts w:hint="cs"/>
          <w:rtl/>
        </w:rPr>
        <w:t xml:space="preserve">در بخش </w:t>
      </w:r>
      <w:r w:rsidR="001154F3" w:rsidRPr="000C062C">
        <w:rPr>
          <w:rFonts w:hint="cs"/>
          <w:rtl/>
        </w:rPr>
        <w:t>"</w:t>
      </w:r>
      <w:r w:rsidR="001154F3" w:rsidRPr="000C062C">
        <w:t>Color</w:t>
      </w:r>
      <w:r w:rsidR="001154F3" w:rsidRPr="000C062C">
        <w:rPr>
          <w:rFonts w:hint="cs"/>
          <w:rtl/>
        </w:rPr>
        <w:t>"</w:t>
      </w:r>
      <w:r w:rsidRPr="000C062C">
        <w:rPr>
          <w:rFonts w:hint="cs"/>
          <w:rtl/>
        </w:rPr>
        <w:t xml:space="preserve"> هم می‌توان با استفاده از گزینه </w:t>
      </w:r>
      <w:r w:rsidR="001154F3" w:rsidRPr="000C062C">
        <w:rPr>
          <w:rFonts w:hint="cs"/>
          <w:rtl/>
        </w:rPr>
        <w:t>"</w:t>
      </w:r>
      <w:r w:rsidR="001154F3" w:rsidRPr="000C062C">
        <w:t>Background</w:t>
      </w:r>
      <w:r w:rsidR="001154F3" w:rsidRPr="000C062C">
        <w:rPr>
          <w:rFonts w:hint="cs"/>
          <w:rtl/>
        </w:rPr>
        <w:t>"</w:t>
      </w:r>
      <w:r w:rsidRPr="000C062C">
        <w:rPr>
          <w:rFonts w:hint="cs"/>
          <w:rtl/>
        </w:rPr>
        <w:t xml:space="preserve">، رنگ پس زمینه، </w:t>
      </w:r>
      <w:r w:rsidR="001154F3" w:rsidRPr="000C062C">
        <w:rPr>
          <w:rFonts w:hint="cs"/>
          <w:rtl/>
        </w:rPr>
        <w:t>"</w:t>
      </w:r>
      <w:r w:rsidR="001154F3" w:rsidRPr="000C062C">
        <w:t>Grid</w:t>
      </w:r>
      <w:r w:rsidR="001154F3" w:rsidRPr="000C062C">
        <w:rPr>
          <w:rFonts w:hint="cs"/>
          <w:rtl/>
        </w:rPr>
        <w:t>"</w:t>
      </w:r>
      <w:r w:rsidRPr="000C062C">
        <w:rPr>
          <w:rFonts w:hint="cs"/>
          <w:rtl/>
        </w:rPr>
        <w:t xml:space="preserve"> رنگ خطوط</w:t>
      </w:r>
      <w:r w:rsidR="00E03900" w:rsidRPr="000C062C">
        <w:rPr>
          <w:rFonts w:hint="cs"/>
          <w:rtl/>
        </w:rPr>
        <w:t xml:space="preserve"> و "</w:t>
      </w:r>
      <w:r w:rsidR="00810A39" w:rsidRPr="000C062C">
        <w:t>Tolerances</w:t>
      </w:r>
      <w:r w:rsidR="00E03900" w:rsidRPr="000C062C">
        <w:rPr>
          <w:rFonts w:hint="cs"/>
          <w:rtl/>
        </w:rPr>
        <w:t>" رنگ ناحیه تلورانسی</w:t>
      </w:r>
      <w:r w:rsidRPr="000C062C">
        <w:rPr>
          <w:rFonts w:hint="cs"/>
          <w:rtl/>
        </w:rPr>
        <w:t xml:space="preserve"> را تغییر داد. با استفاده از </w:t>
      </w:r>
      <w:r w:rsidR="001154F3" w:rsidRPr="000C062C">
        <w:rPr>
          <w:rFonts w:hint="cs"/>
          <w:rtl/>
        </w:rPr>
        <w:t>"</w:t>
      </w:r>
      <w:r w:rsidRPr="000C062C">
        <w:t>Default Color</w:t>
      </w:r>
      <w:r w:rsidR="001154F3" w:rsidRPr="000C062C">
        <w:rPr>
          <w:rFonts w:hint="cs"/>
          <w:rtl/>
        </w:rPr>
        <w:t>"</w:t>
      </w:r>
      <w:r w:rsidRPr="000C062C">
        <w:rPr>
          <w:rFonts w:hint="cs"/>
          <w:rtl/>
        </w:rPr>
        <w:t xml:space="preserve"> هم</w:t>
      </w:r>
      <w:r w:rsidR="00E61B92" w:rsidRPr="000C062C">
        <w:rPr>
          <w:rFonts w:hint="cs"/>
          <w:rtl/>
        </w:rPr>
        <w:t xml:space="preserve"> می‌توان تنظیمات پیش فرض این رنگ‌ها را بازنشانی کرد.</w:t>
      </w:r>
      <w:r w:rsidR="004B1FDF" w:rsidRPr="000C062C">
        <w:rPr>
          <w:rFonts w:hint="cs"/>
          <w:rtl/>
        </w:rPr>
        <w:t xml:space="preserve"> گزینه‌های بخش "</w:t>
      </w:r>
      <w:r w:rsidR="004B1FDF" w:rsidRPr="000C062C">
        <w:t xml:space="preserve">Other </w:t>
      </w:r>
      <w:r w:rsidR="004B1FDF" w:rsidRPr="000C062C">
        <w:rPr>
          <w:rFonts w:hint="cs"/>
          <w:rtl/>
        </w:rPr>
        <w:t>" هم همان تنظماتی هستند که با استفاده از چرخ دنده پایین صفحه در دسترس هستند و در ابتدای این فیلم توضیح داده شدند</w:t>
      </w:r>
      <w:r w:rsidR="00E03900" w:rsidRPr="000C062C">
        <w:rPr>
          <w:rFonts w:hint="cs"/>
          <w:rtl/>
        </w:rPr>
        <w:t>.</w:t>
      </w:r>
    </w:p>
    <w:p w14:paraId="6D2A73FD" w14:textId="1031DE1A" w:rsidR="000155AD" w:rsidRPr="000C062C" w:rsidRDefault="00182061" w:rsidP="00182061">
      <w:pPr>
        <w:pStyle w:val="AAE-Normal"/>
      </w:pPr>
      <w:r>
        <w:t>In the “Color” section, you can change the background color using the “Backgroundoption, the grid line color with “Grid”, and the tolerance area color with “Tolerances”. You can also use “Color Default” to reset these colors to their default settings. The options under the “Other” section are the same settings accessible through the gear icon at the bottom of the screen, which were explained at the beginning of this video</w:t>
      </w:r>
    </w:p>
    <w:p w14:paraId="32217EA3" w14:textId="18F96955" w:rsidR="000155AD" w:rsidRPr="000C062C" w:rsidRDefault="00810A39" w:rsidP="00182061">
      <w:pPr>
        <w:pStyle w:val="AAA-Aks"/>
      </w:pPr>
      <w:r w:rsidRPr="000C062C">
        <w:drawing>
          <wp:inline distT="0" distB="0" distL="0" distR="0" wp14:anchorId="39DA8C3E" wp14:editId="1042FE6B">
            <wp:extent cx="1885950" cy="1038044"/>
            <wp:effectExtent l="19050" t="19050" r="19050" b="10160"/>
            <wp:docPr id="2169692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69222" name="Picture 216969222"/>
                    <pic:cNvPicPr/>
                  </pic:nvPicPr>
                  <pic:blipFill>
                    <a:blip r:embed="rId19">
                      <a:extLst>
                        <a:ext uri="{28A0092B-C50C-407E-A947-70E740481C1C}">
                          <a14:useLocalDpi xmlns:a14="http://schemas.microsoft.com/office/drawing/2010/main" val="0"/>
                        </a:ext>
                      </a:extLst>
                    </a:blip>
                    <a:stretch>
                      <a:fillRect/>
                    </a:stretch>
                  </pic:blipFill>
                  <pic:spPr>
                    <a:xfrm>
                      <a:off x="0" y="0"/>
                      <a:ext cx="1895743" cy="1043434"/>
                    </a:xfrm>
                    <a:prstGeom prst="rect">
                      <a:avLst/>
                    </a:prstGeom>
                    <a:ln>
                      <a:solidFill>
                        <a:schemeClr val="tx1"/>
                      </a:solidFill>
                    </a:ln>
                  </pic:spPr>
                </pic:pic>
              </a:graphicData>
            </a:graphic>
          </wp:inline>
        </w:drawing>
      </w:r>
    </w:p>
    <w:p w14:paraId="61BE04EC" w14:textId="034466DE" w:rsidR="00C9204C" w:rsidRDefault="00810A39" w:rsidP="00182061">
      <w:pPr>
        <w:pStyle w:val="AAA-MatnAsli"/>
      </w:pPr>
      <w:r w:rsidRPr="000C062C">
        <w:rPr>
          <w:rFonts w:hint="cs"/>
          <w:rtl/>
        </w:rPr>
        <w:t>با استفاده از گزینه "</w:t>
      </w:r>
      <w:r w:rsidRPr="000C062C">
        <w:t>Export as image</w:t>
      </w:r>
      <w:r w:rsidRPr="000C062C">
        <w:rPr>
          <w:rFonts w:hint="cs"/>
          <w:rtl/>
        </w:rPr>
        <w:t>" هم می‌توان از نمایش</w:t>
      </w:r>
      <w:r w:rsidR="000C062C" w:rsidRPr="000C062C">
        <w:rPr>
          <w:rFonts w:hint="cs"/>
          <w:rtl/>
        </w:rPr>
        <w:t>ِ</w:t>
      </w:r>
      <w:r w:rsidRPr="000C062C">
        <w:rPr>
          <w:rFonts w:hint="cs"/>
          <w:rtl/>
        </w:rPr>
        <w:t xml:space="preserve"> فعلی</w:t>
      </w:r>
      <w:r w:rsidR="000C062C" w:rsidRPr="000C062C">
        <w:rPr>
          <w:rFonts w:hint="cs"/>
          <w:rtl/>
        </w:rPr>
        <w:t>ِ</w:t>
      </w:r>
      <w:r w:rsidRPr="000C062C">
        <w:rPr>
          <w:rFonts w:hint="cs"/>
          <w:rtl/>
        </w:rPr>
        <w:t xml:space="preserve"> پنجره</w:t>
      </w:r>
      <w:r w:rsidR="000C062C" w:rsidRPr="000C062C">
        <w:rPr>
          <w:rFonts w:hint="cs"/>
          <w:rtl/>
        </w:rPr>
        <w:t>ِ</w:t>
      </w:r>
      <w:r w:rsidRPr="000C062C">
        <w:rPr>
          <w:rFonts w:hint="cs"/>
          <w:rtl/>
        </w:rPr>
        <w:t xml:space="preserve"> "</w:t>
      </w:r>
      <w:r w:rsidRPr="000C062C">
        <w:t>Characteristic View</w:t>
      </w:r>
      <w:r w:rsidRPr="000C062C">
        <w:rPr>
          <w:rFonts w:hint="cs"/>
          <w:rtl/>
        </w:rPr>
        <w:t>"</w:t>
      </w:r>
      <w:r w:rsidR="000C062C" w:rsidRPr="000C062C">
        <w:rPr>
          <w:rFonts w:hint="cs"/>
          <w:rtl/>
        </w:rPr>
        <w:t>،</w:t>
      </w:r>
      <w:r w:rsidRPr="000C062C">
        <w:rPr>
          <w:rFonts w:hint="cs"/>
          <w:rtl/>
        </w:rPr>
        <w:t xml:space="preserve"> یک خروجی با فرمت</w:t>
      </w:r>
      <w:r w:rsidR="000C062C" w:rsidRPr="000C062C">
        <w:rPr>
          <w:rFonts w:hint="cs"/>
          <w:rtl/>
        </w:rPr>
        <w:t>ِ</w:t>
      </w:r>
      <w:r w:rsidRPr="000C062C">
        <w:rPr>
          <w:rFonts w:hint="cs"/>
          <w:rtl/>
        </w:rPr>
        <w:t xml:space="preserve"> </w:t>
      </w:r>
      <w:r w:rsidRPr="000C062C">
        <w:t>jpeg</w:t>
      </w:r>
      <w:r w:rsidRPr="000C062C">
        <w:rPr>
          <w:rFonts w:hint="cs"/>
          <w:rtl/>
        </w:rPr>
        <w:t xml:space="preserve">، </w:t>
      </w:r>
      <w:r w:rsidRPr="000C062C">
        <w:t>png</w:t>
      </w:r>
      <w:r w:rsidRPr="000C062C">
        <w:rPr>
          <w:rFonts w:hint="cs"/>
          <w:rtl/>
        </w:rPr>
        <w:t xml:space="preserve"> و ...گرفت.</w:t>
      </w:r>
      <w:r w:rsidR="00934935" w:rsidRPr="000C062C">
        <w:rPr>
          <w:rFonts w:hint="cs"/>
          <w:rtl/>
        </w:rPr>
        <w:t>همچنین در نوار</w:t>
      </w:r>
      <w:r w:rsidR="000C062C" w:rsidRPr="000C062C">
        <w:rPr>
          <w:rFonts w:hint="cs"/>
          <w:rtl/>
        </w:rPr>
        <w:t>ِ</w:t>
      </w:r>
      <w:r w:rsidR="00934935" w:rsidRPr="000C062C">
        <w:rPr>
          <w:rFonts w:hint="cs"/>
          <w:rtl/>
        </w:rPr>
        <w:t xml:space="preserve"> سمت</w:t>
      </w:r>
      <w:r w:rsidR="000C062C" w:rsidRPr="000C062C">
        <w:rPr>
          <w:rFonts w:hint="cs"/>
          <w:rtl/>
        </w:rPr>
        <w:t>ِ</w:t>
      </w:r>
      <w:r w:rsidR="00934935" w:rsidRPr="000C062C">
        <w:rPr>
          <w:rFonts w:hint="cs"/>
          <w:rtl/>
        </w:rPr>
        <w:t xml:space="preserve"> چپ</w:t>
      </w:r>
      <w:r w:rsidR="000C062C" w:rsidRPr="000C062C">
        <w:rPr>
          <w:rFonts w:hint="cs"/>
          <w:rtl/>
        </w:rPr>
        <w:t>ِ</w:t>
      </w:r>
      <w:r w:rsidR="00934935" w:rsidRPr="000C062C">
        <w:rPr>
          <w:rFonts w:hint="cs"/>
          <w:rtl/>
        </w:rPr>
        <w:t xml:space="preserve"> این پنجره، ابزاری قرار دارد که از بالا به پایین به ترتیب عبارتند از: نمایشِ "</w:t>
      </w:r>
      <w:r w:rsidR="00934935" w:rsidRPr="000C062C">
        <w:t>Cursor</w:t>
      </w:r>
      <w:r w:rsidR="00934935" w:rsidRPr="000C062C">
        <w:rPr>
          <w:rFonts w:hint="cs"/>
          <w:rtl/>
        </w:rPr>
        <w:t>"، "</w:t>
      </w:r>
      <w:r w:rsidR="00934935" w:rsidRPr="000C062C">
        <w:t>Undo</w:t>
      </w:r>
      <w:r w:rsidR="00934935" w:rsidRPr="000C062C">
        <w:rPr>
          <w:rFonts w:hint="cs"/>
          <w:rtl/>
        </w:rPr>
        <w:t>"، "</w:t>
      </w:r>
      <w:r w:rsidR="00934935" w:rsidRPr="000C062C">
        <w:t>Redo</w:t>
      </w:r>
      <w:r w:rsidR="00934935" w:rsidRPr="000C062C">
        <w:rPr>
          <w:rFonts w:hint="cs"/>
          <w:rtl/>
        </w:rPr>
        <w:t>"، "</w:t>
      </w:r>
      <w:r w:rsidR="00934935" w:rsidRPr="000C062C">
        <w:t>Zoom mode</w:t>
      </w:r>
      <w:r w:rsidR="00934935" w:rsidRPr="000C062C">
        <w:rPr>
          <w:rFonts w:hint="cs"/>
          <w:rtl/>
        </w:rPr>
        <w:t>"،"</w:t>
      </w:r>
      <w:r w:rsidR="00934935" w:rsidRPr="000C062C">
        <w:t>Optimize All</w:t>
      </w:r>
      <w:r w:rsidR="00934935" w:rsidRPr="000C062C">
        <w:rPr>
          <w:rFonts w:hint="cs"/>
          <w:rtl/>
        </w:rPr>
        <w:t>"، "</w:t>
      </w:r>
      <w:r w:rsidR="00934935" w:rsidRPr="000C062C">
        <w:t>Zoom In</w:t>
      </w:r>
      <w:r w:rsidR="00934935" w:rsidRPr="000C062C">
        <w:rPr>
          <w:rFonts w:hint="cs"/>
          <w:rtl/>
        </w:rPr>
        <w:t>"، "</w:t>
      </w:r>
      <w:r w:rsidR="00934935" w:rsidRPr="000C062C">
        <w:t>Zoom Out</w:t>
      </w:r>
      <w:r w:rsidR="00934935" w:rsidRPr="000C062C">
        <w:rPr>
          <w:rFonts w:hint="cs"/>
          <w:rtl/>
        </w:rPr>
        <w:t>"، "</w:t>
      </w:r>
      <w:r w:rsidR="00934935" w:rsidRPr="000C062C">
        <w:t>Pan mode</w:t>
      </w:r>
      <w:r w:rsidR="00934935" w:rsidRPr="000C062C">
        <w:rPr>
          <w:rFonts w:hint="cs"/>
          <w:rtl/>
        </w:rPr>
        <w:t>" و "</w:t>
      </w:r>
      <w:r w:rsidR="00934935" w:rsidRPr="000C062C">
        <w:t>Show cursor value</w:t>
      </w:r>
      <w:r w:rsidR="00934935" w:rsidRPr="000C062C">
        <w:rPr>
          <w:rFonts w:hint="cs"/>
          <w:rtl/>
        </w:rPr>
        <w:t>"</w:t>
      </w:r>
      <w:r w:rsidR="00934935" w:rsidRPr="000C062C">
        <w:t>.</w:t>
      </w:r>
    </w:p>
    <w:p w14:paraId="7FFBB804" w14:textId="51953B9B" w:rsidR="000155AD" w:rsidRPr="000C062C" w:rsidRDefault="00182061" w:rsidP="00182061">
      <w:pPr>
        <w:pStyle w:val="AAE-Normal"/>
      </w:pPr>
      <w:r>
        <w:t>Using the "Export as image" option, you can export the current view of the "Characteristic View" window as an image in formats like jpeg, png, and others. Also, in the left toolbar of this window, the tools are listed from top to bottom as follows: "Cursor," "Undo," "Redo," "Zoom mode," "Optimize All," "Zoom In," "Zoom Out," "Pan mode," and "Show cursor value."</w:t>
      </w:r>
    </w:p>
    <w:p w14:paraId="36DA36CD" w14:textId="01456E63" w:rsidR="000155AD" w:rsidRPr="000C062C" w:rsidRDefault="00934935" w:rsidP="00182061">
      <w:pPr>
        <w:pStyle w:val="AAA-Aks"/>
        <w:rPr>
          <w:rtl/>
        </w:rPr>
      </w:pPr>
      <w:r w:rsidRPr="000C062C">
        <w:rPr>
          <w:rtl/>
          <w:lang w:val="fa-IR"/>
        </w:rPr>
        <w:drawing>
          <wp:inline distT="0" distB="0" distL="0" distR="0" wp14:anchorId="0EEADF70" wp14:editId="2F483BD2">
            <wp:extent cx="861135" cy="1265030"/>
            <wp:effectExtent l="19050" t="19050" r="15240" b="11430"/>
            <wp:docPr id="13791232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23218" name="Picture 137912321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61135" cy="1265030"/>
                    </a:xfrm>
                    <a:prstGeom prst="rect">
                      <a:avLst/>
                    </a:prstGeom>
                    <a:ln>
                      <a:solidFill>
                        <a:schemeClr val="tx1"/>
                      </a:solidFill>
                    </a:ln>
                  </pic:spPr>
                </pic:pic>
              </a:graphicData>
            </a:graphic>
          </wp:inline>
        </w:drawing>
      </w:r>
    </w:p>
    <w:sectPr w:rsidR="000155AD" w:rsidRPr="000C062C" w:rsidSect="00402CD4">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6-13T19:07:00Z" w:initials="v">
    <w:p w14:paraId="5592E9C8" w14:textId="63F99FE5" w:rsidR="00D73224" w:rsidRPr="00F0006F" w:rsidRDefault="00D73224" w:rsidP="000A304D">
      <w:pPr>
        <w:pStyle w:val="CommentText"/>
        <w:bidi w:val="0"/>
      </w:pPr>
      <w:r>
        <w:rPr>
          <w:rStyle w:val="CommentReference"/>
        </w:rPr>
        <w:annotationRef/>
      </w:r>
      <w:r w:rsidR="00866767" w:rsidRPr="00F0006F">
        <w:t>Overcurrent</w:t>
      </w:r>
      <w:r w:rsidR="00006309" w:rsidRPr="00F0006F">
        <w:t>_</w:t>
      </w:r>
      <w:r w:rsidRPr="00F0006F">
        <w:t>characteristic</w:t>
      </w:r>
      <w:r w:rsidR="00006309" w:rsidRPr="00F0006F">
        <w:t>_</w:t>
      </w:r>
      <w:r w:rsidRPr="00F0006F">
        <w:t>curve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592E9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787" w16cex:dateUtc="2020-06-13T14: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92E9C8" w16cid:durableId="2300A78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altName w:val="Arial"/>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grammar="clean"/>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733"/>
    <w:rsid w:val="00000D09"/>
    <w:rsid w:val="00006309"/>
    <w:rsid w:val="000071F7"/>
    <w:rsid w:val="000155AD"/>
    <w:rsid w:val="00050CEE"/>
    <w:rsid w:val="000A304D"/>
    <w:rsid w:val="000A4CFE"/>
    <w:rsid w:val="000B338D"/>
    <w:rsid w:val="000B47CF"/>
    <w:rsid w:val="000B7BDD"/>
    <w:rsid w:val="000C062C"/>
    <w:rsid w:val="000E037A"/>
    <w:rsid w:val="001154F3"/>
    <w:rsid w:val="00123E0C"/>
    <w:rsid w:val="001309DE"/>
    <w:rsid w:val="00137D3C"/>
    <w:rsid w:val="001433F8"/>
    <w:rsid w:val="001669AB"/>
    <w:rsid w:val="00182061"/>
    <w:rsid w:val="001C372B"/>
    <w:rsid w:val="001C4BCF"/>
    <w:rsid w:val="001D1167"/>
    <w:rsid w:val="001D529C"/>
    <w:rsid w:val="001E5994"/>
    <w:rsid w:val="00207C07"/>
    <w:rsid w:val="00212E1E"/>
    <w:rsid w:val="00261FCC"/>
    <w:rsid w:val="00272476"/>
    <w:rsid w:val="002B19BE"/>
    <w:rsid w:val="00306F21"/>
    <w:rsid w:val="00387569"/>
    <w:rsid w:val="00391A3D"/>
    <w:rsid w:val="00395521"/>
    <w:rsid w:val="003C2873"/>
    <w:rsid w:val="00401FEF"/>
    <w:rsid w:val="00402CD4"/>
    <w:rsid w:val="004109DF"/>
    <w:rsid w:val="004119DE"/>
    <w:rsid w:val="00414E7D"/>
    <w:rsid w:val="004347CA"/>
    <w:rsid w:val="004356A1"/>
    <w:rsid w:val="00443F0B"/>
    <w:rsid w:val="004608B0"/>
    <w:rsid w:val="00462315"/>
    <w:rsid w:val="00482BE0"/>
    <w:rsid w:val="004A4EC3"/>
    <w:rsid w:val="004B1FDF"/>
    <w:rsid w:val="004E1293"/>
    <w:rsid w:val="004E4D48"/>
    <w:rsid w:val="005234AA"/>
    <w:rsid w:val="00534FEB"/>
    <w:rsid w:val="00542999"/>
    <w:rsid w:val="00554A6C"/>
    <w:rsid w:val="00564C1B"/>
    <w:rsid w:val="00565492"/>
    <w:rsid w:val="00576AEF"/>
    <w:rsid w:val="0058683E"/>
    <w:rsid w:val="005B3172"/>
    <w:rsid w:val="005C137E"/>
    <w:rsid w:val="00621F90"/>
    <w:rsid w:val="00661954"/>
    <w:rsid w:val="006B3CAA"/>
    <w:rsid w:val="006C07C2"/>
    <w:rsid w:val="006E1BEE"/>
    <w:rsid w:val="00701181"/>
    <w:rsid w:val="00752E79"/>
    <w:rsid w:val="00775160"/>
    <w:rsid w:val="0077675B"/>
    <w:rsid w:val="007900EE"/>
    <w:rsid w:val="007F4758"/>
    <w:rsid w:val="00810A39"/>
    <w:rsid w:val="00815046"/>
    <w:rsid w:val="008335D5"/>
    <w:rsid w:val="00835283"/>
    <w:rsid w:val="00836FEE"/>
    <w:rsid w:val="00844F42"/>
    <w:rsid w:val="00866767"/>
    <w:rsid w:val="008917CB"/>
    <w:rsid w:val="008927B6"/>
    <w:rsid w:val="008A37B6"/>
    <w:rsid w:val="008A3EB4"/>
    <w:rsid w:val="008A4BE0"/>
    <w:rsid w:val="008B6E55"/>
    <w:rsid w:val="008C6FEB"/>
    <w:rsid w:val="008E6723"/>
    <w:rsid w:val="0090531C"/>
    <w:rsid w:val="0091601C"/>
    <w:rsid w:val="00916472"/>
    <w:rsid w:val="00925228"/>
    <w:rsid w:val="0093140D"/>
    <w:rsid w:val="00934935"/>
    <w:rsid w:val="00945A1E"/>
    <w:rsid w:val="00947474"/>
    <w:rsid w:val="0096764F"/>
    <w:rsid w:val="00971B55"/>
    <w:rsid w:val="00971F27"/>
    <w:rsid w:val="00974EC2"/>
    <w:rsid w:val="00993027"/>
    <w:rsid w:val="009A1ACF"/>
    <w:rsid w:val="009B4495"/>
    <w:rsid w:val="009B6B5E"/>
    <w:rsid w:val="00A43539"/>
    <w:rsid w:val="00A67571"/>
    <w:rsid w:val="00A96DB4"/>
    <w:rsid w:val="00AB5025"/>
    <w:rsid w:val="00B41E8A"/>
    <w:rsid w:val="00B87685"/>
    <w:rsid w:val="00BB045F"/>
    <w:rsid w:val="00BB287A"/>
    <w:rsid w:val="00BE020D"/>
    <w:rsid w:val="00C03829"/>
    <w:rsid w:val="00C40F90"/>
    <w:rsid w:val="00C56E05"/>
    <w:rsid w:val="00C80A53"/>
    <w:rsid w:val="00C868F1"/>
    <w:rsid w:val="00C9204C"/>
    <w:rsid w:val="00CA2E9A"/>
    <w:rsid w:val="00CA7B4E"/>
    <w:rsid w:val="00CD25B8"/>
    <w:rsid w:val="00CD4067"/>
    <w:rsid w:val="00CD788D"/>
    <w:rsid w:val="00CE23EF"/>
    <w:rsid w:val="00D030A4"/>
    <w:rsid w:val="00D15DF1"/>
    <w:rsid w:val="00D25486"/>
    <w:rsid w:val="00D6668D"/>
    <w:rsid w:val="00D66CA6"/>
    <w:rsid w:val="00D73224"/>
    <w:rsid w:val="00D93F80"/>
    <w:rsid w:val="00DD6BC3"/>
    <w:rsid w:val="00E026D0"/>
    <w:rsid w:val="00E03900"/>
    <w:rsid w:val="00E40DBE"/>
    <w:rsid w:val="00E455EC"/>
    <w:rsid w:val="00E61B92"/>
    <w:rsid w:val="00E927EF"/>
    <w:rsid w:val="00EA1733"/>
    <w:rsid w:val="00ED3A64"/>
    <w:rsid w:val="00ED43F0"/>
    <w:rsid w:val="00EE0972"/>
    <w:rsid w:val="00EF44BB"/>
    <w:rsid w:val="00EF6C34"/>
    <w:rsid w:val="00F0006F"/>
    <w:rsid w:val="00F14D76"/>
    <w:rsid w:val="00F25452"/>
    <w:rsid w:val="00F81D5B"/>
    <w:rsid w:val="00F95FE2"/>
    <w:rsid w:val="00FB39EC"/>
    <w:rsid w:val="00FD361C"/>
    <w:rsid w:val="00FE4B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22E3F"/>
  <w15:docId w15:val="{5864A748-69BC-4D3A-ADBB-E048F8F88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CEE"/>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50CEE"/>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50CEE"/>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50CEE"/>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50CEE"/>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50CEE"/>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50CEE"/>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50CEE"/>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50CEE"/>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50CEE"/>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CEE"/>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50CEE"/>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50CEE"/>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50CEE"/>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50CEE"/>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50CEE"/>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50CEE"/>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050CEE"/>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050CEE"/>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050CEE"/>
    <w:pPr>
      <w:spacing w:before="240" w:after="120"/>
      <w:jc w:val="center"/>
    </w:pPr>
    <w:rPr>
      <w:noProof/>
      <w:sz w:val="16"/>
      <w:szCs w:val="16"/>
    </w:rPr>
  </w:style>
  <w:style w:type="character" w:styleId="Hyperlink">
    <w:name w:val="Hyperlink"/>
    <w:basedOn w:val="DefaultParagraphFont"/>
    <w:uiPriority w:val="99"/>
    <w:unhideWhenUsed/>
    <w:rsid w:val="00050CEE"/>
    <w:rPr>
      <w:color w:val="0563C1" w:themeColor="hyperlink"/>
      <w:u w:val="single"/>
    </w:rPr>
  </w:style>
  <w:style w:type="paragraph" w:customStyle="1" w:styleId="AAA-Formula-Left">
    <w:name w:val="AAA- Formula-Left"/>
    <w:basedOn w:val="Normal"/>
    <w:qFormat/>
    <w:rsid w:val="00050CEE"/>
    <w:pPr>
      <w:spacing w:before="0" w:after="0"/>
      <w:contextualSpacing/>
      <w:jc w:val="right"/>
    </w:pPr>
    <w:rPr>
      <w:rFonts w:ascii="Cambria Math" w:hAnsi="Cambria Math"/>
      <w:i/>
      <w:szCs w:val="20"/>
    </w:rPr>
  </w:style>
  <w:style w:type="paragraph" w:customStyle="1" w:styleId="AAA-Table-Math">
    <w:name w:val="AAA-Table- Math"/>
    <w:basedOn w:val="Table"/>
    <w:qFormat/>
    <w:rsid w:val="00050CEE"/>
    <w:rPr>
      <w:rFonts w:ascii="Cambria Math" w:hAnsi="Cambria Math"/>
      <w:i/>
    </w:rPr>
  </w:style>
  <w:style w:type="paragraph" w:styleId="CommentText">
    <w:name w:val="annotation text"/>
    <w:basedOn w:val="Normal"/>
    <w:link w:val="CommentTextChar"/>
    <w:uiPriority w:val="99"/>
    <w:unhideWhenUsed/>
    <w:rsid w:val="00050CEE"/>
    <w:rPr>
      <w:szCs w:val="20"/>
    </w:rPr>
  </w:style>
  <w:style w:type="character" w:customStyle="1" w:styleId="CommentTextChar">
    <w:name w:val="Comment Text Char"/>
    <w:basedOn w:val="DefaultParagraphFont"/>
    <w:link w:val="CommentText"/>
    <w:uiPriority w:val="99"/>
    <w:rsid w:val="00050CEE"/>
    <w:rPr>
      <w:rFonts w:cs="B Nazanin"/>
      <w:sz w:val="20"/>
      <w:szCs w:val="20"/>
    </w:rPr>
  </w:style>
  <w:style w:type="paragraph" w:styleId="Header">
    <w:name w:val="header"/>
    <w:basedOn w:val="Normal"/>
    <w:link w:val="HeaderChar"/>
    <w:autoRedefine/>
    <w:uiPriority w:val="99"/>
    <w:unhideWhenUsed/>
    <w:qFormat/>
    <w:rsid w:val="00050CEE"/>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50CEE"/>
    <w:rPr>
      <w:rFonts w:cs="B Nazanin"/>
      <w:bCs/>
      <w:sz w:val="20"/>
      <w:szCs w:val="26"/>
    </w:rPr>
  </w:style>
  <w:style w:type="paragraph" w:styleId="Footer">
    <w:name w:val="footer"/>
    <w:basedOn w:val="Normal"/>
    <w:link w:val="FooterChar"/>
    <w:uiPriority w:val="99"/>
    <w:unhideWhenUsed/>
    <w:qFormat/>
    <w:rsid w:val="00050CEE"/>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50CEE"/>
    <w:rPr>
      <w:rFonts w:cs="B Nazanin"/>
      <w:sz w:val="20"/>
      <w:szCs w:val="26"/>
    </w:rPr>
  </w:style>
  <w:style w:type="paragraph" w:styleId="Revision">
    <w:name w:val="Revision"/>
    <w:hidden/>
    <w:uiPriority w:val="99"/>
    <w:semiHidden/>
    <w:rsid w:val="00050CEE"/>
    <w:pPr>
      <w:spacing w:after="0" w:line="240" w:lineRule="auto"/>
    </w:pPr>
    <w:rPr>
      <w:rFonts w:cs="B Nazanin"/>
      <w:sz w:val="20"/>
      <w:szCs w:val="26"/>
    </w:rPr>
  </w:style>
  <w:style w:type="paragraph" w:customStyle="1" w:styleId="AAE-Normal">
    <w:name w:val="AAE-Normal"/>
    <w:autoRedefine/>
    <w:qFormat/>
    <w:rsid w:val="00050CEE"/>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4B1FDF"/>
    <w:pPr>
      <w:contextualSpacing/>
      <w:jc w:val="left"/>
    </w:pPr>
    <w:rPr>
      <w:sz w:val="16"/>
      <w:szCs w:val="20"/>
    </w:rPr>
  </w:style>
  <w:style w:type="paragraph" w:customStyle="1" w:styleId="AAA-Bullet-Circle">
    <w:name w:val="AAA-Bullet - Circle"/>
    <w:basedOn w:val="Normal"/>
    <w:qFormat/>
    <w:rsid w:val="004B1FDF"/>
    <w:pPr>
      <w:numPr>
        <w:numId w:val="2"/>
      </w:numPr>
      <w:ind w:left="1080"/>
    </w:pPr>
    <w:rPr>
      <w:sz w:val="18"/>
      <w:szCs w:val="22"/>
      <w:lang w:bidi="fa-IR"/>
    </w:rPr>
  </w:style>
  <w:style w:type="paragraph" w:customStyle="1" w:styleId="AAA-MatnAsli">
    <w:name w:val="AAA-Matn Asli"/>
    <w:basedOn w:val="Normal"/>
    <w:autoRedefine/>
    <w:qFormat/>
    <w:rsid w:val="00050CEE"/>
    <w:pPr>
      <w:ind w:left="144" w:right="144" w:firstLine="288"/>
    </w:pPr>
    <w:rPr>
      <w:lang w:bidi="fa-IR"/>
    </w:rPr>
  </w:style>
  <w:style w:type="paragraph" w:customStyle="1" w:styleId="AAA-Film">
    <w:name w:val="AAA-Film"/>
    <w:basedOn w:val="Normal"/>
    <w:qFormat/>
    <w:rsid w:val="004B1FDF"/>
    <w:rPr>
      <w:rFonts w:asciiTheme="majorBidi" w:hAnsiTheme="majorBidi"/>
      <w:color w:val="FF0000"/>
      <w:lang w:bidi="fa-IR"/>
    </w:rPr>
  </w:style>
  <w:style w:type="paragraph" w:customStyle="1" w:styleId="AAA-Aks-Subfigure">
    <w:name w:val="AAA-Aks-Sub figure"/>
    <w:basedOn w:val="Normal"/>
    <w:rsid w:val="004B1FDF"/>
    <w:pPr>
      <w:spacing w:after="240"/>
      <w:jc w:val="center"/>
    </w:pPr>
    <w:rPr>
      <w:rFonts w:eastAsia="Times New Roman"/>
      <w:sz w:val="18"/>
      <w:szCs w:val="20"/>
    </w:rPr>
  </w:style>
  <w:style w:type="paragraph" w:customStyle="1" w:styleId="AAA-Bullet-Star">
    <w:name w:val="AAA-Bullet - Star"/>
    <w:basedOn w:val="Normal"/>
    <w:qFormat/>
    <w:rsid w:val="004B1FDF"/>
    <w:pPr>
      <w:numPr>
        <w:numId w:val="3"/>
      </w:numPr>
    </w:pPr>
  </w:style>
  <w:style w:type="paragraph" w:customStyle="1" w:styleId="AAA-SubTable">
    <w:name w:val="AAA-Sub Table"/>
    <w:basedOn w:val="Normal"/>
    <w:rsid w:val="004B1FDF"/>
    <w:pPr>
      <w:spacing w:before="120"/>
      <w:jc w:val="center"/>
    </w:pPr>
    <w:rPr>
      <w:rFonts w:ascii="Calibri" w:hAnsi="Calibri"/>
      <w:sz w:val="18"/>
      <w:szCs w:val="20"/>
    </w:rPr>
  </w:style>
  <w:style w:type="paragraph" w:customStyle="1" w:styleId="AAA-EnglishTable">
    <w:name w:val="AAA-English Table"/>
    <w:basedOn w:val="AAE-Normal"/>
    <w:qFormat/>
    <w:rsid w:val="004B1FDF"/>
    <w:pPr>
      <w:jc w:val="right"/>
    </w:pPr>
    <w:rPr>
      <w:rFonts w:eastAsia="Arial" w:cs="Arial"/>
      <w:sz w:val="20"/>
      <w:szCs w:val="20"/>
    </w:rPr>
  </w:style>
  <w:style w:type="paragraph" w:customStyle="1" w:styleId="AAE-Bullet-Circle">
    <w:name w:val="AAE-Bullet - Circle"/>
    <w:basedOn w:val="AAA-Bullet-Circle"/>
    <w:rsid w:val="004B1FDF"/>
    <w:pPr>
      <w:bidi w:val="0"/>
    </w:pPr>
    <w:rPr>
      <w:rFonts w:asciiTheme="majorBidi" w:eastAsia="Times New Roman" w:hAnsiTheme="majorBidi"/>
      <w:sz w:val="20"/>
    </w:rPr>
  </w:style>
  <w:style w:type="paragraph" w:customStyle="1" w:styleId="AAE-Bullet-Star">
    <w:name w:val="AAE-Bullet - Star"/>
    <w:basedOn w:val="Normal"/>
    <w:rsid w:val="004B1FDF"/>
    <w:pPr>
      <w:bidi w:val="0"/>
      <w:ind w:left="720" w:hanging="360"/>
    </w:pPr>
    <w:rPr>
      <w:rFonts w:asciiTheme="majorBidi" w:eastAsia="Times New Roman" w:hAnsiTheme="majorBidi"/>
      <w:sz w:val="24"/>
    </w:rPr>
  </w:style>
  <w:style w:type="paragraph" w:customStyle="1" w:styleId="AAE-Heading1">
    <w:name w:val="AAE-Heading 1"/>
    <w:basedOn w:val="Normal"/>
    <w:rsid w:val="004B1FDF"/>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4B1FDF"/>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B1FDF"/>
    <w:pPr>
      <w:bidi w:val="0"/>
    </w:pPr>
    <w:rPr>
      <w:rFonts w:asciiTheme="majorBidi" w:eastAsia="Times New Roman" w:hAnsiTheme="majorBidi"/>
      <w:color w:val="5B9BD5" w:themeColor="accent1"/>
      <w:sz w:val="28"/>
    </w:rPr>
  </w:style>
  <w:style w:type="paragraph" w:customStyle="1" w:styleId="AAE-Heading4">
    <w:name w:val="AAE-Heading 4"/>
    <w:basedOn w:val="Heading4"/>
    <w:rsid w:val="004B1FDF"/>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B1FDF"/>
    <w:pPr>
      <w:bidi w:val="0"/>
    </w:pPr>
    <w:rPr>
      <w:rFonts w:asciiTheme="majorBidi" w:eastAsia="Times New Roman" w:hAnsiTheme="majorBidi"/>
      <w:i/>
      <w:color w:val="5B9BD5" w:themeColor="accent1"/>
      <w:sz w:val="24"/>
    </w:rPr>
  </w:style>
  <w:style w:type="paragraph" w:customStyle="1" w:styleId="AAE-Heading6">
    <w:name w:val="AAE-Heading 6"/>
    <w:basedOn w:val="Heading6"/>
    <w:rsid w:val="004B1FDF"/>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4B1FDF"/>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4B1FDF"/>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4B1FDF"/>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050CEE"/>
  </w:style>
  <w:style w:type="paragraph" w:customStyle="1" w:styleId="AAE-subfigure">
    <w:name w:val="AAE-sub figure"/>
    <w:basedOn w:val="Normal"/>
    <w:rsid w:val="004B1FDF"/>
    <w:pPr>
      <w:bidi w:val="0"/>
      <w:spacing w:after="200"/>
      <w:jc w:val="center"/>
    </w:pPr>
    <w:rPr>
      <w:rFonts w:eastAsia="Times New Roman"/>
      <w:b/>
      <w:bCs/>
      <w:iCs/>
      <w:noProof/>
      <w:sz w:val="18"/>
      <w:szCs w:val="20"/>
    </w:rPr>
  </w:style>
  <w:style w:type="paragraph" w:customStyle="1" w:styleId="AAE-SubTable">
    <w:name w:val="AAE-Sub Table"/>
    <w:basedOn w:val="AAA-SubTable"/>
    <w:rsid w:val="004B1FDF"/>
    <w:pPr>
      <w:bidi w:val="0"/>
    </w:pPr>
    <w:rPr>
      <w:rFonts w:eastAsia="Times New Roman"/>
    </w:rPr>
  </w:style>
  <w:style w:type="paragraph" w:styleId="BalloonText">
    <w:name w:val="Balloon Text"/>
    <w:basedOn w:val="Normal"/>
    <w:link w:val="BalloonTextChar"/>
    <w:uiPriority w:val="99"/>
    <w:semiHidden/>
    <w:unhideWhenUsed/>
    <w:rsid w:val="00050CE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0CEE"/>
    <w:rPr>
      <w:rFonts w:ascii="Segoe UI" w:hAnsi="Segoe UI" w:cs="Segoe UI"/>
      <w:sz w:val="18"/>
      <w:szCs w:val="18"/>
    </w:rPr>
  </w:style>
  <w:style w:type="paragraph" w:customStyle="1" w:styleId="AAE-EnglishTable">
    <w:name w:val="AAE-English Table"/>
    <w:basedOn w:val="AAE-Normal"/>
    <w:rsid w:val="004B1FDF"/>
    <w:pPr>
      <w:numPr>
        <w:ilvl w:val="8"/>
        <w:numId w:val="1"/>
      </w:numPr>
      <w:jc w:val="right"/>
    </w:pPr>
    <w:rPr>
      <w:sz w:val="20"/>
      <w:szCs w:val="20"/>
    </w:rPr>
  </w:style>
  <w:style w:type="paragraph" w:customStyle="1" w:styleId="AAA-DeutschTable">
    <w:name w:val="AAA-Deutsch Table"/>
    <w:basedOn w:val="AAG-Normal"/>
    <w:qFormat/>
    <w:rsid w:val="004B1FDF"/>
    <w:rPr>
      <w:sz w:val="20"/>
    </w:rPr>
  </w:style>
  <w:style w:type="paragraph" w:customStyle="1" w:styleId="AAA-Subfigure">
    <w:name w:val="AAA-Sub figure"/>
    <w:basedOn w:val="AAA-Aks-Subfigure"/>
    <w:qFormat/>
    <w:rsid w:val="004B1FDF"/>
  </w:style>
  <w:style w:type="character" w:styleId="CommentReference">
    <w:name w:val="annotation reference"/>
    <w:basedOn w:val="DefaultParagraphFont"/>
    <w:uiPriority w:val="99"/>
    <w:semiHidden/>
    <w:unhideWhenUsed/>
    <w:rsid w:val="00050CEE"/>
    <w:rPr>
      <w:sz w:val="16"/>
      <w:szCs w:val="16"/>
    </w:rPr>
  </w:style>
  <w:style w:type="paragraph" w:styleId="CommentSubject">
    <w:name w:val="annotation subject"/>
    <w:basedOn w:val="Normal"/>
    <w:link w:val="CommentSubjectChar"/>
    <w:uiPriority w:val="99"/>
    <w:semiHidden/>
    <w:unhideWhenUsed/>
    <w:rsid w:val="00050CEE"/>
    <w:rPr>
      <w:b/>
      <w:bCs/>
      <w:szCs w:val="20"/>
    </w:rPr>
  </w:style>
  <w:style w:type="character" w:customStyle="1" w:styleId="CommentSubjectChar">
    <w:name w:val="Comment Subject Char"/>
    <w:basedOn w:val="DefaultParagraphFont"/>
    <w:link w:val="CommentSubject"/>
    <w:uiPriority w:val="99"/>
    <w:semiHidden/>
    <w:rsid w:val="00050CEE"/>
    <w:rPr>
      <w:rFonts w:cs="B Nazanin"/>
      <w:b/>
      <w:bCs/>
      <w:sz w:val="20"/>
      <w:szCs w:val="20"/>
    </w:rPr>
  </w:style>
  <w:style w:type="paragraph" w:customStyle="1" w:styleId="StyleAAA-Bulet-CircelLatinCambriaMathItalic">
    <w:name w:val="Style AAA- Bulet- Circel + (Latin) Cambria Math Italic"/>
    <w:basedOn w:val="AAA-Bulet-Circel"/>
    <w:rsid w:val="00050CEE"/>
    <w:rPr>
      <w:rFonts w:ascii="Cambria Math" w:hAnsi="Cambria Math"/>
      <w:iCs/>
    </w:rPr>
  </w:style>
  <w:style w:type="paragraph" w:customStyle="1" w:styleId="AAA-Bulet-Circel">
    <w:name w:val="AAA- Bulet- Circel"/>
    <w:basedOn w:val="Normal"/>
    <w:qFormat/>
    <w:rsid w:val="00050CEE"/>
    <w:pPr>
      <w:ind w:left="720" w:hanging="360"/>
    </w:pPr>
  </w:style>
  <w:style w:type="paragraph" w:customStyle="1" w:styleId="List02-Circule">
    <w:name w:val="List02-Circule"/>
    <w:basedOn w:val="Normal"/>
    <w:qFormat/>
    <w:rsid w:val="00050CEE"/>
    <w:pPr>
      <w:numPr>
        <w:numId w:val="4"/>
      </w:numPr>
    </w:pPr>
    <w:rPr>
      <w:sz w:val="18"/>
      <w:szCs w:val="22"/>
      <w:lang w:bidi="fa-IR"/>
    </w:rPr>
  </w:style>
  <w:style w:type="paragraph" w:customStyle="1" w:styleId="Bullet-Star">
    <w:name w:val="Bullet - Star"/>
    <w:basedOn w:val="Normal"/>
    <w:qFormat/>
    <w:rsid w:val="00050CEE"/>
    <w:pPr>
      <w:numPr>
        <w:numId w:val="5"/>
      </w:numPr>
      <w:spacing w:before="0" w:after="0"/>
      <w:ind w:left="714" w:hanging="357"/>
    </w:pPr>
  </w:style>
  <w:style w:type="paragraph" w:customStyle="1" w:styleId="TableEnglish">
    <w:name w:val="Table English"/>
    <w:basedOn w:val="Normal"/>
    <w:qFormat/>
    <w:rsid w:val="00050CEE"/>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50CEE"/>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50CEE"/>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50CEE"/>
    <w:pPr>
      <w:tabs>
        <w:tab w:val="left" w:pos="1422"/>
        <w:tab w:val="right" w:leader="dot" w:pos="9350"/>
      </w:tabs>
      <w:spacing w:after="100"/>
      <w:ind w:left="400"/>
    </w:pPr>
  </w:style>
  <w:style w:type="paragraph" w:customStyle="1" w:styleId="Titer">
    <w:name w:val="Titer"/>
    <w:basedOn w:val="Normal"/>
    <w:qFormat/>
    <w:rsid w:val="00050CEE"/>
    <w:pPr>
      <w:spacing w:before="0" w:after="0"/>
      <w:jc w:val="left"/>
    </w:pPr>
    <w:rPr>
      <w:bCs/>
      <w:sz w:val="68"/>
      <w:szCs w:val="72"/>
      <w:lang w:bidi="fa-IR"/>
    </w:rPr>
  </w:style>
  <w:style w:type="table" w:styleId="TableGrid">
    <w:name w:val="Table Grid"/>
    <w:basedOn w:val="TableNormal"/>
    <w:uiPriority w:val="39"/>
    <w:rsid w:val="00050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50CEE"/>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50CEE"/>
    <w:rPr>
      <w:color w:val="954F72" w:themeColor="followedHyperlink"/>
      <w:u w:val="single"/>
    </w:rPr>
  </w:style>
  <w:style w:type="paragraph" w:customStyle="1" w:styleId="BulletJadva">
    <w:name w:val="Bullet Jadva"/>
    <w:basedOn w:val="Bullet-Star"/>
    <w:qFormat/>
    <w:rsid w:val="00050CEE"/>
    <w:pPr>
      <w:numPr>
        <w:numId w:val="6"/>
      </w:numPr>
    </w:pPr>
    <w:rPr>
      <w:szCs w:val="20"/>
      <w:lang w:bidi="fa-IR"/>
    </w:rPr>
  </w:style>
  <w:style w:type="character" w:styleId="PlaceholderText">
    <w:name w:val="Placeholder Text"/>
    <w:basedOn w:val="DefaultParagraphFont"/>
    <w:uiPriority w:val="99"/>
    <w:semiHidden/>
    <w:rsid w:val="00050CEE"/>
    <w:rPr>
      <w:color w:val="808080"/>
    </w:rPr>
  </w:style>
  <w:style w:type="paragraph" w:styleId="TOC4">
    <w:name w:val="toc 4"/>
    <w:basedOn w:val="Normal"/>
    <w:next w:val="Normal"/>
    <w:autoRedefine/>
    <w:uiPriority w:val="39"/>
    <w:unhideWhenUsed/>
    <w:rsid w:val="00050CEE"/>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50CEE"/>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50CEE"/>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50CEE"/>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50CEE"/>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50CEE"/>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50CEE"/>
  </w:style>
  <w:style w:type="paragraph" w:customStyle="1" w:styleId="Number-01">
    <w:name w:val="Number - 01"/>
    <w:basedOn w:val="Bullet-Star"/>
    <w:qFormat/>
    <w:rsid w:val="00050CEE"/>
    <w:pPr>
      <w:numPr>
        <w:numId w:val="11"/>
      </w:numPr>
      <w:ind w:left="1434" w:hanging="357"/>
    </w:pPr>
    <w:rPr>
      <w:lang w:bidi="fa-IR"/>
    </w:rPr>
  </w:style>
  <w:style w:type="paragraph" w:customStyle="1" w:styleId="Bullet02">
    <w:name w:val="Bullet 02"/>
    <w:basedOn w:val="Bullet-Star"/>
    <w:rsid w:val="00050CEE"/>
    <w:pPr>
      <w:numPr>
        <w:numId w:val="7"/>
      </w:numPr>
    </w:pPr>
    <w:rPr>
      <w:rFonts w:eastAsia="Times New Roman"/>
    </w:rPr>
  </w:style>
  <w:style w:type="paragraph" w:customStyle="1" w:styleId="Bullet03">
    <w:name w:val="Bullet 03"/>
    <w:basedOn w:val="Bullet-Star"/>
    <w:rsid w:val="00050CEE"/>
    <w:pPr>
      <w:ind w:left="1080" w:firstLine="0"/>
    </w:pPr>
    <w:rPr>
      <w:rFonts w:eastAsia="Times New Roman"/>
    </w:rPr>
  </w:style>
  <w:style w:type="paragraph" w:customStyle="1" w:styleId="FirstPage-Tick">
    <w:name w:val="First Page - Tick"/>
    <w:basedOn w:val="Normal"/>
    <w:qFormat/>
    <w:rsid w:val="00050CEE"/>
    <w:pPr>
      <w:numPr>
        <w:numId w:val="8"/>
      </w:numPr>
      <w:bidi w:val="0"/>
      <w:jc w:val="left"/>
    </w:pPr>
    <w:rPr>
      <w:sz w:val="50"/>
      <w:szCs w:val="56"/>
    </w:rPr>
  </w:style>
  <w:style w:type="paragraph" w:customStyle="1" w:styleId="Firstpage">
    <w:name w:val="First page"/>
    <w:basedOn w:val="Normal"/>
    <w:qFormat/>
    <w:rsid w:val="00050CEE"/>
    <w:pPr>
      <w:jc w:val="center"/>
    </w:pPr>
    <w:rPr>
      <w:sz w:val="84"/>
      <w:szCs w:val="90"/>
    </w:rPr>
  </w:style>
  <w:style w:type="paragraph" w:customStyle="1" w:styleId="ListUnderline">
    <w:name w:val="List  Underline"/>
    <w:basedOn w:val="List02-Circule"/>
    <w:rsid w:val="00050CEE"/>
    <w:rPr>
      <w:u w:val="double"/>
    </w:rPr>
  </w:style>
  <w:style w:type="paragraph" w:styleId="Caption">
    <w:name w:val="caption"/>
    <w:basedOn w:val="Normal"/>
    <w:next w:val="Normal"/>
    <w:uiPriority w:val="35"/>
    <w:unhideWhenUsed/>
    <w:qFormat/>
    <w:rsid w:val="00050CEE"/>
    <w:pPr>
      <w:spacing w:before="0" w:after="200"/>
      <w:jc w:val="center"/>
    </w:pPr>
    <w:rPr>
      <w:iCs/>
      <w:sz w:val="18"/>
      <w:szCs w:val="18"/>
    </w:rPr>
  </w:style>
  <w:style w:type="paragraph" w:customStyle="1" w:styleId="Aks-Subfigure">
    <w:name w:val="Aks-Sub figure"/>
    <w:basedOn w:val="Caption"/>
    <w:rsid w:val="00050CEE"/>
    <w:pPr>
      <w:spacing w:after="240"/>
    </w:pPr>
    <w:rPr>
      <w:rFonts w:eastAsia="Times New Roman"/>
      <w:iCs w:val="0"/>
      <w:szCs w:val="20"/>
    </w:rPr>
  </w:style>
  <w:style w:type="paragraph" w:customStyle="1" w:styleId="SubTable">
    <w:name w:val="Sub Table"/>
    <w:basedOn w:val="Caption"/>
    <w:rsid w:val="00050CEE"/>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50CEE"/>
    <w:pPr>
      <w:spacing w:before="0" w:after="0"/>
    </w:pPr>
    <w:rPr>
      <w:szCs w:val="20"/>
    </w:rPr>
  </w:style>
  <w:style w:type="character" w:customStyle="1" w:styleId="FootnoteTextChar">
    <w:name w:val="Footnote Text Char"/>
    <w:basedOn w:val="DefaultParagraphFont"/>
    <w:link w:val="FootnoteText"/>
    <w:uiPriority w:val="99"/>
    <w:semiHidden/>
    <w:rsid w:val="00050CEE"/>
    <w:rPr>
      <w:rFonts w:cs="B Nazanin"/>
      <w:sz w:val="20"/>
      <w:szCs w:val="20"/>
    </w:rPr>
  </w:style>
  <w:style w:type="character" w:styleId="FootnoteReference">
    <w:name w:val="footnote reference"/>
    <w:basedOn w:val="DefaultParagraphFont"/>
    <w:uiPriority w:val="99"/>
    <w:semiHidden/>
    <w:unhideWhenUsed/>
    <w:rsid w:val="00050CEE"/>
    <w:rPr>
      <w:vertAlign w:val="superscript"/>
    </w:rPr>
  </w:style>
  <w:style w:type="paragraph" w:customStyle="1" w:styleId="MatnAsli">
    <w:name w:val="Matn Asli"/>
    <w:basedOn w:val="Normal"/>
    <w:qFormat/>
    <w:rsid w:val="00050CEE"/>
    <w:rPr>
      <w:lang w:bidi="fa-IR"/>
    </w:rPr>
  </w:style>
  <w:style w:type="paragraph" w:customStyle="1" w:styleId="MantAsli-Bold">
    <w:name w:val="Mant Asli- Bold"/>
    <w:basedOn w:val="Normal"/>
    <w:qFormat/>
    <w:rsid w:val="00050CEE"/>
    <w:rPr>
      <w:rFonts w:eastAsiaTheme="majorEastAsia"/>
      <w:b/>
      <w:bCs/>
      <w:lang w:bidi="fa-IR"/>
    </w:rPr>
  </w:style>
  <w:style w:type="paragraph" w:customStyle="1" w:styleId="Tick">
    <w:name w:val="Tick"/>
    <w:basedOn w:val="Normal"/>
    <w:qFormat/>
    <w:rsid w:val="00050CEE"/>
    <w:pPr>
      <w:numPr>
        <w:numId w:val="9"/>
      </w:numPr>
      <w:spacing w:before="240"/>
    </w:pPr>
    <w:rPr>
      <w:lang w:bidi="fa-IR"/>
    </w:rPr>
  </w:style>
  <w:style w:type="paragraph" w:customStyle="1" w:styleId="Bulet-Circule-Left">
    <w:name w:val="Bulet- Circule- Left"/>
    <w:basedOn w:val="Normal"/>
    <w:next w:val="Normal"/>
    <w:autoRedefine/>
    <w:qFormat/>
    <w:rsid w:val="00050CEE"/>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50CEE"/>
    <w:rPr>
      <w:rFonts w:ascii="Cambria Math" w:hAnsi="Cambria Math"/>
      <w:i/>
    </w:rPr>
  </w:style>
  <w:style w:type="paragraph" w:customStyle="1" w:styleId="StyleAAA-Bulet-CircelComplexCambria">
    <w:name w:val="Style AAA- Bulet- Circel + (Complex) Cambria"/>
    <w:basedOn w:val="AAA-Bulet-Circel"/>
    <w:rsid w:val="00050CEE"/>
  </w:style>
  <w:style w:type="paragraph" w:customStyle="1" w:styleId="AAA-Ashkal">
    <w:name w:val="AAA- Ashkal"/>
    <w:basedOn w:val="MatnAsli"/>
    <w:qFormat/>
    <w:rsid w:val="00050CEE"/>
    <w:rPr>
      <w:rFonts w:ascii="Times New Roman" w:hAnsi="Times New Roman" w:cs="Times New Roman"/>
    </w:rPr>
  </w:style>
  <w:style w:type="paragraph" w:customStyle="1" w:styleId="AAA-AksJadval">
    <w:name w:val="AAA- Aks Jadval"/>
    <w:basedOn w:val="Normal"/>
    <w:next w:val="Normal"/>
    <w:qFormat/>
    <w:rsid w:val="00050CEE"/>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50CEE"/>
    <w:pPr>
      <w:spacing w:before="0" w:after="0"/>
    </w:pPr>
    <w:rPr>
      <w:szCs w:val="20"/>
    </w:rPr>
  </w:style>
  <w:style w:type="character" w:customStyle="1" w:styleId="EndnoteTextChar">
    <w:name w:val="Endnote Text Char"/>
    <w:basedOn w:val="DefaultParagraphFont"/>
    <w:link w:val="EndnoteText"/>
    <w:uiPriority w:val="99"/>
    <w:semiHidden/>
    <w:rsid w:val="00050CEE"/>
    <w:rPr>
      <w:rFonts w:cs="B Nazanin"/>
      <w:sz w:val="20"/>
      <w:szCs w:val="20"/>
    </w:rPr>
  </w:style>
  <w:style w:type="character" w:styleId="EndnoteReference">
    <w:name w:val="endnote reference"/>
    <w:basedOn w:val="DefaultParagraphFont"/>
    <w:uiPriority w:val="99"/>
    <w:semiHidden/>
    <w:unhideWhenUsed/>
    <w:rsid w:val="00050CEE"/>
    <w:rPr>
      <w:vertAlign w:val="superscript"/>
    </w:rPr>
  </w:style>
  <w:style w:type="paragraph" w:customStyle="1" w:styleId="Bullet">
    <w:name w:val="Bullet"/>
    <w:basedOn w:val="Normal"/>
    <w:qFormat/>
    <w:rsid w:val="00050CEE"/>
    <w:pPr>
      <w:spacing w:after="0"/>
      <w:ind w:left="720" w:hanging="360"/>
    </w:pPr>
  </w:style>
  <w:style w:type="paragraph" w:styleId="ListParagraph">
    <w:name w:val="List Paragraph"/>
    <w:basedOn w:val="Normal"/>
    <w:next w:val="Normal"/>
    <w:uiPriority w:val="34"/>
    <w:qFormat/>
    <w:rsid w:val="00050CEE"/>
    <w:pPr>
      <w:numPr>
        <w:numId w:val="12"/>
      </w:numPr>
      <w:ind w:left="357" w:hanging="357"/>
      <w:contextualSpacing/>
    </w:pPr>
  </w:style>
  <w:style w:type="paragraph" w:styleId="TableofFigures">
    <w:name w:val="table of figures"/>
    <w:basedOn w:val="Normal"/>
    <w:next w:val="Normal"/>
    <w:uiPriority w:val="99"/>
    <w:semiHidden/>
    <w:unhideWhenUsed/>
    <w:rsid w:val="00050CEE"/>
    <w:pPr>
      <w:spacing w:after="0"/>
    </w:pPr>
  </w:style>
  <w:style w:type="paragraph" w:customStyle="1" w:styleId="a6">
    <w:name w:val="بالاي عنوان روي جلد"/>
    <w:basedOn w:val="Normal"/>
    <w:rsid w:val="00050CEE"/>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50CEE"/>
    <w:rPr>
      <w:color w:val="000000"/>
    </w:rPr>
  </w:style>
  <w:style w:type="paragraph" w:customStyle="1" w:styleId="a0">
    <w:name w:val="پيشنهادات"/>
    <w:basedOn w:val="Normal"/>
    <w:autoRedefine/>
    <w:qFormat/>
    <w:rsid w:val="00050CEE"/>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50CEE"/>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50CEE"/>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50CEE"/>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50CEE"/>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50CEE"/>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50CEE"/>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50CEE"/>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50CEE"/>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50CEE"/>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50CEE"/>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50CEE"/>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50CEE"/>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50CEE"/>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50CEE"/>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50CEE"/>
    <w:pPr>
      <w:bidi w:val="0"/>
      <w:spacing w:before="0"/>
      <w:ind w:firstLine="397"/>
    </w:pPr>
    <w:rPr>
      <w:rFonts w:cs="Compset"/>
      <w:color w:val="000000"/>
    </w:rPr>
  </w:style>
  <w:style w:type="paragraph" w:customStyle="1" w:styleId="af5">
    <w:name w:val="داخل جدول درشت"/>
    <w:autoRedefine/>
    <w:rsid w:val="00050CEE"/>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50CEE"/>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50CEE"/>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50CEE"/>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50CEE"/>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50CEE"/>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50CEE"/>
    <w:pPr>
      <w:spacing w:before="0" w:after="120"/>
    </w:pPr>
  </w:style>
  <w:style w:type="paragraph" w:customStyle="1" w:styleId="afa">
    <w:name w:val="زشحفهخد"/>
    <w:basedOn w:val="af9"/>
    <w:rsid w:val="00050CEE"/>
    <w:rPr>
      <w:rFonts w:cs="Compset"/>
    </w:rPr>
  </w:style>
  <w:style w:type="paragraph" w:customStyle="1" w:styleId="afb">
    <w:name w:val="زير آرم"/>
    <w:basedOn w:val="Normal"/>
    <w:autoRedefine/>
    <w:qFormat/>
    <w:rsid w:val="00050CEE"/>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50CEE"/>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50CEE"/>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50CEE"/>
    <w:pPr>
      <w:ind w:left="714" w:hanging="357"/>
    </w:pPr>
    <w:rPr>
      <w:vertAlign w:val="subscript"/>
    </w:rPr>
  </w:style>
  <w:style w:type="paragraph" w:customStyle="1" w:styleId="afe">
    <w:name w:val="زير نويس داخل جدول"/>
    <w:basedOn w:val="af"/>
    <w:rsid w:val="00050CEE"/>
    <w:rPr>
      <w:vertAlign w:val="subscript"/>
    </w:rPr>
  </w:style>
  <w:style w:type="paragraph" w:customStyle="1" w:styleId="1">
    <w:name w:val="متن اصلي1"/>
    <w:basedOn w:val="Normal"/>
    <w:autoRedefine/>
    <w:rsid w:val="00050CEE"/>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50CEE"/>
    <w:rPr>
      <w:vertAlign w:val="subscript"/>
    </w:rPr>
  </w:style>
  <w:style w:type="character" w:customStyle="1" w:styleId="aff0">
    <w:name w:val="زير نويس‌ها"/>
    <w:basedOn w:val="DefaultParagraphFont"/>
    <w:rsid w:val="00050CEE"/>
    <w:rPr>
      <w:vertAlign w:val="subscript"/>
    </w:rPr>
  </w:style>
  <w:style w:type="paragraph" w:customStyle="1" w:styleId="aff1">
    <w:name w:val="سطر اول جدول ها"/>
    <w:basedOn w:val="Normal"/>
    <w:rsid w:val="00050CEE"/>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50CEE"/>
    <w:rPr>
      <w:rFonts w:cs="Times New Roman"/>
    </w:rPr>
  </w:style>
  <w:style w:type="paragraph" w:customStyle="1" w:styleId="aff3">
    <w:name w:val="شماره فصل‌ها"/>
    <w:basedOn w:val="Normal"/>
    <w:autoRedefine/>
    <w:qFormat/>
    <w:rsid w:val="00050CEE"/>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50CEE"/>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50CEE"/>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50CEE"/>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50CEE"/>
    <w:pPr>
      <w:spacing w:after="120" w:line="480" w:lineRule="auto"/>
      <w:ind w:left="360"/>
    </w:pPr>
  </w:style>
  <w:style w:type="character" w:customStyle="1" w:styleId="BodyTextIndent2Char">
    <w:name w:val="Body Text Indent 2 Char"/>
    <w:basedOn w:val="DefaultParagraphFont"/>
    <w:link w:val="BodyTextIndent2"/>
    <w:uiPriority w:val="99"/>
    <w:semiHidden/>
    <w:rsid w:val="00050CEE"/>
    <w:rPr>
      <w:rFonts w:cs="B Nazanin"/>
      <w:sz w:val="20"/>
      <w:szCs w:val="26"/>
    </w:rPr>
  </w:style>
  <w:style w:type="paragraph" w:customStyle="1" w:styleId="aff6">
    <w:name w:val="فرموووووووول"/>
    <w:basedOn w:val="Normal"/>
    <w:rsid w:val="00050CEE"/>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50CEE"/>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50CEE"/>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50CEE"/>
    <w:rPr>
      <w:rFonts w:cs="Times New Roman"/>
    </w:rPr>
  </w:style>
  <w:style w:type="paragraph" w:customStyle="1" w:styleId="aff9">
    <w:name w:val="مرجع"/>
    <w:basedOn w:val="Normal"/>
    <w:autoRedefine/>
    <w:qFormat/>
    <w:rsid w:val="00050CEE"/>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50CEE"/>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50CEE"/>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50CEE"/>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50CEE"/>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50CEE"/>
    <w:rPr>
      <w:b/>
      <w:bCs/>
      <w:color w:val="FF0000"/>
    </w:rPr>
  </w:style>
  <w:style w:type="paragraph" w:customStyle="1" w:styleId="Film">
    <w:name w:val="Film"/>
    <w:basedOn w:val="Normal"/>
    <w:qFormat/>
    <w:rsid w:val="00050CEE"/>
    <w:rPr>
      <w:rFonts w:asciiTheme="majorBidi" w:hAnsiTheme="majorBidi"/>
      <w:color w:val="FF0000"/>
      <w:lang w:bidi="fa-IR"/>
    </w:rPr>
  </w:style>
  <w:style w:type="paragraph" w:customStyle="1" w:styleId="AAF-Normal">
    <w:name w:val="AAF-Normal"/>
    <w:basedOn w:val="AAE-Normal"/>
    <w:autoRedefine/>
    <w:qFormat/>
    <w:rsid w:val="00050CEE"/>
    <w:pPr>
      <w:jc w:val="left"/>
    </w:pPr>
    <w:rPr>
      <w:szCs w:val="20"/>
      <w:lang w:bidi="fa-IR"/>
    </w:rPr>
  </w:style>
  <w:style w:type="paragraph" w:customStyle="1" w:styleId="AAS-Normal">
    <w:name w:val="AAS-Normal"/>
    <w:basedOn w:val="AAE-Normal"/>
    <w:autoRedefine/>
    <w:qFormat/>
    <w:rsid w:val="00050CEE"/>
  </w:style>
  <w:style w:type="paragraph" w:customStyle="1" w:styleId="AAAR-Normal">
    <w:name w:val="AAAR-Normal"/>
    <w:basedOn w:val="AAA-MatnAsli"/>
    <w:autoRedefine/>
    <w:qFormat/>
    <w:rsid w:val="00050CEE"/>
    <w:rPr>
      <w:rFonts w:cstheme="majorBidi"/>
      <w:sz w:val="22"/>
    </w:rPr>
  </w:style>
  <w:style w:type="paragraph" w:customStyle="1" w:styleId="AARU-Normal">
    <w:name w:val="AARU-Normal"/>
    <w:basedOn w:val="AAE-Normal"/>
    <w:qFormat/>
    <w:rsid w:val="00050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22CD5-7D16-42B6-85A4-8A4AC47C0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262</TotalTime>
  <Pages>5</Pages>
  <Words>1540</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Parsin</cp:lastModifiedBy>
  <cp:revision>11</cp:revision>
  <cp:lastPrinted>2020-08-14T06:17:00Z</cp:lastPrinted>
  <dcterms:created xsi:type="dcterms:W3CDTF">2023-04-04T19:34:00Z</dcterms:created>
  <dcterms:modified xsi:type="dcterms:W3CDTF">2025-10-23T10:22:00Z</dcterms:modified>
</cp:coreProperties>
</file>