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6793A" w14:textId="225F2BA9" w:rsidR="00AA51BE" w:rsidRDefault="00CF6E91" w:rsidP="006311F9">
      <w:pPr>
        <w:pStyle w:val="Heading2"/>
        <w:rPr>
          <w:rFonts w:hint="cs"/>
          <w:rtl/>
        </w:rPr>
      </w:pPr>
      <w:commentRangeStart w:id="0"/>
      <w:r w:rsidRPr="008D06D1">
        <w:rPr>
          <w:rtl/>
        </w:rPr>
        <w:t>تنظ</w:t>
      </w:r>
      <w:r w:rsidRPr="008D06D1">
        <w:rPr>
          <w:rFonts w:hint="cs"/>
          <w:rtl/>
        </w:rPr>
        <w:t>ی</w:t>
      </w:r>
      <w:r w:rsidRPr="008D06D1">
        <w:rPr>
          <w:rFonts w:hint="eastAsia"/>
          <w:rtl/>
        </w:rPr>
        <w:t>مات</w:t>
      </w:r>
      <w:r w:rsidRPr="008D06D1">
        <w:rPr>
          <w:rtl/>
        </w:rPr>
        <w:t xml:space="preserve"> رله در روم  "</w:t>
      </w:r>
      <w:r w:rsidR="00F55550" w:rsidRPr="008D06D1">
        <w:t>Overcurrent</w:t>
      </w:r>
      <w:r w:rsidRPr="008D06D1">
        <w:rPr>
          <w:rtl/>
        </w:rPr>
        <w:t>"  قسمت</w:t>
      </w:r>
      <w:r w:rsidR="00753FEF" w:rsidRPr="008D06D1">
        <w:rPr>
          <w:rFonts w:hint="cs"/>
          <w:rtl/>
        </w:rPr>
        <w:t>4</w:t>
      </w:r>
      <w:commentRangeEnd w:id="0"/>
      <w:r w:rsidR="00405511" w:rsidRPr="008D06D1">
        <w:rPr>
          <w:rStyle w:val="CommentReference"/>
          <w:rFonts w:asciiTheme="minorHAnsi" w:eastAsiaTheme="minorHAnsi" w:hAnsiTheme="minorHAnsi"/>
          <w:b w:val="0"/>
          <w:bCs w:val="0"/>
        </w:rPr>
        <w:commentReference w:id="0"/>
      </w:r>
    </w:p>
    <w:p w14:paraId="381AA499" w14:textId="29B55098" w:rsidR="00E456AA" w:rsidRPr="00E456AA" w:rsidRDefault="00E456AA" w:rsidP="00E456AA">
      <w:pPr>
        <w:pStyle w:val="AAE-Normal"/>
        <w:rPr>
          <w:rtl/>
        </w:rPr>
      </w:pPr>
      <w:r w:rsidRPr="00E456AA">
        <w:t>Relay Settings in the "Overcurrent" Room – Part 4</w:t>
      </w:r>
    </w:p>
    <w:p w14:paraId="307B37BE" w14:textId="496A75B1" w:rsidR="00B31569" w:rsidRDefault="00772321" w:rsidP="00753FEF">
      <w:pPr>
        <w:pStyle w:val="AAA-MatnAsli"/>
        <w:rPr>
          <w:rFonts w:hint="cs"/>
          <w:rtl/>
        </w:rPr>
      </w:pPr>
      <w:r w:rsidRPr="008D06D1">
        <w:rPr>
          <w:rFonts w:hint="cs"/>
          <w:rtl/>
        </w:rPr>
        <w:t xml:space="preserve">برای انجام تست </w:t>
      </w:r>
      <w:r w:rsidR="00486565" w:rsidRPr="008D06D1">
        <w:rPr>
          <w:rFonts w:hint="cs"/>
          <w:rtl/>
        </w:rPr>
        <w:t>"</w:t>
      </w:r>
      <w:r w:rsidRPr="008D06D1">
        <w:t>Over Current Directional</w:t>
      </w:r>
      <w:r w:rsidR="00486565" w:rsidRPr="008D06D1">
        <w:rPr>
          <w:rFonts w:hint="cs"/>
          <w:rtl/>
        </w:rPr>
        <w:t>"</w:t>
      </w:r>
      <w:r w:rsidRPr="008D06D1">
        <w:rPr>
          <w:rFonts w:hint="cs"/>
          <w:rtl/>
        </w:rPr>
        <w:t xml:space="preserve"> </w:t>
      </w:r>
      <w:r w:rsidR="00B31569" w:rsidRPr="008D06D1">
        <w:rPr>
          <w:rFonts w:hint="cs"/>
          <w:rtl/>
        </w:rPr>
        <w:t xml:space="preserve">ابتدا از نوار ابزار بالا، </w:t>
      </w:r>
      <w:r w:rsidR="00486565" w:rsidRPr="008D06D1">
        <w:rPr>
          <w:rFonts w:hint="cs"/>
          <w:rtl/>
        </w:rPr>
        <w:t>"</w:t>
      </w:r>
      <w:r w:rsidR="00B31569" w:rsidRPr="008D06D1">
        <w:t>Test Object</w:t>
      </w:r>
      <w:r w:rsidR="00486565" w:rsidRPr="008D06D1">
        <w:rPr>
          <w:rFonts w:hint="cs"/>
          <w:rtl/>
        </w:rPr>
        <w:t>"</w:t>
      </w:r>
      <w:r w:rsidR="00B31569" w:rsidRPr="008D06D1">
        <w:rPr>
          <w:rFonts w:hint="cs"/>
          <w:rtl/>
        </w:rPr>
        <w:t xml:space="preserve"> را انتخاب کرده و در قسمت </w:t>
      </w:r>
      <w:r w:rsidR="00486565" w:rsidRPr="008D06D1">
        <w:rPr>
          <w:rFonts w:hint="cs"/>
          <w:rtl/>
        </w:rPr>
        <w:t>"</w:t>
      </w:r>
      <w:r w:rsidR="00B31569" w:rsidRPr="008D06D1">
        <w:t>Device</w:t>
      </w:r>
      <w:r w:rsidR="00486565" w:rsidRPr="008D06D1">
        <w:rPr>
          <w:rFonts w:hint="cs"/>
          <w:rtl/>
        </w:rPr>
        <w:t>"</w:t>
      </w:r>
      <w:r w:rsidR="00B31569" w:rsidRPr="008D06D1">
        <w:rPr>
          <w:rFonts w:hint="cs"/>
          <w:rtl/>
        </w:rPr>
        <w:t xml:space="preserve"> از نمودار درختی اطلاعات </w:t>
      </w:r>
      <w:r w:rsidR="00486565" w:rsidRPr="008D06D1">
        <w:rPr>
          <w:rFonts w:hint="cs"/>
          <w:rtl/>
        </w:rPr>
        <w:t>"</w:t>
      </w:r>
      <w:r w:rsidR="00B31569" w:rsidRPr="008D06D1">
        <w:t>I</w:t>
      </w:r>
      <w:r w:rsidR="00203965" w:rsidRPr="008D06D1">
        <w:t xml:space="preserve"> </w:t>
      </w:r>
      <w:r w:rsidR="00AE7A82" w:rsidRPr="008D06D1">
        <w:t>P</w:t>
      </w:r>
      <w:r w:rsidR="00B31569" w:rsidRPr="008D06D1">
        <w:t>rimary</w:t>
      </w:r>
      <w:r w:rsidR="00486565" w:rsidRPr="008D06D1">
        <w:rPr>
          <w:rFonts w:hint="cs"/>
          <w:rtl/>
        </w:rPr>
        <w:t>"</w:t>
      </w:r>
      <w:r w:rsidR="00B31569" w:rsidRPr="008D06D1">
        <w:rPr>
          <w:rFonts w:hint="cs"/>
          <w:rtl/>
        </w:rPr>
        <w:t xml:space="preserve"> و </w:t>
      </w:r>
      <w:r w:rsidR="00486565" w:rsidRPr="008D06D1">
        <w:rPr>
          <w:rFonts w:hint="cs"/>
          <w:rtl/>
        </w:rPr>
        <w:t>"</w:t>
      </w:r>
      <w:r w:rsidR="00B31569" w:rsidRPr="008D06D1">
        <w:t>I</w:t>
      </w:r>
      <w:r w:rsidR="00203965" w:rsidRPr="008D06D1">
        <w:t xml:space="preserve"> </w:t>
      </w:r>
      <w:r w:rsidR="00AE7A82" w:rsidRPr="008D06D1">
        <w:t>S</w:t>
      </w:r>
      <w:r w:rsidR="00203965" w:rsidRPr="008D06D1">
        <w:t>econdary</w:t>
      </w:r>
      <w:r w:rsidR="00486565" w:rsidRPr="008D06D1">
        <w:rPr>
          <w:rFonts w:hint="cs"/>
          <w:rtl/>
        </w:rPr>
        <w:t>"</w:t>
      </w:r>
      <w:r w:rsidR="00B31569" w:rsidRPr="008D06D1">
        <w:rPr>
          <w:rFonts w:hint="cs"/>
          <w:rtl/>
        </w:rPr>
        <w:t xml:space="preserve"> که نسبت تبدیل</w:t>
      </w:r>
      <w:r w:rsidR="00B70557">
        <w:rPr>
          <w:rFonts w:hint="cs"/>
          <w:rtl/>
        </w:rPr>
        <w:t>ِ</w:t>
      </w:r>
      <w:r w:rsidR="00B31569" w:rsidRPr="008D06D1">
        <w:rPr>
          <w:rFonts w:hint="cs"/>
          <w:rtl/>
        </w:rPr>
        <w:t xml:space="preserve"> </w:t>
      </w:r>
      <w:r w:rsidR="00486565" w:rsidRPr="008D06D1">
        <w:rPr>
          <w:rFonts w:hint="cs"/>
          <w:rtl/>
        </w:rPr>
        <w:t>"</w:t>
      </w:r>
      <w:r w:rsidR="00486565" w:rsidRPr="008D06D1">
        <w:t>CT</w:t>
      </w:r>
      <w:r w:rsidR="00486565" w:rsidRPr="008D06D1">
        <w:rPr>
          <w:rFonts w:hint="cs"/>
          <w:rtl/>
        </w:rPr>
        <w:t>"</w:t>
      </w:r>
      <w:r w:rsidR="00B31569" w:rsidRPr="008D06D1">
        <w:rPr>
          <w:rFonts w:hint="cs"/>
          <w:rtl/>
        </w:rPr>
        <w:t xml:space="preserve"> است را وارد کنید. توجه داشته باشید که هرگونه عدم تطابق بین این دو قسمت منجر</w:t>
      </w:r>
      <w:r w:rsidR="00D71FBB" w:rsidRPr="008D06D1">
        <w:rPr>
          <w:rFonts w:hint="cs"/>
          <w:rtl/>
        </w:rPr>
        <w:t xml:space="preserve"> </w:t>
      </w:r>
      <w:r w:rsidR="00B31569" w:rsidRPr="008D06D1">
        <w:rPr>
          <w:rFonts w:hint="cs"/>
          <w:rtl/>
        </w:rPr>
        <w:t>‌به جواب‌های نادرست می‌شود.</w:t>
      </w:r>
    </w:p>
    <w:p w14:paraId="1431E68A" w14:textId="56CCFD86" w:rsidR="00E456AA" w:rsidRPr="008D06D1" w:rsidRDefault="00E456AA" w:rsidP="00E456AA">
      <w:pPr>
        <w:pStyle w:val="AAE-Normal"/>
        <w:rPr>
          <w:rtl/>
        </w:rPr>
      </w:pPr>
      <w:r w:rsidRPr="00E456AA">
        <w:t>To perform the “Overcurrent Directional” test, first select “Test Object” from the top toolbar. Then, in the “Device” section of the tree diagram, enter the “I Primary” and “I Secondary” values, which represent the “CT ratio”. Make sure these values match exactly — any mismatch between them will result in incorrect test outcomes.</w:t>
      </w:r>
    </w:p>
    <w:p w14:paraId="67CC5799" w14:textId="52BCAB80" w:rsidR="00DB207B" w:rsidRPr="008D06D1" w:rsidRDefault="00DB207B" w:rsidP="00143C84">
      <w:pPr>
        <w:pStyle w:val="AAA-Aks"/>
        <w:rPr>
          <w:lang w:val="de-DE"/>
        </w:rPr>
      </w:pPr>
      <w:r w:rsidRPr="008D06D1">
        <w:drawing>
          <wp:inline distT="0" distB="0" distL="0" distR="0" wp14:anchorId="2CD62477" wp14:editId="1CF116D2">
            <wp:extent cx="2154804" cy="110201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7646" cy="1108581"/>
                    </a:xfrm>
                    <a:prstGeom prst="rect">
                      <a:avLst/>
                    </a:prstGeom>
                    <a:noFill/>
                    <a:ln>
                      <a:noFill/>
                    </a:ln>
                  </pic:spPr>
                </pic:pic>
              </a:graphicData>
            </a:graphic>
          </wp:inline>
        </w:drawing>
      </w:r>
    </w:p>
    <w:p w14:paraId="2B0C39D9" w14:textId="7E69E730" w:rsidR="00DB207B" w:rsidRPr="008D06D1" w:rsidRDefault="00DB207B" w:rsidP="00143C84">
      <w:pPr>
        <w:pStyle w:val="AAA-Aks"/>
        <w:rPr>
          <w:rtl/>
          <w:lang w:val="de-DE"/>
        </w:rPr>
      </w:pPr>
      <w:r w:rsidRPr="008D06D1">
        <w:drawing>
          <wp:inline distT="0" distB="0" distL="0" distR="0" wp14:anchorId="72FE5EC3" wp14:editId="2042EBDE">
            <wp:extent cx="2289975" cy="2279022"/>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7114" cy="2286126"/>
                    </a:xfrm>
                    <a:prstGeom prst="rect">
                      <a:avLst/>
                    </a:prstGeom>
                    <a:noFill/>
                    <a:ln>
                      <a:noFill/>
                    </a:ln>
                  </pic:spPr>
                </pic:pic>
              </a:graphicData>
            </a:graphic>
          </wp:inline>
        </w:drawing>
      </w:r>
    </w:p>
    <w:p w14:paraId="51FC2B08" w14:textId="0B8F366C" w:rsidR="00772321" w:rsidRDefault="00D513A4" w:rsidP="00845E14">
      <w:pPr>
        <w:pStyle w:val="AAA-MatnAsli"/>
        <w:rPr>
          <w:rFonts w:hint="cs"/>
          <w:rtl/>
        </w:rPr>
      </w:pPr>
      <w:r w:rsidRPr="008D06D1">
        <w:rPr>
          <w:rFonts w:hint="cs"/>
          <w:rtl/>
        </w:rPr>
        <w:t xml:space="preserve"> پس از دابل کلیک روی بلوک</w:t>
      </w:r>
      <w:r w:rsidR="00B70557">
        <w:rPr>
          <w:rFonts w:hint="cs"/>
          <w:rtl/>
        </w:rPr>
        <w:t>ِ</w:t>
      </w:r>
      <w:r w:rsidRPr="008D06D1">
        <w:rPr>
          <w:rFonts w:hint="cs"/>
          <w:rtl/>
        </w:rPr>
        <w:t xml:space="preserve"> </w:t>
      </w:r>
      <w:r w:rsidR="00486565" w:rsidRPr="008D06D1">
        <w:rPr>
          <w:rFonts w:hint="cs"/>
          <w:rtl/>
        </w:rPr>
        <w:t>"</w:t>
      </w:r>
      <w:r w:rsidRPr="008D06D1">
        <w:t>Over Current</w:t>
      </w:r>
      <w:r w:rsidR="00486565" w:rsidRPr="008D06D1">
        <w:rPr>
          <w:rFonts w:hint="cs"/>
          <w:rtl/>
        </w:rPr>
        <w:t>"</w:t>
      </w:r>
      <w:r w:rsidRPr="008D06D1">
        <w:rPr>
          <w:rFonts w:hint="cs"/>
          <w:rtl/>
        </w:rPr>
        <w:t xml:space="preserve"> در صفحه</w:t>
      </w:r>
      <w:r w:rsidR="00B70557">
        <w:rPr>
          <w:rFonts w:hint="cs"/>
          <w:rtl/>
        </w:rPr>
        <w:t>ِ</w:t>
      </w:r>
      <w:r w:rsidRPr="008D06D1">
        <w:rPr>
          <w:rFonts w:hint="cs"/>
          <w:rtl/>
        </w:rPr>
        <w:t xml:space="preserve"> </w:t>
      </w:r>
      <w:r w:rsidR="00486565" w:rsidRPr="008D06D1">
        <w:rPr>
          <w:rFonts w:hint="cs"/>
          <w:rtl/>
        </w:rPr>
        <w:t>"</w:t>
      </w:r>
      <w:r w:rsidR="00B31569" w:rsidRPr="008D06D1">
        <w:t>Relay Parameters</w:t>
      </w:r>
      <w:r w:rsidR="00486565" w:rsidRPr="008D06D1">
        <w:rPr>
          <w:rFonts w:hint="cs"/>
          <w:rtl/>
        </w:rPr>
        <w:t>"</w:t>
      </w:r>
      <w:r w:rsidR="00B31569" w:rsidRPr="008D06D1">
        <w:rPr>
          <w:rFonts w:hint="cs"/>
          <w:rtl/>
        </w:rPr>
        <w:t>،</w:t>
      </w:r>
      <w:r w:rsidR="00AE7A82" w:rsidRPr="008D06D1">
        <w:t xml:space="preserve"> </w:t>
      </w:r>
      <w:r w:rsidR="00B31569" w:rsidRPr="008D06D1">
        <w:rPr>
          <w:rFonts w:hint="cs"/>
          <w:rtl/>
        </w:rPr>
        <w:t xml:space="preserve">در قسمت </w:t>
      </w:r>
      <w:r w:rsidR="00486565" w:rsidRPr="008D06D1">
        <w:rPr>
          <w:rFonts w:hint="cs"/>
          <w:rtl/>
        </w:rPr>
        <w:t>"</w:t>
      </w:r>
      <w:r w:rsidR="00B31569" w:rsidRPr="008D06D1">
        <w:t>Relay Behavior</w:t>
      </w:r>
      <w:r w:rsidR="00B31569" w:rsidRPr="008D06D1">
        <w:rPr>
          <w:rFonts w:hint="cs"/>
          <w:rtl/>
        </w:rPr>
        <w:t>‌</w:t>
      </w:r>
      <w:r w:rsidR="00486565" w:rsidRPr="008D06D1">
        <w:rPr>
          <w:rFonts w:hint="cs"/>
          <w:rtl/>
        </w:rPr>
        <w:t>"</w:t>
      </w:r>
      <w:r w:rsidR="00AE7A82" w:rsidRPr="008D06D1">
        <w:rPr>
          <w:rFonts w:hint="cs"/>
          <w:rtl/>
        </w:rPr>
        <w:t xml:space="preserve"> </w:t>
      </w:r>
      <w:r w:rsidR="00B31569" w:rsidRPr="008D06D1">
        <w:rPr>
          <w:rFonts w:hint="cs"/>
          <w:rtl/>
        </w:rPr>
        <w:t xml:space="preserve">گزینه </w:t>
      </w:r>
      <w:r w:rsidR="00486565" w:rsidRPr="008D06D1">
        <w:rPr>
          <w:rFonts w:hint="cs"/>
          <w:rtl/>
        </w:rPr>
        <w:t>"</w:t>
      </w:r>
      <w:r w:rsidR="00AE7A82" w:rsidRPr="008D06D1">
        <w:t>D</w:t>
      </w:r>
      <w:r w:rsidR="00B31569" w:rsidRPr="008D06D1">
        <w:t>irectional</w:t>
      </w:r>
      <w:r w:rsidR="00486565" w:rsidRPr="008D06D1">
        <w:rPr>
          <w:rFonts w:hint="cs"/>
          <w:rtl/>
        </w:rPr>
        <w:t>"</w:t>
      </w:r>
      <w:r w:rsidR="00B31569" w:rsidRPr="008D06D1">
        <w:rPr>
          <w:rFonts w:hint="cs"/>
          <w:rtl/>
        </w:rPr>
        <w:t xml:space="preserve"> را انتخاب کرده سپس در بخش </w:t>
      </w:r>
      <w:r w:rsidR="00486565" w:rsidRPr="008D06D1">
        <w:rPr>
          <w:rFonts w:hint="cs"/>
          <w:rtl/>
        </w:rPr>
        <w:t>"</w:t>
      </w:r>
      <w:r w:rsidRPr="008D06D1">
        <w:t>VT</w:t>
      </w:r>
      <w:r w:rsidR="00B31569" w:rsidRPr="008D06D1">
        <w:t xml:space="preserve"> Connection</w:t>
      </w:r>
      <w:r w:rsidR="00486565" w:rsidRPr="008D06D1">
        <w:rPr>
          <w:rFonts w:hint="cs"/>
          <w:rtl/>
        </w:rPr>
        <w:t>"</w:t>
      </w:r>
      <w:r w:rsidR="00B31569" w:rsidRPr="008D06D1">
        <w:rPr>
          <w:rFonts w:hint="cs"/>
          <w:rtl/>
        </w:rPr>
        <w:t xml:space="preserve"> جهت</w:t>
      </w:r>
      <w:r w:rsidR="00B70557">
        <w:rPr>
          <w:rFonts w:hint="cs"/>
          <w:rtl/>
        </w:rPr>
        <w:t>ِ</w:t>
      </w:r>
      <w:r w:rsidR="00B31569" w:rsidRPr="008D06D1">
        <w:rPr>
          <w:rFonts w:hint="cs"/>
          <w:rtl/>
        </w:rPr>
        <w:t xml:space="preserve"> </w:t>
      </w:r>
      <w:r w:rsidR="00486565" w:rsidRPr="008D06D1">
        <w:rPr>
          <w:rFonts w:hint="cs"/>
          <w:rtl/>
        </w:rPr>
        <w:t>"</w:t>
      </w:r>
      <w:r w:rsidRPr="008D06D1">
        <w:t>VT</w:t>
      </w:r>
      <w:r w:rsidR="00486565" w:rsidRPr="008D06D1">
        <w:rPr>
          <w:rFonts w:hint="cs"/>
          <w:rtl/>
        </w:rPr>
        <w:t>"</w:t>
      </w:r>
      <w:r w:rsidRPr="008D06D1">
        <w:rPr>
          <w:rFonts w:hint="cs"/>
          <w:rtl/>
        </w:rPr>
        <w:t xml:space="preserve"> </w:t>
      </w:r>
      <w:r w:rsidR="00B31569" w:rsidRPr="008D06D1">
        <w:rPr>
          <w:rFonts w:hint="cs"/>
          <w:rtl/>
        </w:rPr>
        <w:t>و در بخش</w:t>
      </w:r>
      <w:r w:rsidR="00B70557">
        <w:rPr>
          <w:rFonts w:hint="cs"/>
          <w:rtl/>
        </w:rPr>
        <w:t>ِ</w:t>
      </w:r>
      <w:r w:rsidR="00B31569" w:rsidRPr="008D06D1">
        <w:rPr>
          <w:rFonts w:hint="cs"/>
          <w:rtl/>
        </w:rPr>
        <w:t xml:space="preserve"> </w:t>
      </w:r>
      <w:r w:rsidR="00486565" w:rsidRPr="008D06D1">
        <w:rPr>
          <w:rFonts w:hint="cs"/>
          <w:rtl/>
        </w:rPr>
        <w:t>"</w:t>
      </w:r>
      <w:r w:rsidR="00B31569" w:rsidRPr="008D06D1">
        <w:t>Start Point Connection</w:t>
      </w:r>
      <w:r w:rsidR="00B31569" w:rsidRPr="008D06D1">
        <w:rPr>
          <w:rFonts w:hint="cs"/>
          <w:rtl/>
        </w:rPr>
        <w:t xml:space="preserve"> </w:t>
      </w:r>
      <w:r w:rsidRPr="008D06D1">
        <w:t>CT</w:t>
      </w:r>
      <w:r w:rsidR="00486565" w:rsidRPr="008D06D1">
        <w:rPr>
          <w:rFonts w:hint="cs"/>
          <w:rtl/>
        </w:rPr>
        <w:t>"</w:t>
      </w:r>
      <w:r w:rsidRPr="008D06D1">
        <w:rPr>
          <w:rFonts w:hint="cs"/>
          <w:rtl/>
        </w:rPr>
        <w:t xml:space="preserve"> </w:t>
      </w:r>
      <w:r w:rsidR="00B31569" w:rsidRPr="008D06D1">
        <w:rPr>
          <w:rFonts w:hint="cs"/>
          <w:rtl/>
        </w:rPr>
        <w:t>جهت</w:t>
      </w:r>
      <w:r w:rsidR="00B70557">
        <w:rPr>
          <w:rFonts w:hint="cs"/>
          <w:rtl/>
        </w:rPr>
        <w:t>ِ</w:t>
      </w:r>
      <w:r w:rsidRPr="008D06D1">
        <w:rPr>
          <w:rFonts w:hint="cs"/>
          <w:rtl/>
        </w:rPr>
        <w:t xml:space="preserve"> نقطه</w:t>
      </w:r>
      <w:r w:rsidR="00170797">
        <w:rPr>
          <w:rFonts w:hint="cs"/>
          <w:rtl/>
        </w:rPr>
        <w:t>ِ</w:t>
      </w:r>
      <w:r w:rsidRPr="008D06D1">
        <w:rPr>
          <w:rFonts w:hint="cs"/>
          <w:rtl/>
        </w:rPr>
        <w:t xml:space="preserve"> ستاره</w:t>
      </w:r>
      <w:r w:rsidR="00B70557">
        <w:rPr>
          <w:rFonts w:hint="cs"/>
          <w:rtl/>
        </w:rPr>
        <w:t>ِ</w:t>
      </w:r>
      <w:r w:rsidR="00B31569" w:rsidRPr="008D06D1">
        <w:rPr>
          <w:rFonts w:hint="cs"/>
          <w:rtl/>
        </w:rPr>
        <w:t xml:space="preserve"> </w:t>
      </w:r>
      <w:r w:rsidR="00486565" w:rsidRPr="008D06D1">
        <w:rPr>
          <w:rFonts w:hint="cs"/>
          <w:rtl/>
        </w:rPr>
        <w:t>"</w:t>
      </w:r>
      <w:r w:rsidRPr="008D06D1">
        <w:t>CT</w:t>
      </w:r>
      <w:r w:rsidR="00486565" w:rsidRPr="008D06D1">
        <w:rPr>
          <w:rFonts w:hint="cs"/>
          <w:rtl/>
        </w:rPr>
        <w:t>"</w:t>
      </w:r>
      <w:r w:rsidRPr="008D06D1">
        <w:rPr>
          <w:rFonts w:cs="Arial"/>
          <w:rtl/>
        </w:rPr>
        <w:t xml:space="preserve"> </w:t>
      </w:r>
      <w:r w:rsidR="00B31569" w:rsidRPr="008D06D1">
        <w:rPr>
          <w:rFonts w:hint="cs"/>
          <w:rtl/>
        </w:rPr>
        <w:t>را مشخص ‌کنید.</w:t>
      </w:r>
      <w:r w:rsidRPr="008D06D1">
        <w:rPr>
          <w:rFonts w:hint="cs"/>
          <w:rtl/>
        </w:rPr>
        <w:t xml:space="preserve"> توجه کنید که عدم تطابق</w:t>
      </w:r>
      <w:r w:rsidR="00170797">
        <w:rPr>
          <w:rFonts w:hint="cs"/>
          <w:rtl/>
        </w:rPr>
        <w:t>ِ</w:t>
      </w:r>
      <w:r w:rsidRPr="008D06D1">
        <w:rPr>
          <w:rFonts w:hint="cs"/>
          <w:rtl/>
        </w:rPr>
        <w:t xml:space="preserve"> این قسمت با تنظیمات</w:t>
      </w:r>
      <w:r w:rsidR="00170797">
        <w:rPr>
          <w:rFonts w:hint="cs"/>
          <w:rtl/>
        </w:rPr>
        <w:t>ِ</w:t>
      </w:r>
      <w:r w:rsidRPr="008D06D1">
        <w:rPr>
          <w:rFonts w:hint="cs"/>
          <w:rtl/>
        </w:rPr>
        <w:t xml:space="preserve"> رله باعث</w:t>
      </w:r>
      <w:r w:rsidR="00170797">
        <w:rPr>
          <w:rFonts w:hint="cs"/>
          <w:rtl/>
        </w:rPr>
        <w:t>ِ</w:t>
      </w:r>
      <w:r w:rsidRPr="008D06D1">
        <w:rPr>
          <w:rFonts w:hint="cs"/>
          <w:rtl/>
        </w:rPr>
        <w:t xml:space="preserve"> ایجاد اختلاف فاز</w:t>
      </w:r>
      <w:r w:rsidR="00B70557">
        <w:rPr>
          <w:rFonts w:hint="cs"/>
          <w:rtl/>
        </w:rPr>
        <w:t>ِ</w:t>
      </w:r>
      <w:r w:rsidRPr="008D06D1">
        <w:rPr>
          <w:rFonts w:hint="cs"/>
          <w:rtl/>
        </w:rPr>
        <w:t xml:space="preserve"> 180 درجه‌ای بین تنظیمات</w:t>
      </w:r>
      <w:r w:rsidR="00B70557">
        <w:rPr>
          <w:rFonts w:hint="cs"/>
          <w:rtl/>
        </w:rPr>
        <w:t>ِ</w:t>
      </w:r>
      <w:r w:rsidRPr="008D06D1">
        <w:rPr>
          <w:rFonts w:hint="cs"/>
          <w:rtl/>
        </w:rPr>
        <w:t xml:space="preserve"> دستگاه و رله می‌شود.</w:t>
      </w:r>
    </w:p>
    <w:p w14:paraId="10278E33" w14:textId="0F5B61EC" w:rsidR="00E456AA" w:rsidRPr="008D06D1" w:rsidRDefault="00E456AA" w:rsidP="00E456AA">
      <w:pPr>
        <w:pStyle w:val="AAE-Normal"/>
        <w:rPr>
          <w:rtl/>
        </w:rPr>
      </w:pPr>
      <w:r>
        <w:t>After double-clicking on the "Over Current" block in the "Relay Parameters" page, go to the "Relay Behavior"section and select the "Directional" option.Next, in the "VT Connection" section, set the direction of the VT, and in the "Start Point Connection CT" section, define the direction of the CT star point.</w:t>
      </w:r>
      <w:r>
        <w:t xml:space="preserve"> </w:t>
      </w:r>
      <w:r>
        <w:t>Be aware that any mismatch in these settings compared to the relay configuration can cause a “180-degree phase shift” between the device settings and the relay.</w:t>
      </w:r>
    </w:p>
    <w:p w14:paraId="1F26316B" w14:textId="197E54BF" w:rsidR="00DB207B" w:rsidRPr="008D06D1" w:rsidRDefault="00DB207B" w:rsidP="00143C84">
      <w:pPr>
        <w:pStyle w:val="AAA-Aks"/>
        <w:rPr>
          <w:lang w:val="de-DE"/>
        </w:rPr>
      </w:pPr>
      <w:r w:rsidRPr="008D06D1">
        <w:drawing>
          <wp:inline distT="0" distB="0" distL="0" distR="0" wp14:anchorId="7199D10A" wp14:editId="45D45BAD">
            <wp:extent cx="3872285" cy="17216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4693" cy="1727140"/>
                    </a:xfrm>
                    <a:prstGeom prst="rect">
                      <a:avLst/>
                    </a:prstGeom>
                    <a:noFill/>
                    <a:ln>
                      <a:noFill/>
                    </a:ln>
                  </pic:spPr>
                </pic:pic>
              </a:graphicData>
            </a:graphic>
          </wp:inline>
        </w:drawing>
      </w:r>
    </w:p>
    <w:p w14:paraId="1D48AD6E" w14:textId="09042317" w:rsidR="004D7632" w:rsidRDefault="00B70557" w:rsidP="00845E14">
      <w:pPr>
        <w:pStyle w:val="AAA-MatnAsli"/>
        <w:rPr>
          <w:rFonts w:hint="cs"/>
          <w:rtl/>
        </w:rPr>
      </w:pPr>
      <w:r>
        <w:rPr>
          <w:rFonts w:hint="cs"/>
          <w:rtl/>
        </w:rPr>
        <w:lastRenderedPageBreak/>
        <w:t>پس از تنظیم تلورانس‌های جریانی، زمانی و زاویه‌ای</w:t>
      </w:r>
      <w:r w:rsidR="008A2891">
        <w:rPr>
          <w:rFonts w:hint="cs"/>
          <w:rtl/>
        </w:rPr>
        <w:t xml:space="preserve"> در بخش </w:t>
      </w:r>
      <w:r w:rsidR="008A2891">
        <w:t>“Relay Parameters</w:t>
      </w:r>
      <w:r w:rsidR="008A2891">
        <w:rPr>
          <w:rFonts w:cs="Cambria"/>
        </w:rPr>
        <w:t>”</w:t>
      </w:r>
      <w:r w:rsidR="008A2891">
        <w:rPr>
          <w:rFonts w:cstheme="minorBidi" w:hint="cs"/>
          <w:rtl/>
        </w:rPr>
        <w:t>،</w:t>
      </w:r>
      <w:r>
        <w:rPr>
          <w:rFonts w:hint="cs"/>
          <w:rtl/>
        </w:rPr>
        <w:t xml:space="preserve"> </w:t>
      </w:r>
      <w:r w:rsidR="004D7632" w:rsidRPr="008D06D1">
        <w:rPr>
          <w:rFonts w:hint="cs"/>
          <w:rtl/>
        </w:rPr>
        <w:t xml:space="preserve">در قسمت </w:t>
      </w:r>
      <w:r w:rsidR="00486565" w:rsidRPr="008D06D1">
        <w:rPr>
          <w:rFonts w:hint="cs"/>
          <w:rtl/>
        </w:rPr>
        <w:t>"</w:t>
      </w:r>
      <w:r w:rsidR="004D7632" w:rsidRPr="008D06D1">
        <w:rPr>
          <w:lang w:val="de-DE"/>
        </w:rPr>
        <w:t xml:space="preserve">Element </w:t>
      </w:r>
      <w:r w:rsidR="00486565" w:rsidRPr="008D06D1">
        <w:rPr>
          <w:rFonts w:hint="cs"/>
          <w:rtl/>
        </w:rPr>
        <w:t>"</w:t>
      </w:r>
      <w:r w:rsidR="004D7632" w:rsidRPr="008D06D1">
        <w:rPr>
          <w:rFonts w:hint="cs"/>
          <w:rtl/>
        </w:rPr>
        <w:t xml:space="preserve"> پس از وارد کردن </w:t>
      </w:r>
      <w:r w:rsidR="00486565" w:rsidRPr="008D06D1">
        <w:rPr>
          <w:rFonts w:hint="cs"/>
          <w:rtl/>
        </w:rPr>
        <w:t>"</w:t>
      </w:r>
      <w:r w:rsidR="004D7632" w:rsidRPr="008D06D1">
        <w:rPr>
          <w:lang w:val="de-DE"/>
        </w:rPr>
        <w:t>Stage</w:t>
      </w:r>
      <w:r w:rsidR="00486565" w:rsidRPr="008D06D1">
        <w:rPr>
          <w:rFonts w:hint="cs"/>
          <w:rtl/>
        </w:rPr>
        <w:t>"</w:t>
      </w:r>
      <w:r w:rsidR="004D7632" w:rsidRPr="008D06D1">
        <w:rPr>
          <w:rFonts w:hint="cs"/>
          <w:rtl/>
        </w:rPr>
        <w:t>های مدنظر،</w:t>
      </w:r>
      <w:r w:rsidR="00D513A4" w:rsidRPr="008D06D1">
        <w:rPr>
          <w:rFonts w:hint="cs"/>
          <w:rtl/>
        </w:rPr>
        <w:t xml:space="preserve"> </w:t>
      </w:r>
      <w:r w:rsidR="004D7632" w:rsidRPr="008D06D1">
        <w:rPr>
          <w:rFonts w:hint="cs"/>
          <w:rtl/>
        </w:rPr>
        <w:t>باید در فیلد</w:t>
      </w:r>
      <w:r w:rsidR="00D513A4" w:rsidRPr="008D06D1">
        <w:rPr>
          <w:rFonts w:hint="cs"/>
          <w:rtl/>
        </w:rPr>
        <w:t xml:space="preserve"> </w:t>
      </w:r>
      <w:r w:rsidR="00486565" w:rsidRPr="008D06D1">
        <w:rPr>
          <w:rFonts w:hint="cs"/>
          <w:rtl/>
        </w:rPr>
        <w:t>"</w:t>
      </w:r>
      <w:r w:rsidR="004D7632" w:rsidRPr="008D06D1">
        <w:rPr>
          <w:lang w:val="de-DE"/>
        </w:rPr>
        <w:t>Direction</w:t>
      </w:r>
      <w:r w:rsidR="00486565" w:rsidRPr="008D06D1">
        <w:rPr>
          <w:rFonts w:hint="cs"/>
          <w:rtl/>
        </w:rPr>
        <w:t>"</w:t>
      </w:r>
      <w:r w:rsidR="004D7632" w:rsidRPr="008D06D1">
        <w:rPr>
          <w:rFonts w:hint="cs"/>
          <w:rtl/>
        </w:rPr>
        <w:t xml:space="preserve"> ،</w:t>
      </w:r>
      <w:r w:rsidR="00D513A4" w:rsidRPr="008D06D1">
        <w:rPr>
          <w:rFonts w:hint="cs"/>
          <w:rtl/>
        </w:rPr>
        <w:t>جهت</w:t>
      </w:r>
      <w:r>
        <w:rPr>
          <w:rFonts w:hint="cs"/>
          <w:rtl/>
        </w:rPr>
        <w:t>ِ</w:t>
      </w:r>
      <w:r w:rsidR="00D513A4" w:rsidRPr="008D06D1">
        <w:rPr>
          <w:rFonts w:hint="cs"/>
          <w:rtl/>
        </w:rPr>
        <w:t xml:space="preserve"> حفاظت</w:t>
      </w:r>
      <w:r w:rsidR="008A2891">
        <w:rPr>
          <w:rFonts w:hint="cs"/>
          <w:rtl/>
        </w:rPr>
        <w:t>ِ</w:t>
      </w:r>
      <w:r w:rsidR="00D513A4" w:rsidRPr="008D06D1">
        <w:rPr>
          <w:rFonts w:hint="cs"/>
          <w:rtl/>
        </w:rPr>
        <w:t xml:space="preserve"> رله یعنی </w:t>
      </w:r>
      <w:r w:rsidR="00486565" w:rsidRPr="008D06D1">
        <w:rPr>
          <w:rFonts w:hint="cs"/>
          <w:rtl/>
        </w:rPr>
        <w:t>"</w:t>
      </w:r>
      <w:r w:rsidR="004D7632" w:rsidRPr="008D06D1">
        <w:rPr>
          <w:lang w:val="de-DE"/>
        </w:rPr>
        <w:t>Forward</w:t>
      </w:r>
      <w:r w:rsidR="00486565" w:rsidRPr="008D06D1">
        <w:rPr>
          <w:rFonts w:hint="cs"/>
          <w:rtl/>
        </w:rPr>
        <w:t>"</w:t>
      </w:r>
      <w:r w:rsidR="004D7632" w:rsidRPr="008D06D1">
        <w:rPr>
          <w:lang w:val="de-DE"/>
        </w:rPr>
        <w:t xml:space="preserve"> </w:t>
      </w:r>
      <w:r w:rsidR="004D7632" w:rsidRPr="008D06D1">
        <w:rPr>
          <w:rFonts w:hint="cs"/>
          <w:rtl/>
        </w:rPr>
        <w:t xml:space="preserve">یا </w:t>
      </w:r>
      <w:r w:rsidR="00486565" w:rsidRPr="008D06D1">
        <w:rPr>
          <w:rFonts w:hint="cs"/>
          <w:rtl/>
        </w:rPr>
        <w:t>"</w:t>
      </w:r>
      <w:r w:rsidR="00D513A4" w:rsidRPr="008D06D1">
        <w:rPr>
          <w:lang w:val="de-DE"/>
        </w:rPr>
        <w:t>Reverse</w:t>
      </w:r>
      <w:r w:rsidR="00486565" w:rsidRPr="008D06D1">
        <w:rPr>
          <w:rFonts w:hint="cs"/>
          <w:rtl/>
        </w:rPr>
        <w:t>"</w:t>
      </w:r>
      <w:r w:rsidR="004D7632" w:rsidRPr="008D06D1">
        <w:rPr>
          <w:rFonts w:hint="cs"/>
          <w:rtl/>
        </w:rPr>
        <w:t xml:space="preserve"> بودن</w:t>
      </w:r>
      <w:r>
        <w:rPr>
          <w:rFonts w:hint="cs"/>
          <w:rtl/>
        </w:rPr>
        <w:t>ِ</w:t>
      </w:r>
      <w:r w:rsidR="004D7632" w:rsidRPr="008D06D1">
        <w:rPr>
          <w:rFonts w:hint="cs"/>
          <w:rtl/>
        </w:rPr>
        <w:t xml:space="preserve"> آن</w:t>
      </w:r>
      <w:r w:rsidR="00D513A4" w:rsidRPr="008D06D1">
        <w:rPr>
          <w:rFonts w:hint="cs"/>
          <w:rtl/>
        </w:rPr>
        <w:t xml:space="preserve"> </w:t>
      </w:r>
      <w:r w:rsidR="004D7632" w:rsidRPr="008D06D1">
        <w:rPr>
          <w:rFonts w:hint="cs"/>
          <w:rtl/>
        </w:rPr>
        <w:t>‌را تعیین کنید.</w:t>
      </w:r>
      <w:r w:rsidR="00D513A4" w:rsidRPr="008D06D1">
        <w:rPr>
          <w:rFonts w:hint="cs"/>
          <w:rtl/>
        </w:rPr>
        <w:t xml:space="preserve"> بعد از آن</w:t>
      </w:r>
      <w:r w:rsidR="004D7632" w:rsidRPr="008D06D1">
        <w:rPr>
          <w:rFonts w:hint="cs"/>
          <w:rtl/>
        </w:rPr>
        <w:t xml:space="preserve"> باید در</w:t>
      </w:r>
      <w:r w:rsidR="00D513A4" w:rsidRPr="008D06D1">
        <w:rPr>
          <w:rFonts w:hint="cs"/>
          <w:rtl/>
        </w:rPr>
        <w:t xml:space="preserve"> زبانه</w:t>
      </w:r>
      <w:r>
        <w:rPr>
          <w:rFonts w:hint="cs"/>
          <w:rtl/>
        </w:rPr>
        <w:t>ِ</w:t>
      </w:r>
      <w:r w:rsidR="004D7632" w:rsidRPr="008D06D1">
        <w:rPr>
          <w:rFonts w:hint="cs"/>
          <w:rtl/>
        </w:rPr>
        <w:t xml:space="preserve"> </w:t>
      </w:r>
      <w:r w:rsidR="00486565" w:rsidRPr="008D06D1">
        <w:rPr>
          <w:rFonts w:hint="cs"/>
          <w:rtl/>
        </w:rPr>
        <w:t>"</w:t>
      </w:r>
      <w:r w:rsidR="004D7632" w:rsidRPr="008D06D1">
        <w:rPr>
          <w:lang w:val="de-DE"/>
        </w:rPr>
        <w:t>Define Element Directional Behavior</w:t>
      </w:r>
      <w:r w:rsidR="00486565" w:rsidRPr="008D06D1">
        <w:rPr>
          <w:rFonts w:hint="cs"/>
          <w:rtl/>
        </w:rPr>
        <w:t>"</w:t>
      </w:r>
      <w:r w:rsidR="004D7632" w:rsidRPr="008D06D1">
        <w:rPr>
          <w:rFonts w:hint="cs"/>
          <w:rtl/>
        </w:rPr>
        <w:t>،</w:t>
      </w:r>
      <w:r>
        <w:rPr>
          <w:rFonts w:hint="cs"/>
          <w:rtl/>
        </w:rPr>
        <w:t xml:space="preserve"> مقادیر</w:t>
      </w:r>
      <w:r w:rsidR="008A2891">
        <w:rPr>
          <w:rFonts w:hint="cs"/>
          <w:rtl/>
        </w:rPr>
        <w:t>ِ</w:t>
      </w:r>
      <w:r w:rsidR="00AE7A82" w:rsidRPr="008D06D1">
        <w:rPr>
          <w:lang w:val="de-DE"/>
        </w:rPr>
        <w:t xml:space="preserve"> </w:t>
      </w:r>
      <w:r w:rsidR="00486565" w:rsidRPr="008D06D1">
        <w:rPr>
          <w:rFonts w:hint="cs"/>
          <w:rtl/>
        </w:rPr>
        <w:t>"</w:t>
      </w:r>
      <w:r w:rsidR="004D7632" w:rsidRPr="008D06D1">
        <w:rPr>
          <w:lang w:val="de-DE"/>
        </w:rPr>
        <w:t xml:space="preserve">Maximum </w:t>
      </w:r>
      <w:r w:rsidR="00AE7A82" w:rsidRPr="008D06D1">
        <w:rPr>
          <w:lang w:val="de-DE"/>
        </w:rPr>
        <w:t>T</w:t>
      </w:r>
      <w:r w:rsidR="00D513A4" w:rsidRPr="008D06D1">
        <w:rPr>
          <w:lang w:val="de-DE"/>
        </w:rPr>
        <w:t>orque</w:t>
      </w:r>
      <w:r w:rsidR="004D7632" w:rsidRPr="008D06D1">
        <w:rPr>
          <w:lang w:val="de-DE"/>
        </w:rPr>
        <w:t xml:space="preserve"> </w:t>
      </w:r>
      <w:r w:rsidR="00AE7A82" w:rsidRPr="008D06D1">
        <w:rPr>
          <w:lang w:val="de-DE"/>
        </w:rPr>
        <w:t>A</w:t>
      </w:r>
      <w:r w:rsidR="004D7632" w:rsidRPr="008D06D1">
        <w:rPr>
          <w:lang w:val="de-DE"/>
        </w:rPr>
        <w:t>ngle</w:t>
      </w:r>
      <w:r w:rsidR="00486565" w:rsidRPr="008D06D1">
        <w:rPr>
          <w:rFonts w:hint="cs"/>
          <w:rtl/>
        </w:rPr>
        <w:t>"</w:t>
      </w:r>
      <w:r w:rsidR="004D7632" w:rsidRPr="008D06D1">
        <w:rPr>
          <w:rFonts w:hint="cs"/>
          <w:rtl/>
        </w:rPr>
        <w:t xml:space="preserve"> و </w:t>
      </w:r>
      <w:r w:rsidR="00486565" w:rsidRPr="008D06D1">
        <w:rPr>
          <w:rFonts w:hint="cs"/>
          <w:rtl/>
        </w:rPr>
        <w:t>"</w:t>
      </w:r>
      <w:r w:rsidR="004D7632" w:rsidRPr="008D06D1">
        <w:rPr>
          <w:lang w:val="de-DE"/>
        </w:rPr>
        <w:t>Sector Opening</w:t>
      </w:r>
      <w:r w:rsidR="00486565" w:rsidRPr="008D06D1">
        <w:rPr>
          <w:rFonts w:hint="cs"/>
          <w:rtl/>
        </w:rPr>
        <w:t>"</w:t>
      </w:r>
      <w:r w:rsidR="004D7632" w:rsidRPr="008D06D1">
        <w:rPr>
          <w:rFonts w:hint="cs"/>
          <w:rtl/>
        </w:rPr>
        <w:t xml:space="preserve"> </w:t>
      </w:r>
      <w:r w:rsidRPr="008A2891">
        <w:rPr>
          <w:rFonts w:hint="cs"/>
          <w:highlight w:val="green"/>
          <w:rtl/>
        </w:rPr>
        <w:t>ِ</w:t>
      </w:r>
      <w:r>
        <w:rPr>
          <w:rFonts w:hint="cs"/>
          <w:rtl/>
        </w:rPr>
        <w:t xml:space="preserve"> </w:t>
      </w:r>
      <w:r w:rsidR="00D513A4" w:rsidRPr="008D06D1">
        <w:rPr>
          <w:rFonts w:hint="cs"/>
          <w:rtl/>
        </w:rPr>
        <w:t>رله</w:t>
      </w:r>
      <w:r w:rsidR="004D7632" w:rsidRPr="008D06D1">
        <w:rPr>
          <w:rFonts w:hint="cs"/>
          <w:rtl/>
        </w:rPr>
        <w:t xml:space="preserve"> را</w:t>
      </w:r>
      <w:r>
        <w:rPr>
          <w:rFonts w:hint="cs"/>
          <w:rtl/>
        </w:rPr>
        <w:t xml:space="preserve"> برا اساس متودِ </w:t>
      </w:r>
      <w:r>
        <w:rPr>
          <w:rFonts w:cs="Cambria" w:hint="cs"/>
          <w:rtl/>
        </w:rPr>
        <w:t>"</w:t>
      </w:r>
      <w:r>
        <w:rPr>
          <w:rFonts w:cs="Cambria"/>
        </w:rPr>
        <w:t>RCA-90</w:t>
      </w:r>
      <w:r>
        <w:rPr>
          <w:rFonts w:cs="Cambria" w:hint="cs"/>
          <w:rtl/>
        </w:rPr>
        <w:t>"</w:t>
      </w:r>
      <w:r w:rsidR="004D7632" w:rsidRPr="008D06D1">
        <w:rPr>
          <w:rFonts w:hint="cs"/>
          <w:rtl/>
        </w:rPr>
        <w:t xml:space="preserve"> </w:t>
      </w:r>
      <w:r>
        <w:rPr>
          <w:rFonts w:hint="cs"/>
          <w:rtl/>
        </w:rPr>
        <w:t xml:space="preserve">یا </w:t>
      </w:r>
      <w:r>
        <w:rPr>
          <w:rFonts w:cs="Cambria" w:hint="cs"/>
          <w:rtl/>
        </w:rPr>
        <w:t>"</w:t>
      </w:r>
      <w:r>
        <w:rPr>
          <w:rFonts w:cs="Cambria"/>
        </w:rPr>
        <w:t>(90 – Setting Angle) -90</w:t>
      </w:r>
      <w:r>
        <w:rPr>
          <w:rFonts w:cs="Cambria" w:hint="cs"/>
          <w:rtl/>
        </w:rPr>
        <w:t>"</w:t>
      </w:r>
      <w:r>
        <w:rPr>
          <w:rFonts w:cstheme="minorBidi" w:hint="cs"/>
          <w:rtl/>
        </w:rPr>
        <w:t xml:space="preserve"> </w:t>
      </w:r>
      <w:r w:rsidR="004D7632" w:rsidRPr="008D06D1">
        <w:rPr>
          <w:rFonts w:hint="cs"/>
          <w:rtl/>
        </w:rPr>
        <w:t>وارد</w:t>
      </w:r>
      <w:r>
        <w:rPr>
          <w:rFonts w:hint="cs"/>
          <w:rtl/>
        </w:rPr>
        <w:t xml:space="preserve"> </w:t>
      </w:r>
      <w:r w:rsidR="004D7632" w:rsidRPr="008D06D1">
        <w:rPr>
          <w:rFonts w:hint="cs"/>
          <w:rtl/>
        </w:rPr>
        <w:t>کنید</w:t>
      </w:r>
      <w:r w:rsidR="00170797">
        <w:rPr>
          <w:rFonts w:hint="cs"/>
          <w:rtl/>
        </w:rPr>
        <w:t>؛</w:t>
      </w:r>
      <w:r w:rsidR="00D513A4" w:rsidRPr="008D06D1">
        <w:rPr>
          <w:rFonts w:hint="cs"/>
          <w:rtl/>
        </w:rPr>
        <w:t xml:space="preserve"> نحوه محاسبه این پارامترها در فیلم‌های مربوط به تست توابع حفاظتی توضیح داده خواهد شد.</w:t>
      </w:r>
      <w:r w:rsidR="00203965" w:rsidRPr="008D06D1">
        <w:rPr>
          <w:rFonts w:hint="cs"/>
          <w:rtl/>
        </w:rPr>
        <w:t xml:space="preserve"> در حالت</w:t>
      </w:r>
      <w:r w:rsidR="00170797">
        <w:rPr>
          <w:rFonts w:hint="cs"/>
          <w:rtl/>
        </w:rPr>
        <w:t>ِ</w:t>
      </w:r>
      <w:r w:rsidR="00203965" w:rsidRPr="008D06D1">
        <w:rPr>
          <w:rFonts w:hint="cs"/>
          <w:rtl/>
        </w:rPr>
        <w:t xml:space="preserve"> </w:t>
      </w:r>
      <w:r w:rsidR="00486565" w:rsidRPr="008D06D1">
        <w:rPr>
          <w:rFonts w:hint="cs"/>
          <w:rtl/>
        </w:rPr>
        <w:t>"</w:t>
      </w:r>
      <w:r w:rsidR="00AE7A82" w:rsidRPr="008D06D1">
        <w:rPr>
          <w:lang w:val="de-DE"/>
        </w:rPr>
        <w:t>D</w:t>
      </w:r>
      <w:r w:rsidR="00203965" w:rsidRPr="008D06D1">
        <w:rPr>
          <w:lang w:val="de-DE"/>
        </w:rPr>
        <w:t>irectional</w:t>
      </w:r>
      <w:r w:rsidR="00486565" w:rsidRPr="008D06D1">
        <w:rPr>
          <w:rFonts w:hint="cs"/>
          <w:rtl/>
        </w:rPr>
        <w:t>"</w:t>
      </w:r>
      <w:r w:rsidR="00203965" w:rsidRPr="008D06D1">
        <w:rPr>
          <w:rFonts w:hint="cs"/>
          <w:rtl/>
        </w:rPr>
        <w:t xml:space="preserve"> یک </w:t>
      </w:r>
      <w:r w:rsidR="00486565" w:rsidRPr="008D06D1">
        <w:rPr>
          <w:rFonts w:hint="cs"/>
          <w:rtl/>
        </w:rPr>
        <w:t>"</w:t>
      </w:r>
      <w:r w:rsidR="00AE7A82" w:rsidRPr="008D06D1">
        <w:rPr>
          <w:lang w:val="de-DE"/>
        </w:rPr>
        <w:t>D</w:t>
      </w:r>
      <w:r w:rsidR="00203965" w:rsidRPr="008D06D1">
        <w:rPr>
          <w:lang w:val="de-DE"/>
        </w:rPr>
        <w:t xml:space="preserve">irectional </w:t>
      </w:r>
      <w:r w:rsidR="00AE7A82" w:rsidRPr="008D06D1">
        <w:rPr>
          <w:lang w:val="de-DE"/>
        </w:rPr>
        <w:t>P</w:t>
      </w:r>
      <w:r w:rsidR="00203965" w:rsidRPr="008D06D1">
        <w:rPr>
          <w:lang w:val="de-DE"/>
        </w:rPr>
        <w:t>lane</w:t>
      </w:r>
      <w:r w:rsidR="00486565" w:rsidRPr="008D06D1">
        <w:rPr>
          <w:rFonts w:hint="cs"/>
          <w:rtl/>
        </w:rPr>
        <w:t>"</w:t>
      </w:r>
      <w:r w:rsidR="00203965" w:rsidRPr="008D06D1">
        <w:rPr>
          <w:rFonts w:hint="cs"/>
          <w:rtl/>
        </w:rPr>
        <w:t xml:space="preserve"> </w:t>
      </w:r>
      <w:r>
        <w:rPr>
          <w:rFonts w:hint="cs"/>
          <w:rtl/>
        </w:rPr>
        <w:t>به این</w:t>
      </w:r>
      <w:r w:rsidR="00203965" w:rsidRPr="008D06D1">
        <w:rPr>
          <w:rFonts w:hint="cs"/>
          <w:rtl/>
        </w:rPr>
        <w:t xml:space="preserve"> صفحه اضافه شده که می‌توانید بازه‌ای که رله حفاظت می‌کند </w:t>
      </w:r>
      <w:r w:rsidR="00AE7A82" w:rsidRPr="008D06D1">
        <w:rPr>
          <w:rFonts w:hint="cs"/>
          <w:rtl/>
        </w:rPr>
        <w:t xml:space="preserve">را </w:t>
      </w:r>
      <w:r w:rsidR="00203965" w:rsidRPr="008D06D1">
        <w:rPr>
          <w:rFonts w:hint="cs"/>
          <w:rtl/>
        </w:rPr>
        <w:t>ببینید. در زبانه</w:t>
      </w:r>
      <w:r>
        <w:rPr>
          <w:rFonts w:hint="cs"/>
          <w:rtl/>
        </w:rPr>
        <w:t>ِ</w:t>
      </w:r>
      <w:r w:rsidR="00203965" w:rsidRPr="008D06D1">
        <w:rPr>
          <w:rFonts w:hint="cs"/>
          <w:rtl/>
        </w:rPr>
        <w:t xml:space="preserve"> </w:t>
      </w:r>
      <w:r w:rsidR="00486565" w:rsidRPr="008D06D1">
        <w:rPr>
          <w:rFonts w:hint="cs"/>
          <w:rtl/>
        </w:rPr>
        <w:t>"</w:t>
      </w:r>
      <w:r w:rsidR="00203965" w:rsidRPr="008D06D1">
        <w:rPr>
          <w:lang w:val="de-DE"/>
        </w:rPr>
        <w:t>View Resulting Characteristic</w:t>
      </w:r>
      <w:r w:rsidR="00486565" w:rsidRPr="008D06D1">
        <w:rPr>
          <w:rFonts w:hint="cs"/>
          <w:rtl/>
        </w:rPr>
        <w:t>"</w:t>
      </w:r>
      <w:r w:rsidR="00203965" w:rsidRPr="008D06D1">
        <w:rPr>
          <w:rFonts w:hint="cs"/>
          <w:rtl/>
        </w:rPr>
        <w:t xml:space="preserve"> هم می‌توانید منحنی مشخصه کلی و نمودار </w:t>
      </w:r>
      <w:r w:rsidR="00486565" w:rsidRPr="008D06D1">
        <w:rPr>
          <w:rFonts w:hint="cs"/>
          <w:rtl/>
        </w:rPr>
        <w:t>"</w:t>
      </w:r>
      <w:r w:rsidR="00AE7A82" w:rsidRPr="008D06D1">
        <w:rPr>
          <w:lang w:val="de-DE"/>
        </w:rPr>
        <w:t>D</w:t>
      </w:r>
      <w:r w:rsidR="00203965" w:rsidRPr="008D06D1">
        <w:rPr>
          <w:lang w:val="de-DE"/>
        </w:rPr>
        <w:t xml:space="preserve">irectional </w:t>
      </w:r>
      <w:r w:rsidR="00AE7A82" w:rsidRPr="008D06D1">
        <w:rPr>
          <w:lang w:val="de-DE"/>
        </w:rPr>
        <w:t>P</w:t>
      </w:r>
      <w:r w:rsidR="00203965" w:rsidRPr="008D06D1">
        <w:rPr>
          <w:lang w:val="de-DE"/>
        </w:rPr>
        <w:t>lane</w:t>
      </w:r>
      <w:r w:rsidR="00486565" w:rsidRPr="008D06D1">
        <w:rPr>
          <w:rFonts w:hint="cs"/>
          <w:rtl/>
        </w:rPr>
        <w:t>"</w:t>
      </w:r>
      <w:r w:rsidR="00203965" w:rsidRPr="008D06D1">
        <w:rPr>
          <w:rFonts w:hint="cs"/>
          <w:rtl/>
        </w:rPr>
        <w:t xml:space="preserve"> را در کنار هم مشاهده کنید. توجه کنید که اگر چند </w:t>
      </w:r>
      <w:r w:rsidR="00486565" w:rsidRPr="008D06D1">
        <w:rPr>
          <w:rFonts w:hint="cs"/>
          <w:rtl/>
        </w:rPr>
        <w:t>"</w:t>
      </w:r>
      <w:r w:rsidR="00AE7A82" w:rsidRPr="008D06D1">
        <w:rPr>
          <w:lang w:val="de-DE"/>
        </w:rPr>
        <w:t>S</w:t>
      </w:r>
      <w:r w:rsidR="00203965" w:rsidRPr="008D06D1">
        <w:rPr>
          <w:lang w:val="de-DE"/>
        </w:rPr>
        <w:t>tage</w:t>
      </w:r>
      <w:r w:rsidR="00486565" w:rsidRPr="008D06D1">
        <w:rPr>
          <w:rFonts w:hint="cs"/>
          <w:rtl/>
        </w:rPr>
        <w:t>"</w:t>
      </w:r>
      <w:r w:rsidR="00203965" w:rsidRPr="00B70557">
        <w:rPr>
          <w:rFonts w:hint="cs"/>
          <w:rtl/>
        </w:rPr>
        <w:t xml:space="preserve"> </w:t>
      </w:r>
      <w:r w:rsidRPr="00B70557">
        <w:rPr>
          <w:rFonts w:hint="cs"/>
          <w:highlight w:val="green"/>
          <w:rtl/>
        </w:rPr>
        <w:t>ِ</w:t>
      </w:r>
      <w:r>
        <w:rPr>
          <w:rFonts w:hint="cs"/>
          <w:rtl/>
        </w:rPr>
        <w:t xml:space="preserve"> </w:t>
      </w:r>
      <w:r w:rsidR="00203965" w:rsidRPr="008D06D1">
        <w:rPr>
          <w:rFonts w:hint="cs"/>
          <w:rtl/>
        </w:rPr>
        <w:t>دایرکشنال با جریان</w:t>
      </w:r>
      <w:r>
        <w:rPr>
          <w:rFonts w:hint="cs"/>
          <w:rtl/>
        </w:rPr>
        <w:t>ِ</w:t>
      </w:r>
      <w:r w:rsidR="00203965" w:rsidRPr="008D06D1">
        <w:rPr>
          <w:rFonts w:hint="cs"/>
          <w:rtl/>
        </w:rPr>
        <w:t xml:space="preserve"> </w:t>
      </w:r>
      <w:r w:rsidR="00486565" w:rsidRPr="008D06D1">
        <w:rPr>
          <w:rFonts w:hint="cs"/>
          <w:rtl/>
        </w:rPr>
        <w:t>"</w:t>
      </w:r>
      <w:r w:rsidR="00AE7A82" w:rsidRPr="008D06D1">
        <w:rPr>
          <w:lang w:val="de-DE"/>
        </w:rPr>
        <w:t>P</w:t>
      </w:r>
      <w:r w:rsidR="00203965" w:rsidRPr="008D06D1">
        <w:rPr>
          <w:lang w:val="de-DE"/>
        </w:rPr>
        <w:t xml:space="preserve">ick </w:t>
      </w:r>
      <w:r w:rsidR="00AE7A82" w:rsidRPr="008D06D1">
        <w:rPr>
          <w:lang w:val="de-DE"/>
        </w:rPr>
        <w:t>U</w:t>
      </w:r>
      <w:r w:rsidR="00203965" w:rsidRPr="008D06D1">
        <w:rPr>
          <w:lang w:val="de-DE"/>
        </w:rPr>
        <w:t>p</w:t>
      </w:r>
      <w:r w:rsidR="00486565" w:rsidRPr="008D06D1">
        <w:rPr>
          <w:rFonts w:hint="cs"/>
          <w:rtl/>
        </w:rPr>
        <w:t>"</w:t>
      </w:r>
      <w:r w:rsidR="00203965" w:rsidRPr="008D06D1">
        <w:rPr>
          <w:rFonts w:hint="cs"/>
          <w:rtl/>
        </w:rPr>
        <w:t xml:space="preserve"> و زمان</w:t>
      </w:r>
      <w:r>
        <w:rPr>
          <w:rFonts w:hint="cs"/>
          <w:rtl/>
        </w:rPr>
        <w:t>ِ</w:t>
      </w:r>
      <w:r w:rsidR="00203965" w:rsidRPr="008D06D1">
        <w:rPr>
          <w:rFonts w:hint="cs"/>
          <w:rtl/>
        </w:rPr>
        <w:t xml:space="preserve"> عملکرد</w:t>
      </w:r>
      <w:r>
        <w:rPr>
          <w:rFonts w:hint="cs"/>
          <w:rtl/>
        </w:rPr>
        <w:t>ِ</w:t>
      </w:r>
      <w:r w:rsidR="00203965" w:rsidRPr="008D06D1">
        <w:rPr>
          <w:rFonts w:hint="cs"/>
          <w:rtl/>
        </w:rPr>
        <w:t xml:space="preserve"> مختلف داشته باشید، با توجه به رنگ تعریف شده برای آن در جدول بالا، در منحنی مشخصه</w:t>
      </w:r>
      <w:r>
        <w:rPr>
          <w:rFonts w:hint="eastAsia"/>
          <w:rtl/>
        </w:rPr>
        <w:t>‌</w:t>
      </w:r>
      <w:r>
        <w:rPr>
          <w:rFonts w:hint="cs"/>
          <w:rtl/>
        </w:rPr>
        <w:t>ی</w:t>
      </w:r>
      <w:r w:rsidR="00203965" w:rsidRPr="008D06D1">
        <w:rPr>
          <w:rFonts w:hint="cs"/>
          <w:rtl/>
        </w:rPr>
        <w:t xml:space="preserve"> هرکدام از</w:t>
      </w:r>
      <w:r w:rsidR="002E781B" w:rsidRPr="008D06D1">
        <w:rPr>
          <w:rFonts w:hint="cs"/>
          <w:rtl/>
        </w:rPr>
        <w:t xml:space="preserve"> </w:t>
      </w:r>
      <w:r w:rsidR="00486565" w:rsidRPr="008D06D1">
        <w:rPr>
          <w:rFonts w:hint="cs"/>
          <w:rtl/>
        </w:rPr>
        <w:t>"</w:t>
      </w:r>
      <w:r w:rsidR="00AE7A82" w:rsidRPr="008D06D1">
        <w:rPr>
          <w:lang w:val="de-DE"/>
        </w:rPr>
        <w:t>Stage</w:t>
      </w:r>
      <w:r w:rsidR="00486565" w:rsidRPr="008D06D1">
        <w:rPr>
          <w:rFonts w:hint="cs"/>
          <w:rtl/>
        </w:rPr>
        <w:t>"</w:t>
      </w:r>
      <w:r w:rsidR="00203965" w:rsidRPr="008D06D1">
        <w:rPr>
          <w:rFonts w:hint="cs"/>
          <w:rtl/>
        </w:rPr>
        <w:t>ها با رنگ</w:t>
      </w:r>
      <w:r w:rsidR="003224E9">
        <w:rPr>
          <w:rFonts w:hint="cs"/>
          <w:rtl/>
        </w:rPr>
        <w:t>ِ</w:t>
      </w:r>
      <w:r w:rsidR="00203965" w:rsidRPr="008D06D1">
        <w:rPr>
          <w:rFonts w:hint="cs"/>
          <w:rtl/>
        </w:rPr>
        <w:t xml:space="preserve"> متفاوت نشان داده می‌شود.</w:t>
      </w:r>
    </w:p>
    <w:p w14:paraId="7EC2DC3A" w14:textId="7FA70844" w:rsidR="00E456AA" w:rsidRPr="008D06D1" w:rsidRDefault="00E456AA" w:rsidP="00E456AA">
      <w:pPr>
        <w:pStyle w:val="AAE-Normal"/>
        <w:rPr>
          <w:rtl/>
        </w:rPr>
      </w:pPr>
      <w:r>
        <w:t>After configuring the current, time, and angle tolerances in the "Relay Parameters" section, go to the "Element" area. Once you've entered the desired Stages, you need to specify the relay protection direction—either "Forward" or "Reverse"—in the "Direction" field. Next, under the "Define Element Directional Behavior" tab, input the values for Maximum Torque Angle and Sector Opening based on the "RCA-90" method or the formula "(90 – Setting Angle) - 90". The method for calculating these parameters will be explained in the videos related to protection function testing.In Directional mode, a Directional Plane is added to the page, allowing you to visualize the range within which the relay provides protection.In the "View Resulting Characteristic" tab, you can see both the overall characteristic curve and the “Directional Plane” diagram side by side.</w:t>
      </w:r>
      <w:r w:rsidRPr="00E456AA">
        <w:t xml:space="preserve"> </w:t>
      </w:r>
      <w:r w:rsidRPr="00E456AA">
        <w:t>Note that if you have multiple directional “Stages”, each with a different Pick-Up current and operation time, they will be shown with different colors on the characteristic curve—based on the color assigned to each one in the table above.</w:t>
      </w:r>
    </w:p>
    <w:p w14:paraId="0E9F7452" w14:textId="5F92B962" w:rsidR="00FE01AE" w:rsidRPr="008D06D1" w:rsidRDefault="00FE01AE" w:rsidP="00143C84">
      <w:pPr>
        <w:pStyle w:val="AAA-Aks"/>
        <w:rPr>
          <w:rtl/>
          <w:lang w:val="de-DE"/>
        </w:rPr>
      </w:pPr>
      <w:r w:rsidRPr="008D06D1">
        <w:drawing>
          <wp:inline distT="0" distB="0" distL="0" distR="0" wp14:anchorId="474C1384" wp14:editId="25DC8B32">
            <wp:extent cx="3546282" cy="240498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2863" cy="2409449"/>
                    </a:xfrm>
                    <a:prstGeom prst="rect">
                      <a:avLst/>
                    </a:prstGeom>
                    <a:noFill/>
                    <a:ln>
                      <a:noFill/>
                    </a:ln>
                  </pic:spPr>
                </pic:pic>
              </a:graphicData>
            </a:graphic>
          </wp:inline>
        </w:drawing>
      </w:r>
    </w:p>
    <w:p w14:paraId="329086AA" w14:textId="710967BD" w:rsidR="004D7632" w:rsidRDefault="004D7632" w:rsidP="00845E14">
      <w:pPr>
        <w:pStyle w:val="AAA-MatnAsli"/>
        <w:rPr>
          <w:rFonts w:hint="cs"/>
          <w:rtl/>
        </w:rPr>
      </w:pPr>
      <w:r w:rsidRPr="008D06D1">
        <w:rPr>
          <w:rFonts w:hint="cs"/>
          <w:rtl/>
        </w:rPr>
        <w:t>برای نمایش منحنی</w:t>
      </w:r>
      <w:r w:rsidR="00203965" w:rsidRPr="008D06D1">
        <w:rPr>
          <w:rFonts w:hint="cs"/>
          <w:rtl/>
        </w:rPr>
        <w:t xml:space="preserve"> مشخصه</w:t>
      </w:r>
      <w:r w:rsidR="00B70557">
        <w:rPr>
          <w:rFonts w:hint="cs"/>
          <w:rtl/>
        </w:rPr>
        <w:t>ِ</w:t>
      </w:r>
      <w:r w:rsidR="00203965" w:rsidRPr="008D06D1">
        <w:rPr>
          <w:rFonts w:hint="cs"/>
          <w:rtl/>
        </w:rPr>
        <w:t xml:space="preserve"> </w:t>
      </w:r>
      <w:r w:rsidR="00486565" w:rsidRPr="008D06D1">
        <w:rPr>
          <w:rFonts w:hint="cs"/>
          <w:rtl/>
        </w:rPr>
        <w:t>"</w:t>
      </w:r>
      <w:r w:rsidR="00AE7A82" w:rsidRPr="008D06D1">
        <w:t>D</w:t>
      </w:r>
      <w:r w:rsidR="00203965" w:rsidRPr="008D06D1">
        <w:t>irectional</w:t>
      </w:r>
      <w:r w:rsidR="00486565" w:rsidRPr="008D06D1">
        <w:rPr>
          <w:rFonts w:hint="cs"/>
          <w:rtl/>
        </w:rPr>
        <w:t>"</w:t>
      </w:r>
      <w:r w:rsidR="00203965" w:rsidRPr="008D06D1">
        <w:rPr>
          <w:rFonts w:hint="cs"/>
          <w:rtl/>
        </w:rPr>
        <w:t xml:space="preserve"> </w:t>
      </w:r>
      <w:r w:rsidR="002E781B" w:rsidRPr="008D06D1">
        <w:rPr>
          <w:rFonts w:hint="cs"/>
          <w:rtl/>
        </w:rPr>
        <w:t xml:space="preserve">یا همان </w:t>
      </w:r>
      <w:r w:rsidR="00486565" w:rsidRPr="008D06D1">
        <w:rPr>
          <w:rFonts w:hint="cs"/>
          <w:rtl/>
        </w:rPr>
        <w:t>"</w:t>
      </w:r>
      <w:r w:rsidR="00AE7A82" w:rsidRPr="008D06D1">
        <w:t>D</w:t>
      </w:r>
      <w:r w:rsidR="002E781B" w:rsidRPr="008D06D1">
        <w:t xml:space="preserve">irectional </w:t>
      </w:r>
      <w:r w:rsidR="00AE7A82" w:rsidRPr="008D06D1">
        <w:t>P</w:t>
      </w:r>
      <w:r w:rsidR="002E781B" w:rsidRPr="008D06D1">
        <w:t>lane</w:t>
      </w:r>
      <w:r w:rsidR="00486565" w:rsidRPr="008D06D1">
        <w:rPr>
          <w:rFonts w:hint="cs"/>
          <w:rtl/>
        </w:rPr>
        <w:t>"</w:t>
      </w:r>
      <w:r w:rsidRPr="008D06D1">
        <w:rPr>
          <w:rFonts w:hint="cs"/>
          <w:rtl/>
        </w:rPr>
        <w:t xml:space="preserve"> و </w:t>
      </w:r>
      <w:r w:rsidR="007A4299" w:rsidRPr="008D06D1">
        <w:rPr>
          <w:rFonts w:hint="cs"/>
          <w:rtl/>
        </w:rPr>
        <w:t>اضافه کردن نقاط</w:t>
      </w:r>
      <w:r w:rsidR="00B70557">
        <w:rPr>
          <w:rFonts w:hint="cs"/>
          <w:rtl/>
        </w:rPr>
        <w:t>ِ</w:t>
      </w:r>
      <w:r w:rsidR="007A4299" w:rsidRPr="008D06D1">
        <w:rPr>
          <w:rFonts w:hint="cs"/>
          <w:rtl/>
        </w:rPr>
        <w:t xml:space="preserve"> تست،</w:t>
      </w:r>
      <w:r w:rsidR="00D71FBB" w:rsidRPr="008D06D1">
        <w:rPr>
          <w:rFonts w:hint="cs"/>
          <w:rtl/>
        </w:rPr>
        <w:t xml:space="preserve"> </w:t>
      </w:r>
      <w:r w:rsidR="007A4299" w:rsidRPr="008D06D1">
        <w:rPr>
          <w:rFonts w:hint="cs"/>
          <w:rtl/>
        </w:rPr>
        <w:t xml:space="preserve">از نوار ابزار بالا، </w:t>
      </w:r>
      <w:r w:rsidR="00486565" w:rsidRPr="008D06D1">
        <w:rPr>
          <w:rFonts w:hint="cs"/>
          <w:rtl/>
        </w:rPr>
        <w:t>"</w:t>
      </w:r>
      <w:r w:rsidR="002E781B" w:rsidRPr="008D06D1">
        <w:t xml:space="preserve">Medium </w:t>
      </w:r>
      <w:r w:rsidR="00D513A4" w:rsidRPr="008D06D1">
        <w:t>Detail</w:t>
      </w:r>
      <w:r w:rsidR="007A4299" w:rsidRPr="008D06D1">
        <w:t xml:space="preserve"> View</w:t>
      </w:r>
      <w:r w:rsidR="00486565" w:rsidRPr="008D06D1">
        <w:rPr>
          <w:rFonts w:hint="cs"/>
          <w:rtl/>
        </w:rPr>
        <w:t>"</w:t>
      </w:r>
      <w:r w:rsidR="007A4299" w:rsidRPr="008D06D1">
        <w:rPr>
          <w:rFonts w:hint="cs"/>
          <w:rtl/>
        </w:rPr>
        <w:t xml:space="preserve"> را انتخاب و روی منحنی نقاط تست خود را تعیین ‌کنید.</w:t>
      </w:r>
    </w:p>
    <w:p w14:paraId="10DD9F85" w14:textId="54F9A07A" w:rsidR="00E456AA" w:rsidRPr="008D06D1" w:rsidRDefault="00E456AA" w:rsidP="00E456AA">
      <w:pPr>
        <w:pStyle w:val="AAE-Normal"/>
        <w:rPr>
          <w:rtl/>
        </w:rPr>
      </w:pPr>
      <w:r w:rsidRPr="00E456AA">
        <w:t>To display the “Directional” characteristic curve, also known as the Directional Plane, and to add test points, select "Medium Detail View" from the top toolbar, then place your test points directly on the curve.</w:t>
      </w:r>
    </w:p>
    <w:p w14:paraId="504F673C" w14:textId="35174909" w:rsidR="004C0EDC" w:rsidRDefault="00B70557" w:rsidP="008A2891">
      <w:pPr>
        <w:pStyle w:val="AAA-MatnAsli"/>
        <w:rPr>
          <w:rFonts w:hint="cs"/>
          <w:rtl/>
        </w:rPr>
      </w:pPr>
      <w:r>
        <w:rPr>
          <w:rFonts w:hint="cs"/>
          <w:rtl/>
        </w:rPr>
        <w:t xml:space="preserve">درصورتی که بتوان از </w:t>
      </w:r>
      <w:r>
        <w:t>“Config</w:t>
      </w:r>
      <w:r>
        <w:rPr>
          <w:rFonts w:cstheme="minorBidi"/>
        </w:rPr>
        <w:t>”</w:t>
      </w:r>
      <w:r>
        <w:rPr>
          <w:rFonts w:hint="cs"/>
          <w:rtl/>
        </w:rPr>
        <w:t xml:space="preserve">ِ رله، خروجی از نوعِ </w:t>
      </w:r>
      <w:r>
        <w:t>“XRIO”</w:t>
      </w:r>
      <w:r>
        <w:rPr>
          <w:rFonts w:hint="cs"/>
          <w:rtl/>
        </w:rPr>
        <w:t xml:space="preserve"> گرفت، </w:t>
      </w:r>
      <w:r w:rsidRPr="00B70557">
        <w:rPr>
          <w:rFonts w:hint="cs"/>
          <w:rtl/>
          <w:lang w:bidi="ar-SA"/>
        </w:rPr>
        <w:t>یک راه دیگر ایجاد کردن منحنی مشخصه</w:t>
      </w:r>
      <w:r>
        <w:rPr>
          <w:rFonts w:hint="cs"/>
          <w:rtl/>
          <w:lang w:bidi="ar-SA"/>
        </w:rPr>
        <w:t xml:space="preserve"> رله‌ها</w:t>
      </w:r>
      <w:r w:rsidRPr="00B70557">
        <w:rPr>
          <w:rFonts w:hint="cs"/>
          <w:rtl/>
          <w:lang w:bidi="ar-SA"/>
        </w:rPr>
        <w:t xml:space="preserve">، استفاده از </w:t>
      </w:r>
      <w:r>
        <w:rPr>
          <w:rFonts w:hint="cs"/>
          <w:rtl/>
          <w:lang w:bidi="ar-SA"/>
        </w:rPr>
        <w:t xml:space="preserve">این </w:t>
      </w:r>
      <w:r w:rsidRPr="00B70557">
        <w:rPr>
          <w:rFonts w:hint="cs"/>
          <w:rtl/>
          <w:lang w:bidi="ar-SA"/>
        </w:rPr>
        <w:t>فایل"</w:t>
      </w:r>
      <w:r w:rsidR="008A2891">
        <w:rPr>
          <w:lang w:val="de-DE"/>
        </w:rPr>
        <w:t>XRIO</w:t>
      </w:r>
      <w:r w:rsidRPr="00B70557">
        <w:rPr>
          <w:lang w:val="de-DE"/>
        </w:rPr>
        <w:t xml:space="preserve"> </w:t>
      </w:r>
      <w:r w:rsidRPr="00B70557">
        <w:rPr>
          <w:rFonts w:hint="cs"/>
          <w:rtl/>
          <w:lang w:bidi="ar-SA"/>
        </w:rPr>
        <w:t xml:space="preserve">" است؛ </w:t>
      </w:r>
      <w:r>
        <w:rPr>
          <w:rFonts w:hint="cs"/>
          <w:rtl/>
        </w:rPr>
        <w:t>بر</w:t>
      </w:r>
      <w:r w:rsidR="007A4299" w:rsidRPr="008D06D1">
        <w:rPr>
          <w:rFonts w:hint="cs"/>
          <w:rtl/>
        </w:rPr>
        <w:t>ای این کار ابتدا از نوار ابزار بالا،</w:t>
      </w:r>
      <w:r w:rsidR="00AE7A82" w:rsidRPr="008D06D1">
        <w:rPr>
          <w:lang w:val="de-DE"/>
        </w:rPr>
        <w:t xml:space="preserve"> </w:t>
      </w:r>
      <w:r w:rsidR="00486565" w:rsidRPr="008D06D1">
        <w:rPr>
          <w:rFonts w:hint="cs"/>
          <w:rtl/>
        </w:rPr>
        <w:t>"</w:t>
      </w:r>
      <w:r w:rsidR="007A4299" w:rsidRPr="008D06D1">
        <w:rPr>
          <w:lang w:val="de-DE"/>
        </w:rPr>
        <w:t xml:space="preserve">Test Object </w:t>
      </w:r>
      <w:r w:rsidR="00486565" w:rsidRPr="008D06D1">
        <w:rPr>
          <w:rFonts w:hint="cs"/>
          <w:rtl/>
        </w:rPr>
        <w:t>"</w:t>
      </w:r>
      <w:r w:rsidR="007A4299" w:rsidRPr="008D06D1">
        <w:rPr>
          <w:rFonts w:hint="cs"/>
          <w:rtl/>
        </w:rPr>
        <w:t xml:space="preserve"> را انتخاب کرده و گزینه </w:t>
      </w:r>
      <w:r w:rsidR="00486565" w:rsidRPr="008D06D1">
        <w:rPr>
          <w:rFonts w:hint="cs"/>
          <w:rtl/>
        </w:rPr>
        <w:t>"</w:t>
      </w:r>
      <w:r w:rsidR="007A4299" w:rsidRPr="008D06D1">
        <w:rPr>
          <w:lang w:val="de-DE"/>
        </w:rPr>
        <w:t>Import From List</w:t>
      </w:r>
      <w:r w:rsidR="00486565" w:rsidRPr="008D06D1">
        <w:rPr>
          <w:rFonts w:hint="cs"/>
          <w:rtl/>
        </w:rPr>
        <w:t>"</w:t>
      </w:r>
      <w:r w:rsidR="007A4299" w:rsidRPr="008D06D1">
        <w:rPr>
          <w:rFonts w:hint="cs"/>
          <w:rtl/>
        </w:rPr>
        <w:t xml:space="preserve"> را زده و در قسمت </w:t>
      </w:r>
      <w:r w:rsidR="00486565" w:rsidRPr="008D06D1">
        <w:rPr>
          <w:rFonts w:hint="cs"/>
          <w:rtl/>
        </w:rPr>
        <w:t>"</w:t>
      </w:r>
      <w:r w:rsidR="007A4299" w:rsidRPr="008D06D1">
        <w:rPr>
          <w:lang w:val="de-DE"/>
        </w:rPr>
        <w:t>Search</w:t>
      </w:r>
      <w:r w:rsidR="00486565" w:rsidRPr="008D06D1">
        <w:rPr>
          <w:rFonts w:hint="cs"/>
          <w:rtl/>
        </w:rPr>
        <w:t>"</w:t>
      </w:r>
      <w:r w:rsidR="007A4299" w:rsidRPr="008D06D1">
        <w:rPr>
          <w:rFonts w:hint="cs"/>
          <w:rtl/>
        </w:rPr>
        <w:t xml:space="preserve"> نوع </w:t>
      </w:r>
      <w:r w:rsidR="00486565" w:rsidRPr="008D06D1">
        <w:rPr>
          <w:rFonts w:hint="cs"/>
          <w:rtl/>
        </w:rPr>
        <w:t>"</w:t>
      </w:r>
      <w:r w:rsidR="007A4299" w:rsidRPr="008D06D1">
        <w:rPr>
          <w:lang w:val="de-DE"/>
        </w:rPr>
        <w:t>Template</w:t>
      </w:r>
      <w:r w:rsidR="00486565" w:rsidRPr="008D06D1">
        <w:rPr>
          <w:rFonts w:hint="cs"/>
          <w:rtl/>
        </w:rPr>
        <w:t>"</w:t>
      </w:r>
      <w:r w:rsidR="008A2891">
        <w:rPr>
          <w:rFonts w:hint="cs"/>
          <w:rtl/>
        </w:rPr>
        <w:t>ِ</w:t>
      </w:r>
      <w:r w:rsidR="00AE7A82" w:rsidRPr="008D06D1">
        <w:rPr>
          <w:rFonts w:hint="cs"/>
          <w:rtl/>
        </w:rPr>
        <w:t xml:space="preserve"> </w:t>
      </w:r>
      <w:r w:rsidR="002E781B" w:rsidRPr="008D06D1">
        <w:rPr>
          <w:rFonts w:hint="cs"/>
          <w:rtl/>
        </w:rPr>
        <w:t xml:space="preserve">رله را مشخص </w:t>
      </w:r>
      <w:r w:rsidR="007A4299" w:rsidRPr="008D06D1">
        <w:rPr>
          <w:rFonts w:hint="cs"/>
          <w:rtl/>
        </w:rPr>
        <w:t>‌کنید،</w:t>
      </w:r>
      <w:r w:rsidR="002E781B" w:rsidRPr="008D06D1">
        <w:rPr>
          <w:rFonts w:hint="cs"/>
          <w:rtl/>
        </w:rPr>
        <w:t xml:space="preserve"> که برای مثال در اینجا رله </w:t>
      </w:r>
      <w:r w:rsidR="00486565" w:rsidRPr="008D06D1">
        <w:rPr>
          <w:rFonts w:hint="cs"/>
          <w:rtl/>
        </w:rPr>
        <w:t>"</w:t>
      </w:r>
      <w:r>
        <w:rPr>
          <w:lang w:val="de-DE"/>
        </w:rPr>
        <w:t>7UT613</w:t>
      </w:r>
      <w:r w:rsidR="00486565" w:rsidRPr="008D06D1">
        <w:rPr>
          <w:rFonts w:hint="cs"/>
          <w:rtl/>
        </w:rPr>
        <w:t>"</w:t>
      </w:r>
      <w:r w:rsidR="002E781B" w:rsidRPr="008D06D1">
        <w:rPr>
          <w:rFonts w:hint="cs"/>
          <w:rtl/>
        </w:rPr>
        <w:t xml:space="preserve"> انتخاب </w:t>
      </w:r>
      <w:r w:rsidR="00D86025" w:rsidRPr="008D06D1">
        <w:rPr>
          <w:rFonts w:hint="cs"/>
          <w:rtl/>
        </w:rPr>
        <w:t>می‌شود.</w:t>
      </w:r>
      <w:r w:rsidR="002E781B" w:rsidRPr="008D06D1">
        <w:rPr>
          <w:rFonts w:hint="cs"/>
          <w:rtl/>
        </w:rPr>
        <w:t xml:space="preserve"> </w:t>
      </w:r>
      <w:r w:rsidR="007A4299" w:rsidRPr="008D06D1">
        <w:rPr>
          <w:rFonts w:hint="cs"/>
          <w:rtl/>
        </w:rPr>
        <w:t xml:space="preserve">سپس از قسمت </w:t>
      </w:r>
      <w:r w:rsidR="00486565" w:rsidRPr="008D06D1">
        <w:rPr>
          <w:rFonts w:hint="cs"/>
          <w:rtl/>
        </w:rPr>
        <w:t>"</w:t>
      </w:r>
      <w:r w:rsidR="007A4299" w:rsidRPr="008D06D1">
        <w:rPr>
          <w:lang w:val="de-DE"/>
        </w:rPr>
        <w:t>File</w:t>
      </w:r>
      <w:r w:rsidR="00486565" w:rsidRPr="008D06D1">
        <w:rPr>
          <w:rFonts w:hint="cs"/>
          <w:rtl/>
        </w:rPr>
        <w:t>"</w:t>
      </w:r>
      <w:r w:rsidR="007A4299" w:rsidRPr="008D06D1">
        <w:rPr>
          <w:rFonts w:hint="cs"/>
          <w:rtl/>
        </w:rPr>
        <w:t>،</w:t>
      </w:r>
      <w:r w:rsidR="00486565" w:rsidRPr="008D06D1">
        <w:rPr>
          <w:rFonts w:hint="cs"/>
          <w:rtl/>
        </w:rPr>
        <w:t>"</w:t>
      </w:r>
      <w:r w:rsidR="007A4299" w:rsidRPr="008D06D1">
        <w:rPr>
          <w:lang w:val="de-DE"/>
        </w:rPr>
        <w:t>Load Relay Setting</w:t>
      </w:r>
      <w:r w:rsidR="00486565" w:rsidRPr="008D06D1">
        <w:rPr>
          <w:rFonts w:hint="cs"/>
          <w:rtl/>
        </w:rPr>
        <w:t>"</w:t>
      </w:r>
      <w:r w:rsidR="004C0EDC" w:rsidRPr="008D06D1">
        <w:rPr>
          <w:rFonts w:hint="cs"/>
          <w:rtl/>
        </w:rPr>
        <w:t xml:space="preserve"> از بخش </w:t>
      </w:r>
      <w:r w:rsidR="00486565" w:rsidRPr="008D06D1">
        <w:rPr>
          <w:rFonts w:hint="cs"/>
          <w:rtl/>
        </w:rPr>
        <w:t>"</w:t>
      </w:r>
      <w:r w:rsidR="004C0EDC" w:rsidRPr="008D06D1">
        <w:rPr>
          <w:lang w:val="de-DE"/>
        </w:rPr>
        <w:t xml:space="preserve">Relay Config </w:t>
      </w:r>
      <w:r w:rsidR="00AE7A82" w:rsidRPr="008D06D1">
        <w:rPr>
          <w:lang w:val="de-DE"/>
        </w:rPr>
        <w:t>T</w:t>
      </w:r>
      <w:r w:rsidR="004C0EDC" w:rsidRPr="008D06D1">
        <w:rPr>
          <w:lang w:val="de-DE"/>
        </w:rPr>
        <w:t>ype</w:t>
      </w:r>
      <w:r w:rsidR="00486565" w:rsidRPr="008D06D1">
        <w:rPr>
          <w:rFonts w:hint="cs"/>
          <w:rtl/>
        </w:rPr>
        <w:t>"</w:t>
      </w:r>
      <w:r w:rsidR="004C0EDC" w:rsidRPr="008D06D1">
        <w:rPr>
          <w:rFonts w:hint="cs"/>
          <w:rtl/>
        </w:rPr>
        <w:t xml:space="preserve"> فرمت</w:t>
      </w:r>
      <w:r w:rsidR="00486565" w:rsidRPr="008D06D1">
        <w:rPr>
          <w:rFonts w:hint="cs"/>
          <w:rtl/>
        </w:rPr>
        <w:t>"</w:t>
      </w:r>
      <w:r w:rsidR="008A2891">
        <w:rPr>
          <w:lang w:val="de-DE"/>
        </w:rPr>
        <w:t>XRIO</w:t>
      </w:r>
      <w:r w:rsidR="00486565" w:rsidRPr="008D06D1">
        <w:rPr>
          <w:rFonts w:hint="cs"/>
          <w:rtl/>
        </w:rPr>
        <w:t>"</w:t>
      </w:r>
      <w:r w:rsidR="004C0EDC" w:rsidRPr="008D06D1">
        <w:rPr>
          <w:lang w:val="de-DE"/>
        </w:rPr>
        <w:t xml:space="preserve"> </w:t>
      </w:r>
      <w:r w:rsidR="004C0EDC" w:rsidRPr="008D06D1">
        <w:rPr>
          <w:rFonts w:hint="cs"/>
          <w:rtl/>
        </w:rPr>
        <w:t>را انتخاب و فایل</w:t>
      </w:r>
      <w:r w:rsidR="00486565" w:rsidRPr="008D06D1">
        <w:rPr>
          <w:rFonts w:hint="cs"/>
          <w:rtl/>
        </w:rPr>
        <w:t>"</w:t>
      </w:r>
      <w:r w:rsidR="008A2891">
        <w:rPr>
          <w:lang w:val="de-DE"/>
        </w:rPr>
        <w:t>XRIO</w:t>
      </w:r>
      <w:r w:rsidR="004C0EDC" w:rsidRPr="008D06D1">
        <w:rPr>
          <w:lang w:val="de-DE"/>
        </w:rPr>
        <w:t xml:space="preserve"> </w:t>
      </w:r>
      <w:r w:rsidR="00486565" w:rsidRPr="008D06D1">
        <w:rPr>
          <w:rFonts w:hint="cs"/>
          <w:rtl/>
        </w:rPr>
        <w:t>"</w:t>
      </w:r>
      <w:r w:rsidR="002E781B" w:rsidRPr="008D06D1">
        <w:rPr>
          <w:rFonts w:hint="cs"/>
          <w:rtl/>
        </w:rPr>
        <w:t xml:space="preserve"> </w:t>
      </w:r>
      <w:r w:rsidR="004C0EDC" w:rsidRPr="008D06D1">
        <w:rPr>
          <w:rFonts w:hint="cs"/>
          <w:rtl/>
        </w:rPr>
        <w:t xml:space="preserve">را در </w:t>
      </w:r>
      <w:r w:rsidR="00486565" w:rsidRPr="008D06D1">
        <w:rPr>
          <w:rFonts w:hint="cs"/>
          <w:rtl/>
        </w:rPr>
        <w:t>"</w:t>
      </w:r>
      <w:r w:rsidR="004C0EDC" w:rsidRPr="008D06D1">
        <w:rPr>
          <w:lang w:val="de-DE"/>
        </w:rPr>
        <w:t xml:space="preserve">Config </w:t>
      </w:r>
      <w:r w:rsidR="00AE7A82" w:rsidRPr="008D06D1">
        <w:rPr>
          <w:lang w:val="de-DE"/>
        </w:rPr>
        <w:t>F</w:t>
      </w:r>
      <w:r w:rsidR="004C0EDC" w:rsidRPr="008D06D1">
        <w:rPr>
          <w:lang w:val="de-DE"/>
        </w:rPr>
        <w:t>ile Path</w:t>
      </w:r>
      <w:r w:rsidR="00486565" w:rsidRPr="008D06D1">
        <w:rPr>
          <w:rFonts w:hint="cs"/>
          <w:rtl/>
        </w:rPr>
        <w:t>"</w:t>
      </w:r>
      <w:r w:rsidR="004C0EDC" w:rsidRPr="008D06D1">
        <w:rPr>
          <w:rFonts w:hint="cs"/>
          <w:rtl/>
        </w:rPr>
        <w:t xml:space="preserve"> لود </w:t>
      </w:r>
      <w:r w:rsidR="002E781B" w:rsidRPr="008D06D1">
        <w:rPr>
          <w:rFonts w:hint="cs"/>
          <w:rtl/>
        </w:rPr>
        <w:t>کنید. به منظور اطمینان از درستی اطلاعات وارد شده می‌توانید از نمودار درختی این بخش پارامترهای وارد</w:t>
      </w:r>
      <w:r w:rsidR="00D86025" w:rsidRPr="008D06D1">
        <w:rPr>
          <w:rFonts w:hint="cs"/>
          <w:rtl/>
        </w:rPr>
        <w:t xml:space="preserve"> شده را بررسی کنید</w:t>
      </w:r>
      <w:r w:rsidR="008A2891">
        <w:rPr>
          <w:rFonts w:hint="cs"/>
          <w:rtl/>
        </w:rPr>
        <w:t>؛</w:t>
      </w:r>
      <w:r w:rsidR="00D86025" w:rsidRPr="008D06D1">
        <w:rPr>
          <w:rFonts w:hint="cs"/>
          <w:rtl/>
        </w:rPr>
        <w:t xml:space="preserve"> در صورت لزوم با استفاده از </w:t>
      </w:r>
      <w:r w:rsidR="00486565" w:rsidRPr="008D06D1">
        <w:rPr>
          <w:rFonts w:hint="cs"/>
          <w:rtl/>
        </w:rPr>
        <w:t>"</w:t>
      </w:r>
      <w:r w:rsidR="00D86025" w:rsidRPr="008D06D1">
        <w:rPr>
          <w:lang w:val="de-DE"/>
        </w:rPr>
        <w:t xml:space="preserve">Reference </w:t>
      </w:r>
      <w:r w:rsidR="00AE7A82" w:rsidRPr="008D06D1">
        <w:rPr>
          <w:lang w:val="de-DE"/>
        </w:rPr>
        <w:t>M</w:t>
      </w:r>
      <w:r w:rsidR="00D86025" w:rsidRPr="008D06D1">
        <w:rPr>
          <w:lang w:val="de-DE"/>
        </w:rPr>
        <w:t>ap</w:t>
      </w:r>
      <w:r w:rsidR="00486565" w:rsidRPr="008D06D1">
        <w:rPr>
          <w:rFonts w:hint="cs"/>
          <w:rtl/>
        </w:rPr>
        <w:t>"</w:t>
      </w:r>
      <w:r w:rsidR="008A2891">
        <w:rPr>
          <w:rFonts w:hint="cs"/>
          <w:rtl/>
        </w:rPr>
        <w:t>،</w:t>
      </w:r>
      <w:r w:rsidR="00D86025" w:rsidRPr="008D06D1">
        <w:rPr>
          <w:rFonts w:hint="cs"/>
          <w:rtl/>
        </w:rPr>
        <w:t xml:space="preserve"> </w:t>
      </w:r>
      <w:r w:rsidR="008A2891">
        <w:rPr>
          <w:rFonts w:hint="cs"/>
          <w:rtl/>
        </w:rPr>
        <w:t xml:space="preserve">مقادیرِ </w:t>
      </w:r>
      <w:r w:rsidR="008A2891" w:rsidRPr="008A2891">
        <w:rPr>
          <w:rFonts w:hint="cs"/>
          <w:rtl/>
          <w:lang w:bidi="ar-SA"/>
        </w:rPr>
        <w:t>پارامترهای</w:t>
      </w:r>
      <w:r w:rsidR="008A2891">
        <w:rPr>
          <w:rFonts w:hint="cs"/>
          <w:rtl/>
          <w:lang w:bidi="ar-SA"/>
        </w:rPr>
        <w:t>ِ</w:t>
      </w:r>
      <w:r w:rsidR="00D86025" w:rsidRPr="008D06D1">
        <w:rPr>
          <w:rFonts w:hint="cs"/>
          <w:rtl/>
        </w:rPr>
        <w:t xml:space="preserve"> تاثیرگذار</w:t>
      </w:r>
      <w:r w:rsidR="008A2891">
        <w:rPr>
          <w:rFonts w:hint="cs"/>
          <w:rtl/>
        </w:rPr>
        <w:t xml:space="preserve"> </w:t>
      </w:r>
      <w:r w:rsidR="00D86025" w:rsidRPr="008D06D1">
        <w:rPr>
          <w:rFonts w:hint="cs"/>
          <w:rtl/>
        </w:rPr>
        <w:t>روی</w:t>
      </w:r>
      <w:r w:rsidR="008A2891">
        <w:rPr>
          <w:rFonts w:hint="cs"/>
          <w:rtl/>
        </w:rPr>
        <w:t xml:space="preserve">ِ عملکردِ </w:t>
      </w:r>
      <w:r w:rsidR="00D86025" w:rsidRPr="008D06D1">
        <w:rPr>
          <w:rFonts w:hint="cs"/>
          <w:rtl/>
        </w:rPr>
        <w:t>رله را بررسی کرده و در صورت مغایرت با تنظیمات رله</w:t>
      </w:r>
      <w:r w:rsidR="008A2891">
        <w:rPr>
          <w:rFonts w:hint="cs"/>
          <w:rtl/>
        </w:rPr>
        <w:t>،</w:t>
      </w:r>
      <w:r w:rsidR="00D86025" w:rsidRPr="008D06D1">
        <w:rPr>
          <w:rFonts w:hint="cs"/>
          <w:rtl/>
        </w:rPr>
        <w:t xml:space="preserve"> آن‌ها را اصلاح کنید.</w:t>
      </w:r>
    </w:p>
    <w:p w14:paraId="5959B855" w14:textId="255BC38E" w:rsidR="00E456AA" w:rsidRPr="008D06D1" w:rsidRDefault="00E456AA" w:rsidP="00E456AA">
      <w:pPr>
        <w:pStyle w:val="AAE-Normal"/>
        <w:rPr>
          <w:rtl/>
        </w:rPr>
      </w:pPr>
      <w:r>
        <w:t xml:space="preserve">If the relay’s “Config” allows for exporting an “XRIO” file, another way to create the relay’s characteristic curve is by using this “XRIO” file.To do this, first select "Test Object" from the top toolbar, then click on "Import From List". In the "Search" field, specify the relay “Template” type—for example, here we’ll select "7UT613".Next, go to the "File" section and choose "Load Relay Setting". Under "Relay Config Type", select the “XRIO” format, and then load the “XRIO” file into the “Config File Path”.To ensure the imported data is </w:t>
      </w:r>
      <w:r>
        <w:lastRenderedPageBreak/>
        <w:t>correct, you can review the entered parameters using the tree diagram in this section. If needed, use the "Reference Map" to check the parameter values that affect relay operation. If any discrepancies are found compared to the relay’s actual settings, make the necessary corrections.</w:t>
      </w:r>
    </w:p>
    <w:p w14:paraId="70E32833" w14:textId="5425CB31" w:rsidR="00FE01AE" w:rsidRPr="008D06D1" w:rsidRDefault="00FE01AE" w:rsidP="008D06D1">
      <w:pPr>
        <w:pStyle w:val="AAA-Aks"/>
        <w:rPr>
          <w:lang w:val="de-DE"/>
        </w:rPr>
      </w:pPr>
      <w:r w:rsidRPr="008D06D1">
        <w:drawing>
          <wp:inline distT="0" distB="0" distL="0" distR="0" wp14:anchorId="45373F5F" wp14:editId="394457B2">
            <wp:extent cx="3904091" cy="3327541"/>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12061" cy="3334334"/>
                    </a:xfrm>
                    <a:prstGeom prst="rect">
                      <a:avLst/>
                    </a:prstGeom>
                    <a:noFill/>
                    <a:ln>
                      <a:noFill/>
                    </a:ln>
                  </pic:spPr>
                </pic:pic>
              </a:graphicData>
            </a:graphic>
          </wp:inline>
        </w:drawing>
      </w:r>
    </w:p>
    <w:sectPr w:rsidR="00FE01AE" w:rsidRPr="008D06D1" w:rsidSect="00AE7A82">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09T16:37:00Z" w:initials="H">
    <w:p w14:paraId="0134DA05" w14:textId="4F81D819" w:rsidR="00405511" w:rsidRDefault="00405511" w:rsidP="00405511">
      <w:pPr>
        <w:pStyle w:val="CommentText"/>
        <w:bidi w:val="0"/>
      </w:pPr>
      <w:r>
        <w:rPr>
          <w:rStyle w:val="CommentReference"/>
        </w:rPr>
        <w:annotationRef/>
      </w:r>
      <w:r w:rsidRPr="00405511">
        <w:t>Relay_setting_in_Overcurrent_room_Part4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34DA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11" w16cex:dateUtc="2020-08-09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34DA05" w16cid:durableId="232C0D1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altName w:val="Arial"/>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321"/>
    <w:rsid w:val="0006591E"/>
    <w:rsid w:val="000755C2"/>
    <w:rsid w:val="000C64A3"/>
    <w:rsid w:val="000E5286"/>
    <w:rsid w:val="0010713C"/>
    <w:rsid w:val="00137533"/>
    <w:rsid w:val="00143C84"/>
    <w:rsid w:val="001606C6"/>
    <w:rsid w:val="00170797"/>
    <w:rsid w:val="00202087"/>
    <w:rsid w:val="00203965"/>
    <w:rsid w:val="002741A3"/>
    <w:rsid w:val="00281355"/>
    <w:rsid w:val="002B39EC"/>
    <w:rsid w:val="002E781B"/>
    <w:rsid w:val="00320204"/>
    <w:rsid w:val="003222B6"/>
    <w:rsid w:val="003224E9"/>
    <w:rsid w:val="003570CE"/>
    <w:rsid w:val="003D5FA3"/>
    <w:rsid w:val="003E3A53"/>
    <w:rsid w:val="003F32B6"/>
    <w:rsid w:val="00405511"/>
    <w:rsid w:val="004732E4"/>
    <w:rsid w:val="00486565"/>
    <w:rsid w:val="004B1312"/>
    <w:rsid w:val="004C0EDC"/>
    <w:rsid w:val="004D7632"/>
    <w:rsid w:val="004F683B"/>
    <w:rsid w:val="00510862"/>
    <w:rsid w:val="0051610A"/>
    <w:rsid w:val="00554A47"/>
    <w:rsid w:val="0056759A"/>
    <w:rsid w:val="005729E7"/>
    <w:rsid w:val="00581370"/>
    <w:rsid w:val="00581A85"/>
    <w:rsid w:val="00595B10"/>
    <w:rsid w:val="005D53A3"/>
    <w:rsid w:val="00603B7E"/>
    <w:rsid w:val="006311F9"/>
    <w:rsid w:val="0070150E"/>
    <w:rsid w:val="00716989"/>
    <w:rsid w:val="00734CDC"/>
    <w:rsid w:val="0073514E"/>
    <w:rsid w:val="00753FEF"/>
    <w:rsid w:val="0075510C"/>
    <w:rsid w:val="00772321"/>
    <w:rsid w:val="00774086"/>
    <w:rsid w:val="007A4299"/>
    <w:rsid w:val="007B6BDF"/>
    <w:rsid w:val="007F6D11"/>
    <w:rsid w:val="007F6EEF"/>
    <w:rsid w:val="0081092B"/>
    <w:rsid w:val="00845E14"/>
    <w:rsid w:val="0086627B"/>
    <w:rsid w:val="00871BDF"/>
    <w:rsid w:val="008927B6"/>
    <w:rsid w:val="008A2891"/>
    <w:rsid w:val="008D06D1"/>
    <w:rsid w:val="008D767C"/>
    <w:rsid w:val="00917993"/>
    <w:rsid w:val="00921440"/>
    <w:rsid w:val="009257BE"/>
    <w:rsid w:val="009871DE"/>
    <w:rsid w:val="009A1ACF"/>
    <w:rsid w:val="009F31E3"/>
    <w:rsid w:val="00AA51BE"/>
    <w:rsid w:val="00AE7A82"/>
    <w:rsid w:val="00AF76EE"/>
    <w:rsid w:val="00B31569"/>
    <w:rsid w:val="00B4169C"/>
    <w:rsid w:val="00B6260A"/>
    <w:rsid w:val="00B70557"/>
    <w:rsid w:val="00BA2FA6"/>
    <w:rsid w:val="00BD6BEA"/>
    <w:rsid w:val="00C27C67"/>
    <w:rsid w:val="00C94C86"/>
    <w:rsid w:val="00C95976"/>
    <w:rsid w:val="00CA6DBC"/>
    <w:rsid w:val="00CF6E91"/>
    <w:rsid w:val="00D01CA1"/>
    <w:rsid w:val="00D33743"/>
    <w:rsid w:val="00D513A4"/>
    <w:rsid w:val="00D51F2D"/>
    <w:rsid w:val="00D52C7F"/>
    <w:rsid w:val="00D71FBB"/>
    <w:rsid w:val="00D74506"/>
    <w:rsid w:val="00D86025"/>
    <w:rsid w:val="00D90C75"/>
    <w:rsid w:val="00DB207B"/>
    <w:rsid w:val="00DE6CE9"/>
    <w:rsid w:val="00E21A47"/>
    <w:rsid w:val="00E456AA"/>
    <w:rsid w:val="00ED2334"/>
    <w:rsid w:val="00EE473D"/>
    <w:rsid w:val="00EE6CA4"/>
    <w:rsid w:val="00F313B8"/>
    <w:rsid w:val="00F36465"/>
    <w:rsid w:val="00F55550"/>
    <w:rsid w:val="00F7713A"/>
    <w:rsid w:val="00F831F8"/>
    <w:rsid w:val="00FE01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DA24"/>
  <w15:docId w15:val="{B8CDE300-2D45-4B01-8D09-1965D61B9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6D1"/>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8D06D1"/>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8D06D1"/>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8D06D1"/>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8D06D1"/>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8D06D1"/>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8D06D1"/>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D06D1"/>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D06D1"/>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D06D1"/>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6D1"/>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8D06D1"/>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8D06D1"/>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8D06D1"/>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8D06D1"/>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8D06D1"/>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8D06D1"/>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8D06D1"/>
    <w:rPr>
      <w:rFonts w:asciiTheme="majorHAnsi" w:eastAsiaTheme="majorEastAsia" w:hAnsiTheme="majorHAnsi" w:cs="B Nazanin"/>
      <w:color w:val="272727" w:themeColor="text1" w:themeTint="D8"/>
      <w:sz w:val="20"/>
      <w:szCs w:val="20"/>
    </w:rPr>
  </w:style>
  <w:style w:type="paragraph" w:customStyle="1" w:styleId="AAE-EnglishTable">
    <w:name w:val="AAE-English Table"/>
    <w:basedOn w:val="AAE-Normal"/>
    <w:rsid w:val="00320204"/>
    <w:pPr>
      <w:numPr>
        <w:ilvl w:val="8"/>
        <w:numId w:val="1"/>
      </w:numPr>
      <w:jc w:val="right"/>
    </w:pPr>
    <w:rPr>
      <w:sz w:val="20"/>
      <w:szCs w:val="20"/>
    </w:rPr>
  </w:style>
  <w:style w:type="character" w:customStyle="1" w:styleId="Heading9Char">
    <w:name w:val="Heading 9 Char"/>
    <w:basedOn w:val="DefaultParagraphFont"/>
    <w:link w:val="Heading9"/>
    <w:uiPriority w:val="9"/>
    <w:rsid w:val="008D06D1"/>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8D06D1"/>
    <w:pPr>
      <w:spacing w:before="240" w:after="120"/>
      <w:jc w:val="center"/>
    </w:pPr>
    <w:rPr>
      <w:noProof/>
      <w:sz w:val="16"/>
      <w:szCs w:val="16"/>
    </w:rPr>
  </w:style>
  <w:style w:type="character" w:styleId="Hyperlink">
    <w:name w:val="Hyperlink"/>
    <w:basedOn w:val="DefaultParagraphFont"/>
    <w:uiPriority w:val="99"/>
    <w:unhideWhenUsed/>
    <w:rsid w:val="008D06D1"/>
    <w:rPr>
      <w:color w:val="0563C1" w:themeColor="hyperlink"/>
      <w:u w:val="single"/>
    </w:rPr>
  </w:style>
  <w:style w:type="paragraph" w:customStyle="1" w:styleId="AAA-Formula-Left">
    <w:name w:val="AAA- Formula-Left"/>
    <w:basedOn w:val="Normal"/>
    <w:qFormat/>
    <w:rsid w:val="008D06D1"/>
    <w:pPr>
      <w:spacing w:before="0" w:after="0"/>
      <w:contextualSpacing/>
      <w:jc w:val="right"/>
    </w:pPr>
    <w:rPr>
      <w:rFonts w:ascii="Cambria Math" w:hAnsi="Cambria Math"/>
      <w:i/>
      <w:szCs w:val="20"/>
    </w:rPr>
  </w:style>
  <w:style w:type="paragraph" w:customStyle="1" w:styleId="AAA-Table-Math">
    <w:name w:val="AAA-Table- Math"/>
    <w:basedOn w:val="Table"/>
    <w:qFormat/>
    <w:rsid w:val="008D06D1"/>
    <w:rPr>
      <w:rFonts w:ascii="Cambria Math" w:hAnsi="Cambria Math"/>
      <w:i/>
    </w:rPr>
  </w:style>
  <w:style w:type="paragraph" w:styleId="CommentText">
    <w:name w:val="annotation text"/>
    <w:basedOn w:val="Normal"/>
    <w:link w:val="CommentTextChar"/>
    <w:uiPriority w:val="99"/>
    <w:unhideWhenUsed/>
    <w:rsid w:val="008D06D1"/>
    <w:rPr>
      <w:szCs w:val="20"/>
    </w:rPr>
  </w:style>
  <w:style w:type="character" w:customStyle="1" w:styleId="CommentTextChar">
    <w:name w:val="Comment Text Char"/>
    <w:basedOn w:val="DefaultParagraphFont"/>
    <w:link w:val="CommentText"/>
    <w:uiPriority w:val="99"/>
    <w:rsid w:val="008D06D1"/>
    <w:rPr>
      <w:rFonts w:cs="B Nazanin"/>
      <w:sz w:val="20"/>
      <w:szCs w:val="20"/>
    </w:rPr>
  </w:style>
  <w:style w:type="paragraph" w:styleId="Header">
    <w:name w:val="header"/>
    <w:basedOn w:val="Normal"/>
    <w:link w:val="HeaderChar"/>
    <w:autoRedefine/>
    <w:uiPriority w:val="99"/>
    <w:unhideWhenUsed/>
    <w:qFormat/>
    <w:rsid w:val="008D06D1"/>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D06D1"/>
    <w:rPr>
      <w:rFonts w:cs="B Nazanin"/>
      <w:bCs/>
      <w:sz w:val="20"/>
      <w:szCs w:val="26"/>
    </w:rPr>
  </w:style>
  <w:style w:type="paragraph" w:styleId="Footer">
    <w:name w:val="footer"/>
    <w:basedOn w:val="Normal"/>
    <w:link w:val="FooterChar"/>
    <w:uiPriority w:val="99"/>
    <w:unhideWhenUsed/>
    <w:qFormat/>
    <w:rsid w:val="008D06D1"/>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D06D1"/>
    <w:rPr>
      <w:rFonts w:cs="B Nazanin"/>
      <w:sz w:val="20"/>
      <w:szCs w:val="26"/>
    </w:rPr>
  </w:style>
  <w:style w:type="paragraph" w:styleId="Revision">
    <w:name w:val="Revision"/>
    <w:hidden/>
    <w:uiPriority w:val="99"/>
    <w:semiHidden/>
    <w:rsid w:val="008D06D1"/>
    <w:pPr>
      <w:spacing w:after="0" w:line="240" w:lineRule="auto"/>
    </w:pPr>
    <w:rPr>
      <w:rFonts w:cs="B Nazanin"/>
      <w:sz w:val="20"/>
      <w:szCs w:val="26"/>
    </w:rPr>
  </w:style>
  <w:style w:type="paragraph" w:customStyle="1" w:styleId="AAE-Normal">
    <w:name w:val="AAE-Normal"/>
    <w:autoRedefine/>
    <w:qFormat/>
    <w:rsid w:val="008D06D1"/>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20204"/>
    <w:pPr>
      <w:contextualSpacing/>
      <w:jc w:val="left"/>
    </w:pPr>
    <w:rPr>
      <w:sz w:val="16"/>
      <w:szCs w:val="20"/>
    </w:rPr>
  </w:style>
  <w:style w:type="paragraph" w:customStyle="1" w:styleId="AAA-Bullet-Circle">
    <w:name w:val="AAA-Bullet - Circle"/>
    <w:basedOn w:val="Normal"/>
    <w:qFormat/>
    <w:rsid w:val="00320204"/>
    <w:pPr>
      <w:numPr>
        <w:numId w:val="3"/>
      </w:numPr>
      <w:ind w:left="1080"/>
    </w:pPr>
    <w:rPr>
      <w:sz w:val="18"/>
      <w:szCs w:val="22"/>
      <w:lang w:bidi="fa-IR"/>
    </w:rPr>
  </w:style>
  <w:style w:type="paragraph" w:customStyle="1" w:styleId="AAA-MatnAsli">
    <w:name w:val="AAA-Matn Asli"/>
    <w:basedOn w:val="Normal"/>
    <w:autoRedefine/>
    <w:qFormat/>
    <w:rsid w:val="008D06D1"/>
    <w:pPr>
      <w:ind w:left="144" w:right="144" w:firstLine="288"/>
    </w:pPr>
    <w:rPr>
      <w:lang w:bidi="fa-IR"/>
    </w:rPr>
  </w:style>
  <w:style w:type="paragraph" w:customStyle="1" w:styleId="AAA-Film">
    <w:name w:val="AAA-Film"/>
    <w:basedOn w:val="Normal"/>
    <w:qFormat/>
    <w:rsid w:val="00320204"/>
    <w:rPr>
      <w:rFonts w:asciiTheme="majorBidi" w:hAnsiTheme="majorBidi"/>
      <w:color w:val="FF0000"/>
      <w:lang w:bidi="fa-IR"/>
    </w:rPr>
  </w:style>
  <w:style w:type="paragraph" w:customStyle="1" w:styleId="AAA-Aks-Subfigure">
    <w:name w:val="AAA-Aks-Sub figure"/>
    <w:basedOn w:val="Normal"/>
    <w:rsid w:val="00320204"/>
    <w:pPr>
      <w:spacing w:after="240"/>
      <w:jc w:val="center"/>
    </w:pPr>
    <w:rPr>
      <w:rFonts w:eastAsia="Times New Roman"/>
      <w:sz w:val="18"/>
      <w:szCs w:val="20"/>
    </w:rPr>
  </w:style>
  <w:style w:type="paragraph" w:customStyle="1" w:styleId="AAA-Bullet-Star">
    <w:name w:val="AAA-Bullet - Star"/>
    <w:basedOn w:val="Normal"/>
    <w:qFormat/>
    <w:rsid w:val="00320204"/>
    <w:pPr>
      <w:numPr>
        <w:numId w:val="4"/>
      </w:numPr>
    </w:pPr>
  </w:style>
  <w:style w:type="paragraph" w:customStyle="1" w:styleId="AAA-SubTable">
    <w:name w:val="AAA-Sub Table"/>
    <w:basedOn w:val="Normal"/>
    <w:rsid w:val="00320204"/>
    <w:pPr>
      <w:spacing w:before="120"/>
      <w:jc w:val="center"/>
    </w:pPr>
    <w:rPr>
      <w:rFonts w:ascii="Calibri" w:hAnsi="Calibri"/>
      <w:sz w:val="18"/>
      <w:szCs w:val="20"/>
    </w:rPr>
  </w:style>
  <w:style w:type="paragraph" w:customStyle="1" w:styleId="AAA-EnglishTable">
    <w:name w:val="AAA-English Table"/>
    <w:basedOn w:val="AAE-Normal"/>
    <w:qFormat/>
    <w:rsid w:val="00320204"/>
    <w:pPr>
      <w:jc w:val="right"/>
    </w:pPr>
    <w:rPr>
      <w:rFonts w:eastAsia="Arial" w:cs="Arial"/>
      <w:sz w:val="20"/>
      <w:szCs w:val="20"/>
    </w:rPr>
  </w:style>
  <w:style w:type="paragraph" w:customStyle="1" w:styleId="AAE-Bullet-Circle">
    <w:name w:val="AAE-Bullet - Circle"/>
    <w:basedOn w:val="AAA-Bullet-Circle"/>
    <w:rsid w:val="00320204"/>
    <w:pPr>
      <w:bidi w:val="0"/>
    </w:pPr>
    <w:rPr>
      <w:rFonts w:asciiTheme="majorBidi" w:eastAsia="Times New Roman" w:hAnsiTheme="majorBidi"/>
      <w:sz w:val="20"/>
    </w:rPr>
  </w:style>
  <w:style w:type="paragraph" w:customStyle="1" w:styleId="AAE-Bullet-Star">
    <w:name w:val="AAE-Bullet - Star"/>
    <w:basedOn w:val="Normal"/>
    <w:rsid w:val="00320204"/>
    <w:pPr>
      <w:bidi w:val="0"/>
      <w:ind w:left="720" w:hanging="360"/>
    </w:pPr>
    <w:rPr>
      <w:rFonts w:asciiTheme="majorBidi" w:eastAsia="Times New Roman" w:hAnsiTheme="majorBidi"/>
      <w:sz w:val="24"/>
      <w:lang w:val="en"/>
    </w:rPr>
  </w:style>
  <w:style w:type="paragraph" w:customStyle="1" w:styleId="AAE-Heading1">
    <w:name w:val="AAE-Heading 1"/>
    <w:basedOn w:val="Normal"/>
    <w:rsid w:val="00320204"/>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20204"/>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320204"/>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20204"/>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20204"/>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20204"/>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20204"/>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20204"/>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20204"/>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8D06D1"/>
  </w:style>
  <w:style w:type="paragraph" w:customStyle="1" w:styleId="AAE-subfigure">
    <w:name w:val="AAE-sub figure"/>
    <w:basedOn w:val="Normal"/>
    <w:rsid w:val="00320204"/>
    <w:pPr>
      <w:bidi w:val="0"/>
      <w:spacing w:after="200"/>
      <w:jc w:val="center"/>
    </w:pPr>
    <w:rPr>
      <w:rFonts w:eastAsia="Times New Roman"/>
      <w:b/>
      <w:bCs/>
      <w:iCs/>
      <w:noProof/>
      <w:sz w:val="18"/>
      <w:szCs w:val="20"/>
    </w:rPr>
  </w:style>
  <w:style w:type="paragraph" w:customStyle="1" w:styleId="AAE-SubTable">
    <w:name w:val="AAE-Sub Table"/>
    <w:basedOn w:val="AAA-SubTable"/>
    <w:rsid w:val="00320204"/>
    <w:pPr>
      <w:bidi w:val="0"/>
    </w:pPr>
    <w:rPr>
      <w:rFonts w:eastAsia="Times New Roman"/>
    </w:rPr>
  </w:style>
  <w:style w:type="paragraph" w:styleId="BalloonText">
    <w:name w:val="Balloon Text"/>
    <w:basedOn w:val="Normal"/>
    <w:link w:val="BalloonTextChar"/>
    <w:uiPriority w:val="99"/>
    <w:semiHidden/>
    <w:unhideWhenUsed/>
    <w:rsid w:val="008D06D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06D1"/>
    <w:rPr>
      <w:rFonts w:ascii="Segoe UI" w:hAnsi="Segoe UI" w:cs="Segoe UI"/>
      <w:sz w:val="18"/>
      <w:szCs w:val="18"/>
    </w:rPr>
  </w:style>
  <w:style w:type="paragraph" w:customStyle="1" w:styleId="AAA-DeutschTable">
    <w:name w:val="AAA-Deutsch Table"/>
    <w:basedOn w:val="AAG-Normal"/>
    <w:qFormat/>
    <w:rsid w:val="00320204"/>
    <w:rPr>
      <w:sz w:val="20"/>
    </w:rPr>
  </w:style>
  <w:style w:type="paragraph" w:customStyle="1" w:styleId="AAA-Subfigure">
    <w:name w:val="AAA-Sub figure"/>
    <w:basedOn w:val="AAA-Aks-Subfigure"/>
    <w:qFormat/>
    <w:rsid w:val="00320204"/>
  </w:style>
  <w:style w:type="character" w:styleId="CommentReference">
    <w:name w:val="annotation reference"/>
    <w:basedOn w:val="DefaultParagraphFont"/>
    <w:uiPriority w:val="99"/>
    <w:semiHidden/>
    <w:unhideWhenUsed/>
    <w:rsid w:val="008D06D1"/>
    <w:rPr>
      <w:sz w:val="16"/>
      <w:szCs w:val="16"/>
    </w:rPr>
  </w:style>
  <w:style w:type="paragraph" w:styleId="CommentSubject">
    <w:name w:val="annotation subject"/>
    <w:basedOn w:val="Normal"/>
    <w:link w:val="CommentSubjectChar"/>
    <w:uiPriority w:val="99"/>
    <w:semiHidden/>
    <w:unhideWhenUsed/>
    <w:rsid w:val="008D06D1"/>
    <w:rPr>
      <w:b/>
      <w:bCs/>
      <w:szCs w:val="20"/>
    </w:rPr>
  </w:style>
  <w:style w:type="character" w:customStyle="1" w:styleId="CommentSubjectChar">
    <w:name w:val="Comment Subject Char"/>
    <w:basedOn w:val="DefaultParagraphFont"/>
    <w:link w:val="CommentSubject"/>
    <w:uiPriority w:val="99"/>
    <w:semiHidden/>
    <w:rsid w:val="008D06D1"/>
    <w:rPr>
      <w:rFonts w:cs="B Nazanin"/>
      <w:b/>
      <w:bCs/>
      <w:sz w:val="20"/>
      <w:szCs w:val="20"/>
    </w:rPr>
  </w:style>
  <w:style w:type="paragraph" w:customStyle="1" w:styleId="StyleAAA-Bulet-CircelLatinCambriaMathItalic">
    <w:name w:val="Style AAA- Bulet- Circel + (Latin) Cambria Math Italic"/>
    <w:basedOn w:val="AAA-Bulet-Circel"/>
    <w:rsid w:val="008D06D1"/>
    <w:rPr>
      <w:rFonts w:ascii="Cambria Math" w:hAnsi="Cambria Math"/>
      <w:iCs/>
    </w:rPr>
  </w:style>
  <w:style w:type="paragraph" w:customStyle="1" w:styleId="AAA-Bulet-Circel">
    <w:name w:val="AAA- Bulet- Circel"/>
    <w:basedOn w:val="Normal"/>
    <w:qFormat/>
    <w:rsid w:val="008D06D1"/>
    <w:pPr>
      <w:ind w:left="720" w:hanging="360"/>
    </w:pPr>
  </w:style>
  <w:style w:type="paragraph" w:customStyle="1" w:styleId="List02-Circule">
    <w:name w:val="List02-Circule"/>
    <w:basedOn w:val="Normal"/>
    <w:qFormat/>
    <w:rsid w:val="008D06D1"/>
    <w:pPr>
      <w:numPr>
        <w:numId w:val="5"/>
      </w:numPr>
    </w:pPr>
    <w:rPr>
      <w:sz w:val="18"/>
      <w:szCs w:val="22"/>
      <w:lang w:bidi="fa-IR"/>
    </w:rPr>
  </w:style>
  <w:style w:type="paragraph" w:customStyle="1" w:styleId="Bullet-Star">
    <w:name w:val="Bullet - Star"/>
    <w:basedOn w:val="Normal"/>
    <w:qFormat/>
    <w:rsid w:val="008D06D1"/>
    <w:pPr>
      <w:numPr>
        <w:numId w:val="6"/>
      </w:numPr>
      <w:spacing w:before="0" w:after="0"/>
      <w:ind w:left="714" w:hanging="357"/>
    </w:pPr>
  </w:style>
  <w:style w:type="paragraph" w:customStyle="1" w:styleId="TableEnglish">
    <w:name w:val="Table English"/>
    <w:basedOn w:val="Normal"/>
    <w:qFormat/>
    <w:rsid w:val="008D06D1"/>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D06D1"/>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D06D1"/>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D06D1"/>
    <w:pPr>
      <w:tabs>
        <w:tab w:val="left" w:pos="1422"/>
        <w:tab w:val="right" w:leader="dot" w:pos="9350"/>
      </w:tabs>
      <w:spacing w:after="100"/>
      <w:ind w:left="400"/>
    </w:pPr>
  </w:style>
  <w:style w:type="paragraph" w:customStyle="1" w:styleId="Titer">
    <w:name w:val="Titer"/>
    <w:basedOn w:val="Normal"/>
    <w:qFormat/>
    <w:rsid w:val="008D06D1"/>
    <w:pPr>
      <w:spacing w:before="0" w:after="0"/>
      <w:jc w:val="left"/>
    </w:pPr>
    <w:rPr>
      <w:bCs/>
      <w:sz w:val="68"/>
      <w:szCs w:val="72"/>
      <w:lang w:bidi="fa-IR"/>
    </w:rPr>
  </w:style>
  <w:style w:type="table" w:styleId="TableGrid">
    <w:name w:val="Table Grid"/>
    <w:basedOn w:val="TableNormal"/>
    <w:uiPriority w:val="39"/>
    <w:rsid w:val="008D0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D06D1"/>
    <w:pPr>
      <w:spacing w:before="0" w:after="0"/>
      <w:contextualSpacing/>
      <w:jc w:val="left"/>
    </w:pPr>
    <w:rPr>
      <w:sz w:val="16"/>
      <w:szCs w:val="20"/>
    </w:rPr>
  </w:style>
  <w:style w:type="character" w:styleId="FollowedHyperlink">
    <w:name w:val="FollowedHyperlink"/>
    <w:basedOn w:val="DefaultParagraphFont"/>
    <w:uiPriority w:val="99"/>
    <w:semiHidden/>
    <w:unhideWhenUsed/>
    <w:rsid w:val="008D06D1"/>
    <w:rPr>
      <w:color w:val="954F72" w:themeColor="followedHyperlink"/>
      <w:u w:val="single"/>
    </w:rPr>
  </w:style>
  <w:style w:type="paragraph" w:customStyle="1" w:styleId="BulletJadva">
    <w:name w:val="Bullet Jadva"/>
    <w:basedOn w:val="Bullet-Star"/>
    <w:qFormat/>
    <w:rsid w:val="008D06D1"/>
    <w:pPr>
      <w:numPr>
        <w:numId w:val="7"/>
      </w:numPr>
    </w:pPr>
    <w:rPr>
      <w:szCs w:val="20"/>
      <w:lang w:bidi="fa-IR"/>
    </w:rPr>
  </w:style>
  <w:style w:type="character" w:styleId="PlaceholderText">
    <w:name w:val="Placeholder Text"/>
    <w:basedOn w:val="DefaultParagraphFont"/>
    <w:uiPriority w:val="99"/>
    <w:semiHidden/>
    <w:rsid w:val="008D06D1"/>
    <w:rPr>
      <w:color w:val="808080"/>
    </w:rPr>
  </w:style>
  <w:style w:type="paragraph" w:styleId="TOC4">
    <w:name w:val="toc 4"/>
    <w:basedOn w:val="Normal"/>
    <w:next w:val="Normal"/>
    <w:autoRedefine/>
    <w:uiPriority w:val="39"/>
    <w:unhideWhenUsed/>
    <w:rsid w:val="008D06D1"/>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D06D1"/>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D06D1"/>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D06D1"/>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D06D1"/>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D06D1"/>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D06D1"/>
  </w:style>
  <w:style w:type="paragraph" w:customStyle="1" w:styleId="Number-01">
    <w:name w:val="Number - 01"/>
    <w:basedOn w:val="Bullet-Star"/>
    <w:qFormat/>
    <w:rsid w:val="008D06D1"/>
    <w:pPr>
      <w:numPr>
        <w:numId w:val="12"/>
      </w:numPr>
      <w:ind w:left="1434" w:hanging="357"/>
    </w:pPr>
    <w:rPr>
      <w:lang w:bidi="fa-IR"/>
    </w:rPr>
  </w:style>
  <w:style w:type="paragraph" w:customStyle="1" w:styleId="Bullet02">
    <w:name w:val="Bullet 02"/>
    <w:basedOn w:val="Bullet-Star"/>
    <w:rsid w:val="008D06D1"/>
    <w:pPr>
      <w:numPr>
        <w:numId w:val="8"/>
      </w:numPr>
    </w:pPr>
    <w:rPr>
      <w:rFonts w:eastAsia="Times New Roman"/>
    </w:rPr>
  </w:style>
  <w:style w:type="paragraph" w:customStyle="1" w:styleId="Bullet03">
    <w:name w:val="Bullet 03"/>
    <w:basedOn w:val="Bullet-Star"/>
    <w:rsid w:val="008D06D1"/>
    <w:pPr>
      <w:ind w:left="1080" w:firstLine="0"/>
    </w:pPr>
    <w:rPr>
      <w:rFonts w:eastAsia="Times New Roman"/>
    </w:rPr>
  </w:style>
  <w:style w:type="paragraph" w:customStyle="1" w:styleId="FirstPage-Tick">
    <w:name w:val="First Page - Tick"/>
    <w:basedOn w:val="Normal"/>
    <w:qFormat/>
    <w:rsid w:val="008D06D1"/>
    <w:pPr>
      <w:numPr>
        <w:numId w:val="9"/>
      </w:numPr>
      <w:bidi w:val="0"/>
      <w:jc w:val="left"/>
    </w:pPr>
    <w:rPr>
      <w:sz w:val="50"/>
      <w:szCs w:val="56"/>
    </w:rPr>
  </w:style>
  <w:style w:type="paragraph" w:customStyle="1" w:styleId="Firstpage">
    <w:name w:val="First page"/>
    <w:basedOn w:val="Normal"/>
    <w:qFormat/>
    <w:rsid w:val="008D06D1"/>
    <w:pPr>
      <w:jc w:val="center"/>
    </w:pPr>
    <w:rPr>
      <w:sz w:val="84"/>
      <w:szCs w:val="90"/>
    </w:rPr>
  </w:style>
  <w:style w:type="paragraph" w:customStyle="1" w:styleId="ListUnderline">
    <w:name w:val="List  Underline"/>
    <w:basedOn w:val="List02-Circule"/>
    <w:rsid w:val="008D06D1"/>
    <w:rPr>
      <w:u w:val="double"/>
    </w:rPr>
  </w:style>
  <w:style w:type="paragraph" w:styleId="Caption">
    <w:name w:val="caption"/>
    <w:basedOn w:val="Normal"/>
    <w:next w:val="Normal"/>
    <w:uiPriority w:val="35"/>
    <w:unhideWhenUsed/>
    <w:qFormat/>
    <w:rsid w:val="008D06D1"/>
    <w:pPr>
      <w:spacing w:before="0" w:after="200"/>
      <w:jc w:val="center"/>
    </w:pPr>
    <w:rPr>
      <w:iCs/>
      <w:sz w:val="18"/>
      <w:szCs w:val="18"/>
    </w:rPr>
  </w:style>
  <w:style w:type="paragraph" w:customStyle="1" w:styleId="Aks-Subfigure">
    <w:name w:val="Aks-Sub figure"/>
    <w:basedOn w:val="Caption"/>
    <w:rsid w:val="008D06D1"/>
    <w:pPr>
      <w:spacing w:after="240"/>
    </w:pPr>
    <w:rPr>
      <w:rFonts w:eastAsia="Times New Roman"/>
      <w:iCs w:val="0"/>
      <w:szCs w:val="20"/>
    </w:rPr>
  </w:style>
  <w:style w:type="paragraph" w:customStyle="1" w:styleId="SubTable">
    <w:name w:val="Sub Table"/>
    <w:basedOn w:val="Caption"/>
    <w:rsid w:val="008D06D1"/>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8D06D1"/>
    <w:pPr>
      <w:spacing w:before="0" w:after="0"/>
    </w:pPr>
    <w:rPr>
      <w:szCs w:val="20"/>
    </w:rPr>
  </w:style>
  <w:style w:type="character" w:customStyle="1" w:styleId="FootnoteTextChar">
    <w:name w:val="Footnote Text Char"/>
    <w:basedOn w:val="DefaultParagraphFont"/>
    <w:link w:val="FootnoteText"/>
    <w:uiPriority w:val="99"/>
    <w:semiHidden/>
    <w:rsid w:val="008D06D1"/>
    <w:rPr>
      <w:rFonts w:cs="B Nazanin"/>
      <w:sz w:val="20"/>
      <w:szCs w:val="20"/>
    </w:rPr>
  </w:style>
  <w:style w:type="character" w:styleId="FootnoteReference">
    <w:name w:val="footnote reference"/>
    <w:basedOn w:val="DefaultParagraphFont"/>
    <w:uiPriority w:val="99"/>
    <w:semiHidden/>
    <w:unhideWhenUsed/>
    <w:rsid w:val="008D06D1"/>
    <w:rPr>
      <w:vertAlign w:val="superscript"/>
    </w:rPr>
  </w:style>
  <w:style w:type="paragraph" w:customStyle="1" w:styleId="MatnAsli">
    <w:name w:val="Matn Asli"/>
    <w:basedOn w:val="Normal"/>
    <w:qFormat/>
    <w:rsid w:val="008D06D1"/>
    <w:rPr>
      <w:lang w:bidi="fa-IR"/>
    </w:rPr>
  </w:style>
  <w:style w:type="paragraph" w:customStyle="1" w:styleId="MantAsli-Bold">
    <w:name w:val="Mant Asli- Bold"/>
    <w:basedOn w:val="Normal"/>
    <w:qFormat/>
    <w:rsid w:val="008D06D1"/>
    <w:rPr>
      <w:rFonts w:eastAsiaTheme="majorEastAsia"/>
      <w:b/>
      <w:bCs/>
      <w:lang w:bidi="fa-IR"/>
    </w:rPr>
  </w:style>
  <w:style w:type="paragraph" w:customStyle="1" w:styleId="Tick">
    <w:name w:val="Tick"/>
    <w:basedOn w:val="Normal"/>
    <w:qFormat/>
    <w:rsid w:val="008D06D1"/>
    <w:pPr>
      <w:numPr>
        <w:numId w:val="10"/>
      </w:numPr>
      <w:spacing w:before="240"/>
    </w:pPr>
    <w:rPr>
      <w:lang w:bidi="fa-IR"/>
    </w:rPr>
  </w:style>
  <w:style w:type="paragraph" w:customStyle="1" w:styleId="Bulet-Circule-Left">
    <w:name w:val="Bulet- Circule- Left"/>
    <w:basedOn w:val="Normal"/>
    <w:next w:val="Normal"/>
    <w:autoRedefine/>
    <w:qFormat/>
    <w:rsid w:val="008D06D1"/>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8D06D1"/>
    <w:rPr>
      <w:rFonts w:ascii="Cambria Math" w:hAnsi="Cambria Math"/>
      <w:i/>
    </w:rPr>
  </w:style>
  <w:style w:type="paragraph" w:customStyle="1" w:styleId="StyleAAA-Bulet-CircelComplexCambria">
    <w:name w:val="Style AAA- Bulet- Circel + (Complex) Cambria"/>
    <w:basedOn w:val="AAA-Bulet-Circel"/>
    <w:rsid w:val="008D06D1"/>
  </w:style>
  <w:style w:type="paragraph" w:customStyle="1" w:styleId="AAA-Ashkal">
    <w:name w:val="AAA- Ashkal"/>
    <w:basedOn w:val="MatnAsli"/>
    <w:qFormat/>
    <w:rsid w:val="008D06D1"/>
    <w:rPr>
      <w:rFonts w:ascii="Times New Roman" w:hAnsi="Times New Roman" w:cs="Times New Roman"/>
    </w:rPr>
  </w:style>
  <w:style w:type="paragraph" w:customStyle="1" w:styleId="AAA-AksJadval">
    <w:name w:val="AAA- Aks Jadval"/>
    <w:basedOn w:val="Normal"/>
    <w:next w:val="Normal"/>
    <w:qFormat/>
    <w:rsid w:val="008D06D1"/>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8D06D1"/>
    <w:pPr>
      <w:spacing w:before="0" w:after="0"/>
    </w:pPr>
    <w:rPr>
      <w:szCs w:val="20"/>
    </w:rPr>
  </w:style>
  <w:style w:type="character" w:customStyle="1" w:styleId="EndnoteTextChar">
    <w:name w:val="Endnote Text Char"/>
    <w:basedOn w:val="DefaultParagraphFont"/>
    <w:link w:val="EndnoteText"/>
    <w:uiPriority w:val="99"/>
    <w:semiHidden/>
    <w:rsid w:val="008D06D1"/>
    <w:rPr>
      <w:rFonts w:cs="B Nazanin"/>
      <w:sz w:val="20"/>
      <w:szCs w:val="20"/>
    </w:rPr>
  </w:style>
  <w:style w:type="character" w:styleId="EndnoteReference">
    <w:name w:val="endnote reference"/>
    <w:basedOn w:val="DefaultParagraphFont"/>
    <w:uiPriority w:val="99"/>
    <w:semiHidden/>
    <w:unhideWhenUsed/>
    <w:rsid w:val="008D06D1"/>
    <w:rPr>
      <w:vertAlign w:val="superscript"/>
    </w:rPr>
  </w:style>
  <w:style w:type="paragraph" w:customStyle="1" w:styleId="Bullet">
    <w:name w:val="Bullet"/>
    <w:basedOn w:val="Normal"/>
    <w:qFormat/>
    <w:rsid w:val="008D06D1"/>
    <w:pPr>
      <w:spacing w:after="0"/>
      <w:ind w:left="720" w:hanging="360"/>
    </w:pPr>
  </w:style>
  <w:style w:type="paragraph" w:styleId="ListParagraph">
    <w:name w:val="List Paragraph"/>
    <w:basedOn w:val="Normal"/>
    <w:next w:val="Normal"/>
    <w:uiPriority w:val="34"/>
    <w:qFormat/>
    <w:rsid w:val="008D06D1"/>
    <w:pPr>
      <w:numPr>
        <w:numId w:val="13"/>
      </w:numPr>
      <w:ind w:left="357" w:hanging="357"/>
      <w:contextualSpacing/>
    </w:pPr>
  </w:style>
  <w:style w:type="paragraph" w:styleId="TableofFigures">
    <w:name w:val="table of figures"/>
    <w:basedOn w:val="Normal"/>
    <w:next w:val="Normal"/>
    <w:uiPriority w:val="99"/>
    <w:semiHidden/>
    <w:unhideWhenUsed/>
    <w:rsid w:val="008D06D1"/>
    <w:pPr>
      <w:spacing w:after="0"/>
    </w:pPr>
  </w:style>
  <w:style w:type="paragraph" w:customStyle="1" w:styleId="a6">
    <w:name w:val="بالاي عنوان روي جلد"/>
    <w:basedOn w:val="Normal"/>
    <w:rsid w:val="008D06D1"/>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8D06D1"/>
    <w:rPr>
      <w:color w:val="000000"/>
    </w:rPr>
  </w:style>
  <w:style w:type="paragraph" w:customStyle="1" w:styleId="a0">
    <w:name w:val="پيشنهادات"/>
    <w:basedOn w:val="Normal"/>
    <w:autoRedefine/>
    <w:qFormat/>
    <w:rsid w:val="008D06D1"/>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8D06D1"/>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8D06D1"/>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8D06D1"/>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8D06D1"/>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8D06D1"/>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8D06D1"/>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8D06D1"/>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8D06D1"/>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8D06D1"/>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8D06D1"/>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8D06D1"/>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8D06D1"/>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8D06D1"/>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8D06D1"/>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8D06D1"/>
    <w:pPr>
      <w:bidi w:val="0"/>
      <w:spacing w:before="0"/>
      <w:ind w:firstLine="397"/>
    </w:pPr>
    <w:rPr>
      <w:rFonts w:cs="Compset"/>
      <w:color w:val="000000"/>
    </w:rPr>
  </w:style>
  <w:style w:type="paragraph" w:customStyle="1" w:styleId="af5">
    <w:name w:val="داخل جدول درشت"/>
    <w:autoRedefine/>
    <w:rsid w:val="008D06D1"/>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8D06D1"/>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D06D1"/>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D06D1"/>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8D06D1"/>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8D06D1"/>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8D06D1"/>
    <w:pPr>
      <w:spacing w:before="0" w:after="120"/>
    </w:pPr>
  </w:style>
  <w:style w:type="paragraph" w:customStyle="1" w:styleId="afa">
    <w:name w:val="زشحفهخد"/>
    <w:basedOn w:val="af9"/>
    <w:rsid w:val="008D06D1"/>
    <w:rPr>
      <w:rFonts w:cs="Compset"/>
    </w:rPr>
  </w:style>
  <w:style w:type="paragraph" w:customStyle="1" w:styleId="afb">
    <w:name w:val="زير آرم"/>
    <w:basedOn w:val="Normal"/>
    <w:autoRedefine/>
    <w:qFormat/>
    <w:rsid w:val="008D06D1"/>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8D06D1"/>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8D06D1"/>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8D06D1"/>
    <w:pPr>
      <w:ind w:left="714" w:hanging="357"/>
    </w:pPr>
    <w:rPr>
      <w:vertAlign w:val="subscript"/>
    </w:rPr>
  </w:style>
  <w:style w:type="paragraph" w:customStyle="1" w:styleId="afe">
    <w:name w:val="زير نويس داخل جدول"/>
    <w:basedOn w:val="af"/>
    <w:rsid w:val="008D06D1"/>
    <w:rPr>
      <w:vertAlign w:val="subscript"/>
    </w:rPr>
  </w:style>
  <w:style w:type="paragraph" w:customStyle="1" w:styleId="1">
    <w:name w:val="متن اصلي1"/>
    <w:basedOn w:val="Normal"/>
    <w:autoRedefine/>
    <w:rsid w:val="008D06D1"/>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8D06D1"/>
    <w:rPr>
      <w:vertAlign w:val="subscript"/>
    </w:rPr>
  </w:style>
  <w:style w:type="character" w:customStyle="1" w:styleId="aff0">
    <w:name w:val="زير نويس‌ها"/>
    <w:basedOn w:val="DefaultParagraphFont"/>
    <w:rsid w:val="008D06D1"/>
    <w:rPr>
      <w:vertAlign w:val="subscript"/>
    </w:rPr>
  </w:style>
  <w:style w:type="paragraph" w:customStyle="1" w:styleId="aff1">
    <w:name w:val="سطر اول جدول ها"/>
    <w:basedOn w:val="Normal"/>
    <w:rsid w:val="008D06D1"/>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8D06D1"/>
    <w:rPr>
      <w:rFonts w:cs="Times New Roman"/>
    </w:rPr>
  </w:style>
  <w:style w:type="paragraph" w:customStyle="1" w:styleId="aff3">
    <w:name w:val="شماره فصل‌ها"/>
    <w:basedOn w:val="Normal"/>
    <w:autoRedefine/>
    <w:qFormat/>
    <w:rsid w:val="008D06D1"/>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8D06D1"/>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8D06D1"/>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8D06D1"/>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8D06D1"/>
    <w:pPr>
      <w:spacing w:after="120" w:line="480" w:lineRule="auto"/>
      <w:ind w:left="360"/>
    </w:pPr>
  </w:style>
  <w:style w:type="character" w:customStyle="1" w:styleId="BodyTextIndent2Char">
    <w:name w:val="Body Text Indent 2 Char"/>
    <w:basedOn w:val="DefaultParagraphFont"/>
    <w:link w:val="BodyTextIndent2"/>
    <w:uiPriority w:val="99"/>
    <w:semiHidden/>
    <w:rsid w:val="008D06D1"/>
    <w:rPr>
      <w:rFonts w:cs="B Nazanin"/>
      <w:sz w:val="20"/>
      <w:szCs w:val="26"/>
    </w:rPr>
  </w:style>
  <w:style w:type="paragraph" w:customStyle="1" w:styleId="aff6">
    <w:name w:val="فرموووووووول"/>
    <w:basedOn w:val="Normal"/>
    <w:rsid w:val="008D06D1"/>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8D06D1"/>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8D06D1"/>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8D06D1"/>
    <w:rPr>
      <w:rFonts w:cs="Times New Roman"/>
    </w:rPr>
  </w:style>
  <w:style w:type="paragraph" w:customStyle="1" w:styleId="aff9">
    <w:name w:val="مرجع"/>
    <w:basedOn w:val="Normal"/>
    <w:autoRedefine/>
    <w:qFormat/>
    <w:rsid w:val="008D06D1"/>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8D06D1"/>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8D06D1"/>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8D06D1"/>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8D06D1"/>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D06D1"/>
    <w:rPr>
      <w:b/>
      <w:bCs/>
      <w:color w:val="FF0000"/>
    </w:rPr>
  </w:style>
  <w:style w:type="paragraph" w:customStyle="1" w:styleId="Film">
    <w:name w:val="Film"/>
    <w:basedOn w:val="Normal"/>
    <w:qFormat/>
    <w:rsid w:val="008D06D1"/>
    <w:rPr>
      <w:rFonts w:asciiTheme="majorBidi" w:hAnsiTheme="majorBidi"/>
      <w:color w:val="FF0000"/>
      <w:lang w:bidi="fa-IR"/>
    </w:rPr>
  </w:style>
  <w:style w:type="paragraph" w:customStyle="1" w:styleId="AAF-Normal">
    <w:name w:val="AAF-Normal"/>
    <w:basedOn w:val="AAE-Normal"/>
    <w:autoRedefine/>
    <w:qFormat/>
    <w:rsid w:val="008D06D1"/>
    <w:pPr>
      <w:jc w:val="left"/>
    </w:pPr>
    <w:rPr>
      <w:szCs w:val="20"/>
      <w:lang w:bidi="fa-IR"/>
    </w:rPr>
  </w:style>
  <w:style w:type="paragraph" w:customStyle="1" w:styleId="AAS-Normal">
    <w:name w:val="AAS-Normal"/>
    <w:basedOn w:val="AAE-Normal"/>
    <w:autoRedefine/>
    <w:qFormat/>
    <w:rsid w:val="008D06D1"/>
  </w:style>
  <w:style w:type="paragraph" w:customStyle="1" w:styleId="AAAR-Normal">
    <w:name w:val="AAAR-Normal"/>
    <w:basedOn w:val="AAA-MatnAsli"/>
    <w:autoRedefine/>
    <w:qFormat/>
    <w:rsid w:val="008D06D1"/>
    <w:rPr>
      <w:rFonts w:cstheme="majorBidi"/>
      <w:sz w:val="22"/>
    </w:rPr>
  </w:style>
  <w:style w:type="paragraph" w:customStyle="1" w:styleId="AARU-Normal">
    <w:name w:val="AARU-Normal"/>
    <w:basedOn w:val="AAE-Normal"/>
    <w:qFormat/>
    <w:rsid w:val="008D0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Word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8A0BC-FAF7-4374-A5FC-3451570E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1529</TotalTime>
  <Pages>3</Pages>
  <Words>834</Words>
  <Characters>4759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Parsin</cp:lastModifiedBy>
  <cp:revision>6</cp:revision>
  <dcterms:created xsi:type="dcterms:W3CDTF">2023-04-04T19:29:00Z</dcterms:created>
  <dcterms:modified xsi:type="dcterms:W3CDTF">2025-04-30T08:10:00Z</dcterms:modified>
</cp:coreProperties>
</file>