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4A3FF" w14:textId="14BE7E41" w:rsidR="00555A07" w:rsidRDefault="00124EB3" w:rsidP="00652463">
      <w:pPr>
        <w:pStyle w:val="Heading2"/>
        <w:rPr>
          <w:szCs w:val="20"/>
          <w:rtl/>
        </w:rPr>
      </w:pPr>
      <w:r w:rsidRPr="00652463">
        <w:rPr>
          <w:rFonts w:hint="cs"/>
          <w:szCs w:val="20"/>
          <w:rtl/>
        </w:rPr>
        <w:t xml:space="preserve">پنجره‌ی </w:t>
      </w:r>
      <w:r w:rsidR="001515B3" w:rsidRPr="00652463">
        <w:rPr>
          <w:rFonts w:hint="cs"/>
          <w:szCs w:val="20"/>
          <w:rtl/>
        </w:rPr>
        <w:t>"</w:t>
      </w:r>
      <w:commentRangeStart w:id="0"/>
      <w:r w:rsidRPr="00652463">
        <w:t>Start-Condition</w:t>
      </w:r>
      <w:r w:rsidR="00D05831" w:rsidRPr="00652463">
        <w:t>-</w:t>
      </w:r>
      <w:r w:rsidR="00521372" w:rsidRPr="00652463">
        <w:t>Repetition</w:t>
      </w:r>
      <w:commentRangeEnd w:id="0"/>
      <w:r w:rsidR="004376DB">
        <w:rPr>
          <w:rStyle w:val="CommentReference"/>
          <w:rFonts w:asciiTheme="minorHAnsi" w:eastAsiaTheme="minorHAnsi" w:hAnsiTheme="minorHAnsi"/>
          <w:b w:val="0"/>
          <w:bCs w:val="0"/>
          <w:caps w:val="0"/>
          <w:u w:val="none"/>
        </w:rPr>
        <w:commentReference w:id="0"/>
      </w:r>
      <w:r w:rsidR="001515B3" w:rsidRPr="00652463">
        <w:rPr>
          <w:rFonts w:hint="cs"/>
          <w:szCs w:val="20"/>
          <w:rtl/>
        </w:rPr>
        <w:t>"</w:t>
      </w:r>
    </w:p>
    <w:p w14:paraId="403C2A52" w14:textId="2FD1E517" w:rsidR="00725013" w:rsidRPr="00725013" w:rsidRDefault="00725013" w:rsidP="00725013">
      <w:pPr>
        <w:pStyle w:val="AAAR-Normal"/>
        <w:jc w:val="left"/>
        <w:rPr>
          <w:rtl/>
        </w:rPr>
      </w:pPr>
      <w:r>
        <w:rPr>
          <w:rtl/>
        </w:rPr>
        <w:t>قر</w:t>
      </w:r>
      <w:r>
        <w:rPr>
          <w:rFonts w:hint="cs"/>
          <w:rtl/>
        </w:rPr>
        <w:t>ی</w:t>
      </w:r>
      <w:r>
        <w:rPr>
          <w:rFonts w:hint="eastAsia"/>
          <w:rtl/>
        </w:rPr>
        <w:t>با</w:t>
      </w:r>
      <w:r>
        <w:rPr>
          <w:rtl/>
        </w:rPr>
        <w:t>...</w:t>
      </w:r>
    </w:p>
    <w:p w14:paraId="05F44981" w14:textId="77777777" w:rsidR="00EA59EB" w:rsidRDefault="00866D9B" w:rsidP="00EA59EB">
      <w:pPr>
        <w:pStyle w:val="AAE-Normal"/>
        <w:rPr>
          <w:rtl/>
          <w:lang w:bidi="fa-IR"/>
        </w:rPr>
      </w:pPr>
      <w:r w:rsidRPr="00866D9B">
        <w:rPr>
          <w:lang w:bidi="fa-IR"/>
        </w:rPr>
        <w:t>Start-Condition-Repetition" window</w:t>
      </w:r>
    </w:p>
    <w:p w14:paraId="0C08C764" w14:textId="3216184B" w:rsidR="005D2CF2" w:rsidRDefault="005D2CF2" w:rsidP="009F68E5">
      <w:pPr>
        <w:pStyle w:val="AAG-Normal"/>
        <w:rPr>
          <w:lang w:bidi="fa-IR"/>
        </w:rPr>
      </w:pPr>
      <w:r>
        <w:rPr>
          <w:lang w:bidi="fa-IR"/>
        </w:rPr>
        <w:t>Das Fenster “</w:t>
      </w:r>
      <w:r w:rsidRPr="00666FBE">
        <w:rPr>
          <w:lang w:bidi="fa-IR"/>
        </w:rPr>
        <w:t>Start-Condition-Repetition</w:t>
      </w:r>
      <w:r>
        <w:rPr>
          <w:lang w:bidi="fa-IR"/>
        </w:rPr>
        <w:t>”</w:t>
      </w:r>
    </w:p>
    <w:p w14:paraId="40A1C248" w14:textId="197890AC" w:rsidR="0055300B" w:rsidRDefault="0055300B" w:rsidP="00576B59">
      <w:pPr>
        <w:pStyle w:val="AAS-Normal"/>
        <w:rPr>
          <w:lang w:bidi="fa-IR"/>
        </w:rPr>
      </w:pPr>
      <w:r w:rsidRPr="0096278F">
        <w:rPr>
          <w:lang w:bidi="fa-IR"/>
        </w:rPr>
        <w:t>.</w:t>
      </w:r>
      <w:r w:rsidRPr="0096278F">
        <w:t xml:space="preserve"> </w:t>
      </w:r>
      <w:r w:rsidRPr="0096278F">
        <w:rPr>
          <w:lang w:bidi="fa-IR"/>
        </w:rPr>
        <w:t>Ventana "Inicio-Condición-Repetición".</w:t>
      </w:r>
    </w:p>
    <w:p w14:paraId="77708E7E" w14:textId="34176E16" w:rsidR="006A5210" w:rsidRPr="0096278F" w:rsidRDefault="006A5210" w:rsidP="0017521C">
      <w:pPr>
        <w:pStyle w:val="AAF-Normal"/>
        <w:rPr>
          <w:lang w:val="es-ES"/>
        </w:rPr>
      </w:pPr>
      <w:r w:rsidRPr="0096278F">
        <w:rPr>
          <w:lang w:val="es-ES"/>
        </w:rPr>
        <w:t>Bientôt disponible</w:t>
      </w:r>
    </w:p>
    <w:p w14:paraId="32D8E8B6" w14:textId="76F5B52E" w:rsidR="000A3E0D" w:rsidRDefault="000C5EF8" w:rsidP="00412385">
      <w:pPr>
        <w:pStyle w:val="AAA-MatnAsli"/>
        <w:rPr>
          <w:rtl/>
        </w:rPr>
      </w:pPr>
      <w:r w:rsidRPr="001A12CD">
        <w:rPr>
          <w:rtl/>
        </w:rPr>
        <w:t>با کل</w:t>
      </w:r>
      <w:r w:rsidRPr="001A12CD">
        <w:rPr>
          <w:rFonts w:hint="cs"/>
          <w:rtl/>
        </w:rPr>
        <w:t>ی</w:t>
      </w:r>
      <w:r w:rsidRPr="001A12CD">
        <w:rPr>
          <w:rFonts w:hint="eastAsia"/>
          <w:rtl/>
        </w:rPr>
        <w:t>ک</w:t>
      </w:r>
      <w:r w:rsidRPr="001A12CD">
        <w:rPr>
          <w:rtl/>
        </w:rPr>
        <w:t xml:space="preserve"> رو</w:t>
      </w:r>
      <w:r w:rsidRPr="001A12CD">
        <w:rPr>
          <w:rFonts w:hint="cs"/>
          <w:rtl/>
        </w:rPr>
        <w:t>ی</w:t>
      </w:r>
      <w:r w:rsidRPr="001A12CD">
        <w:rPr>
          <w:rtl/>
        </w:rPr>
        <w:t xml:space="preserve"> منو</w:t>
      </w:r>
      <w:r w:rsidRPr="001A12CD">
        <w:rPr>
          <w:rFonts w:hint="cs"/>
          <w:rtl/>
        </w:rPr>
        <w:t>ی</w:t>
      </w:r>
      <w:r w:rsidRPr="001A12CD">
        <w:rPr>
          <w:rtl/>
        </w:rPr>
        <w:t xml:space="preserve"> "</w:t>
      </w:r>
      <w:r w:rsidRPr="0096278F">
        <w:rPr>
          <w:lang w:val="es-ES"/>
        </w:rPr>
        <w:t>View</w:t>
      </w:r>
      <w:r w:rsidRPr="001A12CD">
        <w:rPr>
          <w:rtl/>
        </w:rPr>
        <w:t>" و انتخاب گز</w:t>
      </w:r>
      <w:r w:rsidRPr="001A12CD">
        <w:rPr>
          <w:rFonts w:hint="cs"/>
          <w:rtl/>
        </w:rPr>
        <w:t>ی</w:t>
      </w:r>
      <w:r w:rsidRPr="001A12CD">
        <w:rPr>
          <w:rFonts w:hint="eastAsia"/>
          <w:rtl/>
        </w:rPr>
        <w:t>نه</w:t>
      </w:r>
      <w:r w:rsidRPr="001A12CD">
        <w:rPr>
          <w:rtl/>
        </w:rPr>
        <w:t xml:space="preserve"> "</w:t>
      </w:r>
      <w:r w:rsidRPr="0096278F">
        <w:rPr>
          <w:lang w:val="es-ES"/>
        </w:rPr>
        <w:t>Start-Condition-Repetition</w:t>
      </w:r>
      <w:r w:rsidRPr="001A12CD">
        <w:rPr>
          <w:rtl/>
        </w:rPr>
        <w:t xml:space="preserve">"، و </w:t>
      </w:r>
      <w:r w:rsidRPr="001A12CD">
        <w:rPr>
          <w:rFonts w:hint="cs"/>
          <w:rtl/>
        </w:rPr>
        <w:t>ی</w:t>
      </w:r>
      <w:r w:rsidRPr="001A12CD">
        <w:rPr>
          <w:rFonts w:hint="eastAsia"/>
          <w:rtl/>
        </w:rPr>
        <w:t>ا</w:t>
      </w:r>
      <w:r w:rsidRPr="001A12CD">
        <w:rPr>
          <w:rtl/>
        </w:rPr>
        <w:t xml:space="preserve"> با کل</w:t>
      </w:r>
      <w:r w:rsidRPr="001A12CD">
        <w:rPr>
          <w:rFonts w:hint="cs"/>
          <w:rtl/>
        </w:rPr>
        <w:t>ی</w:t>
      </w:r>
      <w:r w:rsidRPr="001A12CD">
        <w:rPr>
          <w:rFonts w:hint="eastAsia"/>
          <w:rtl/>
        </w:rPr>
        <w:t>ک</w:t>
      </w:r>
      <w:r w:rsidRPr="001A12CD">
        <w:rPr>
          <w:rtl/>
        </w:rPr>
        <w:t xml:space="preserve"> رو آ</w:t>
      </w:r>
      <w:r w:rsidRPr="001A12CD">
        <w:rPr>
          <w:rFonts w:hint="cs"/>
          <w:rtl/>
        </w:rPr>
        <w:t>ی</w:t>
      </w:r>
      <w:r w:rsidRPr="001A12CD">
        <w:rPr>
          <w:rFonts w:hint="eastAsia"/>
          <w:rtl/>
        </w:rPr>
        <w:t>کون</w:t>
      </w:r>
      <w:r w:rsidRPr="001A12CD">
        <w:rPr>
          <w:rtl/>
        </w:rPr>
        <w:t xml:space="preserve"> آن از نوار ابزار ا</w:t>
      </w:r>
      <w:r w:rsidRPr="001A12CD">
        <w:rPr>
          <w:rFonts w:hint="cs"/>
          <w:rtl/>
        </w:rPr>
        <w:t>ی</w:t>
      </w:r>
      <w:r w:rsidRPr="001A12CD">
        <w:rPr>
          <w:rFonts w:hint="eastAsia"/>
          <w:rtl/>
        </w:rPr>
        <w:t>ن</w:t>
      </w:r>
      <w:r w:rsidRPr="001A12CD">
        <w:rPr>
          <w:rtl/>
        </w:rPr>
        <w:t xml:space="preserve"> پنجره باز م</w:t>
      </w:r>
      <w:r w:rsidRPr="001A12CD">
        <w:rPr>
          <w:rFonts w:hint="cs"/>
          <w:rtl/>
        </w:rPr>
        <w:t>ی‌</w:t>
      </w:r>
      <w:r w:rsidRPr="001A12CD">
        <w:rPr>
          <w:rFonts w:hint="eastAsia"/>
          <w:rtl/>
        </w:rPr>
        <w:t>شود</w:t>
      </w:r>
      <w:r w:rsidRPr="001A12CD">
        <w:rPr>
          <w:rtl/>
        </w:rPr>
        <w:t>.</w:t>
      </w:r>
      <w:r w:rsidR="00555A07" w:rsidRPr="001A12CD">
        <w:rPr>
          <w:rFonts w:hint="cs"/>
          <w:rtl/>
        </w:rPr>
        <w:t xml:space="preserve"> </w:t>
      </w:r>
      <w:r w:rsidR="00402595" w:rsidRPr="001A12CD">
        <w:rPr>
          <w:rFonts w:hint="cs"/>
          <w:rtl/>
        </w:rPr>
        <w:t>در زبانه‌ی</w:t>
      </w:r>
      <w:r w:rsidR="00AE1E3A" w:rsidRPr="001A12CD">
        <w:rPr>
          <w:rFonts w:hint="cs"/>
          <w:rtl/>
        </w:rPr>
        <w:t xml:space="preserve"> </w:t>
      </w:r>
      <w:r w:rsidR="00B73F78" w:rsidRPr="001A12CD">
        <w:rPr>
          <w:rFonts w:cs="Calibri" w:hint="cs"/>
          <w:rtl/>
        </w:rPr>
        <w:t>"</w:t>
      </w:r>
      <w:r w:rsidR="00AE1E3A" w:rsidRPr="0096278F">
        <w:rPr>
          <w:lang w:val="es-ES"/>
        </w:rPr>
        <w:t>Start Condition</w:t>
      </w:r>
      <w:r w:rsidR="00B73F78" w:rsidRPr="001A12CD">
        <w:rPr>
          <w:rFonts w:cs="Calibri" w:hint="cs"/>
          <w:rtl/>
        </w:rPr>
        <w:t>"</w:t>
      </w:r>
      <w:r w:rsidR="00555A07" w:rsidRPr="001A12CD">
        <w:rPr>
          <w:rFonts w:hint="cs"/>
          <w:rtl/>
        </w:rPr>
        <w:t xml:space="preserve"> می‌توان به شرط شروع تست را مشخص کرد</w:t>
      </w:r>
      <w:r w:rsidR="00402595" w:rsidRPr="001A12CD">
        <w:rPr>
          <w:rFonts w:hint="cs"/>
          <w:rtl/>
        </w:rPr>
        <w:t>. اگر بخواه</w:t>
      </w:r>
      <w:r w:rsidR="000A3E0D" w:rsidRPr="001A12CD">
        <w:rPr>
          <w:rFonts w:hint="cs"/>
          <w:rtl/>
        </w:rPr>
        <w:t>ی</w:t>
      </w:r>
      <w:r w:rsidR="00402595" w:rsidRPr="001A12CD">
        <w:rPr>
          <w:rFonts w:hint="cs"/>
          <w:rtl/>
        </w:rPr>
        <w:t>د</w:t>
      </w:r>
      <w:r w:rsidR="000A3E0D" w:rsidRPr="001A12CD">
        <w:rPr>
          <w:rFonts w:hint="cs"/>
          <w:rtl/>
        </w:rPr>
        <w:t xml:space="preserve"> بلافاصله</w:t>
      </w:r>
      <w:r w:rsidR="00402595" w:rsidRPr="001A12CD">
        <w:rPr>
          <w:rFonts w:hint="cs"/>
          <w:rtl/>
        </w:rPr>
        <w:t xml:space="preserve"> </w:t>
      </w:r>
      <w:r w:rsidR="00555A07" w:rsidRPr="001A12CD">
        <w:rPr>
          <w:rFonts w:hint="cs"/>
          <w:rtl/>
        </w:rPr>
        <w:t>پس از</w:t>
      </w:r>
      <w:r w:rsidR="00402595" w:rsidRPr="001A12CD">
        <w:rPr>
          <w:rFonts w:hint="cs"/>
          <w:rtl/>
        </w:rPr>
        <w:t xml:space="preserve"> کلیک روی آیک</w:t>
      </w:r>
      <w:r w:rsidR="00555A07" w:rsidRPr="001A12CD">
        <w:rPr>
          <w:rFonts w:hint="cs"/>
          <w:rtl/>
        </w:rPr>
        <w:t>و</w:t>
      </w:r>
      <w:r w:rsidR="00402595" w:rsidRPr="001A12CD">
        <w:rPr>
          <w:rFonts w:hint="cs"/>
          <w:rtl/>
        </w:rPr>
        <w:t xml:space="preserve">ن </w:t>
      </w:r>
      <w:r w:rsidR="00B73F78" w:rsidRPr="001A12CD">
        <w:rPr>
          <w:rFonts w:cs="Calibri" w:hint="cs"/>
          <w:rtl/>
        </w:rPr>
        <w:t>"</w:t>
      </w:r>
      <w:r w:rsidR="00402595" w:rsidRPr="0096278F">
        <w:rPr>
          <w:lang w:val="es-ES"/>
        </w:rPr>
        <w:t>Start</w:t>
      </w:r>
      <w:r w:rsidR="00B73F78" w:rsidRPr="001A12CD">
        <w:rPr>
          <w:rFonts w:cs="Calibri" w:hint="cs"/>
          <w:rtl/>
        </w:rPr>
        <w:t>"</w:t>
      </w:r>
      <w:r w:rsidR="00915647" w:rsidRPr="001A12CD">
        <w:rPr>
          <w:rFonts w:cs="Calibri" w:hint="cs"/>
          <w:rtl/>
        </w:rPr>
        <w:t>،</w:t>
      </w:r>
      <w:r w:rsidR="00402595" w:rsidRPr="001A12CD">
        <w:rPr>
          <w:rFonts w:hint="cs"/>
          <w:rtl/>
        </w:rPr>
        <w:t xml:space="preserve"> تست </w:t>
      </w:r>
      <w:r w:rsidR="00B73F78" w:rsidRPr="001A12CD">
        <w:rPr>
          <w:rFonts w:cs="Calibri" w:hint="cs"/>
          <w:rtl/>
        </w:rPr>
        <w:t>"</w:t>
      </w:r>
      <w:r w:rsidR="00402595" w:rsidRPr="0096278F">
        <w:rPr>
          <w:lang w:val="es-ES"/>
        </w:rPr>
        <w:t>R</w:t>
      </w:r>
      <w:r w:rsidR="00915647" w:rsidRPr="0096278F">
        <w:rPr>
          <w:lang w:val="es-ES"/>
        </w:rPr>
        <w:t>un</w:t>
      </w:r>
      <w:r w:rsidR="00B73F78" w:rsidRPr="001A12CD">
        <w:rPr>
          <w:rFonts w:cs="Calibri" w:hint="cs"/>
          <w:rtl/>
        </w:rPr>
        <w:t>"</w:t>
      </w:r>
      <w:r w:rsidR="00402595" w:rsidRPr="001A12CD">
        <w:rPr>
          <w:rFonts w:hint="cs"/>
          <w:rtl/>
        </w:rPr>
        <w:t xml:space="preserve"> شود، باید </w:t>
      </w:r>
      <w:r w:rsidR="000A3E0D" w:rsidRPr="001A12CD">
        <w:rPr>
          <w:rFonts w:hint="cs"/>
          <w:rtl/>
        </w:rPr>
        <w:t>رادیو باتن</w:t>
      </w:r>
      <w:r w:rsidR="00402595" w:rsidRPr="001A12CD">
        <w:rPr>
          <w:rFonts w:hint="cs"/>
          <w:rtl/>
        </w:rPr>
        <w:t xml:space="preserve"> </w:t>
      </w:r>
      <w:r w:rsidR="00B73F78" w:rsidRPr="001A12CD">
        <w:rPr>
          <w:rFonts w:cs="Calibri" w:hint="cs"/>
          <w:rtl/>
        </w:rPr>
        <w:t>"</w:t>
      </w:r>
      <w:r w:rsidR="00402595" w:rsidRPr="0096278F">
        <w:rPr>
          <w:lang w:val="es-ES"/>
        </w:rPr>
        <w:t>Immediately</w:t>
      </w:r>
      <w:r w:rsidR="00B73F78" w:rsidRPr="001A12CD">
        <w:rPr>
          <w:rFonts w:cs="Calibri" w:hint="cs"/>
          <w:rtl/>
        </w:rPr>
        <w:t>"</w:t>
      </w:r>
      <w:r w:rsidR="000A3E0D" w:rsidRPr="001A12CD">
        <w:rPr>
          <w:rFonts w:hint="cs"/>
          <w:rtl/>
        </w:rPr>
        <w:t xml:space="preserve"> را</w:t>
      </w:r>
      <w:r w:rsidR="00402595" w:rsidRPr="001A12CD">
        <w:rPr>
          <w:rFonts w:hint="cs"/>
          <w:rtl/>
        </w:rPr>
        <w:t xml:space="preserve"> انتخاب </w:t>
      </w:r>
      <w:r w:rsidR="000A3E0D" w:rsidRPr="001A12CD">
        <w:rPr>
          <w:rFonts w:hint="cs"/>
          <w:rtl/>
        </w:rPr>
        <w:t>کنید</w:t>
      </w:r>
      <w:r w:rsidR="007B5738" w:rsidRPr="001A12CD">
        <w:rPr>
          <w:rFonts w:hint="cs"/>
          <w:rtl/>
        </w:rPr>
        <w:t xml:space="preserve">. </w:t>
      </w:r>
      <w:r w:rsidRPr="001A12CD">
        <w:rPr>
          <w:rtl/>
        </w:rPr>
        <w:t>پس از انتخاب ا</w:t>
      </w:r>
      <w:r w:rsidRPr="001A12CD">
        <w:rPr>
          <w:rFonts w:hint="cs"/>
          <w:rtl/>
        </w:rPr>
        <w:t>ی</w:t>
      </w:r>
      <w:r w:rsidRPr="001A12CD">
        <w:rPr>
          <w:rFonts w:hint="eastAsia"/>
          <w:rtl/>
        </w:rPr>
        <w:t>ن</w:t>
      </w:r>
      <w:r w:rsidRPr="001A12CD">
        <w:rPr>
          <w:rtl/>
        </w:rPr>
        <w:t xml:space="preserve"> گز</w:t>
      </w:r>
      <w:r w:rsidRPr="001A12CD">
        <w:rPr>
          <w:rFonts w:hint="cs"/>
          <w:rtl/>
        </w:rPr>
        <w:t>ی</w:t>
      </w:r>
      <w:r w:rsidRPr="001A12CD">
        <w:rPr>
          <w:rFonts w:hint="eastAsia"/>
          <w:rtl/>
        </w:rPr>
        <w:t>نه</w:t>
      </w:r>
      <w:r w:rsidRPr="001A12CD">
        <w:rPr>
          <w:rtl/>
        </w:rPr>
        <w:t xml:space="preserve"> در نوار ابزار پا</w:t>
      </w:r>
      <w:r w:rsidRPr="001A12CD">
        <w:rPr>
          <w:rFonts w:hint="cs"/>
          <w:rtl/>
        </w:rPr>
        <w:t>یی</w:t>
      </w:r>
      <w:r w:rsidRPr="001A12CD">
        <w:rPr>
          <w:rFonts w:hint="eastAsia"/>
          <w:rtl/>
        </w:rPr>
        <w:t>ن</w:t>
      </w:r>
      <w:r w:rsidRPr="001A12CD">
        <w:rPr>
          <w:rtl/>
        </w:rPr>
        <w:t xml:space="preserve"> صفحه </w:t>
      </w:r>
      <w:r w:rsidRPr="0096278F">
        <w:rPr>
          <w:lang w:val="es-ES"/>
        </w:rPr>
        <w:t>St. Cond</w:t>
      </w:r>
      <w:r w:rsidRPr="001A12CD">
        <w:rPr>
          <w:rtl/>
        </w:rPr>
        <w:t>.، رو</w:t>
      </w:r>
      <w:r w:rsidRPr="001A12CD">
        <w:rPr>
          <w:rFonts w:hint="cs"/>
          <w:rtl/>
        </w:rPr>
        <w:t>ی</w:t>
      </w:r>
      <w:r w:rsidRPr="001A12CD">
        <w:rPr>
          <w:rtl/>
        </w:rPr>
        <w:t xml:space="preserve"> </w:t>
      </w:r>
      <w:r w:rsidRPr="0096278F">
        <w:rPr>
          <w:lang w:val="es-ES"/>
        </w:rPr>
        <w:t>Immediately</w:t>
      </w:r>
      <w:r w:rsidRPr="001A12CD">
        <w:rPr>
          <w:rtl/>
        </w:rPr>
        <w:t>، قرار م</w:t>
      </w:r>
      <w:r w:rsidRPr="001A12CD">
        <w:rPr>
          <w:rFonts w:hint="cs"/>
          <w:rtl/>
        </w:rPr>
        <w:t>ی‌</w:t>
      </w:r>
      <w:r w:rsidRPr="001A12CD">
        <w:rPr>
          <w:rFonts w:hint="eastAsia"/>
          <w:rtl/>
        </w:rPr>
        <w:t>گ</w:t>
      </w:r>
      <w:r w:rsidRPr="001A12CD">
        <w:rPr>
          <w:rFonts w:hint="cs"/>
          <w:rtl/>
        </w:rPr>
        <w:t>ی</w:t>
      </w:r>
      <w:r w:rsidRPr="001A12CD">
        <w:rPr>
          <w:rFonts w:hint="eastAsia"/>
          <w:rtl/>
        </w:rPr>
        <w:t>رد</w:t>
      </w:r>
      <w:r w:rsidRPr="001A12CD">
        <w:rPr>
          <w:rtl/>
        </w:rPr>
        <w:t xml:space="preserve"> </w:t>
      </w:r>
      <w:r w:rsidRPr="001A12CD">
        <w:rPr>
          <w:rFonts w:hint="cs"/>
          <w:rtl/>
        </w:rPr>
        <w:t xml:space="preserve">که پس از </w:t>
      </w:r>
      <w:r w:rsidR="00B73F78" w:rsidRPr="001A12CD">
        <w:rPr>
          <w:rFonts w:cs="Calibri" w:hint="cs"/>
          <w:rtl/>
        </w:rPr>
        <w:t>"</w:t>
      </w:r>
      <w:r w:rsidR="00915647" w:rsidRPr="0096278F">
        <w:rPr>
          <w:lang w:val="es-ES"/>
        </w:rPr>
        <w:t>Run</w:t>
      </w:r>
      <w:r w:rsidR="00B73F78" w:rsidRPr="001A12CD">
        <w:rPr>
          <w:rFonts w:cs="Calibri" w:hint="cs"/>
          <w:rtl/>
        </w:rPr>
        <w:t>"</w:t>
      </w:r>
      <w:r w:rsidR="007B5738" w:rsidRPr="001A12CD">
        <w:rPr>
          <w:rFonts w:hint="cs"/>
          <w:rtl/>
        </w:rPr>
        <w:t xml:space="preserve"> کرد</w:t>
      </w:r>
      <w:r w:rsidR="000A3E0D" w:rsidRPr="001A12CD">
        <w:rPr>
          <w:rFonts w:hint="cs"/>
          <w:rtl/>
        </w:rPr>
        <w:t xml:space="preserve">ن </w:t>
      </w:r>
      <w:r w:rsidR="00402595" w:rsidRPr="001A12CD">
        <w:rPr>
          <w:rFonts w:hint="cs"/>
          <w:rtl/>
        </w:rPr>
        <w:t>، می‌بینید بلافاصله تست اجرا شده و هیچ وقفه ای بین زمان</w:t>
      </w:r>
      <w:r w:rsidR="000A3E0D" w:rsidRPr="001A12CD">
        <w:rPr>
          <w:rFonts w:hint="cs"/>
          <w:rtl/>
        </w:rPr>
        <w:t xml:space="preserve"> کلیک روی گزینه</w:t>
      </w:r>
      <w:r w:rsidR="00402595" w:rsidRPr="001A12CD">
        <w:rPr>
          <w:rFonts w:hint="cs"/>
          <w:rtl/>
        </w:rPr>
        <w:t xml:space="preserve"> </w:t>
      </w:r>
      <w:r w:rsidR="00B73F78" w:rsidRPr="001A12CD">
        <w:rPr>
          <w:rFonts w:cs="Calibri" w:hint="cs"/>
          <w:rtl/>
        </w:rPr>
        <w:t>"</w:t>
      </w:r>
      <w:r w:rsidR="00402595" w:rsidRPr="0096278F">
        <w:rPr>
          <w:lang w:val="es-ES"/>
        </w:rPr>
        <w:t>Start</w:t>
      </w:r>
      <w:r w:rsidR="00B73F78" w:rsidRPr="001A12CD">
        <w:rPr>
          <w:rFonts w:cs="Calibri" w:hint="cs"/>
          <w:rtl/>
        </w:rPr>
        <w:t>"</w:t>
      </w:r>
      <w:r w:rsidR="00402595" w:rsidRPr="001A12CD">
        <w:rPr>
          <w:rFonts w:hint="cs"/>
          <w:rtl/>
        </w:rPr>
        <w:t xml:space="preserve"> و </w:t>
      </w:r>
      <w:r w:rsidR="00915647" w:rsidRPr="001A12CD">
        <w:rPr>
          <w:rFonts w:cs="Calibri"/>
          <w:rtl/>
        </w:rPr>
        <w:t>"</w:t>
      </w:r>
      <w:r w:rsidR="00915647" w:rsidRPr="0096278F">
        <w:rPr>
          <w:rFonts w:cs="Calibri"/>
          <w:lang w:val="es-ES"/>
        </w:rPr>
        <w:t>Run</w:t>
      </w:r>
      <w:r w:rsidR="00915647" w:rsidRPr="001A12CD">
        <w:rPr>
          <w:rFonts w:cs="Calibri"/>
          <w:rtl/>
        </w:rPr>
        <w:t>"</w:t>
      </w:r>
      <w:r w:rsidR="00402595" w:rsidRPr="001A12CD">
        <w:rPr>
          <w:rFonts w:hint="cs"/>
          <w:rtl/>
        </w:rPr>
        <w:t xml:space="preserve"> شدن تست وجود ندارد.</w:t>
      </w:r>
      <w:r w:rsidR="00915647" w:rsidRPr="0096278F">
        <w:rPr>
          <w:lang w:val="es-ES"/>
        </w:rPr>
        <w:t xml:space="preserve"> </w:t>
      </w:r>
      <w:r w:rsidR="00163603" w:rsidRPr="001A12CD">
        <w:rPr>
          <w:rFonts w:hint="cs"/>
          <w:rtl/>
        </w:rPr>
        <w:t>توجه کنید که پیش‌فرض نرم افزار همین گزینه است.</w:t>
      </w:r>
    </w:p>
    <w:p w14:paraId="4B34A1DE" w14:textId="74AFCB03" w:rsidR="00725013" w:rsidRPr="001A12CD" w:rsidRDefault="00725013" w:rsidP="00725013">
      <w:pPr>
        <w:pStyle w:val="AAAR-Normal"/>
        <w:jc w:val="left"/>
        <w:rPr>
          <w:rtl/>
        </w:rPr>
      </w:pPr>
      <w:r>
        <w:rPr>
          <w:rtl/>
        </w:rPr>
        <w:t>قر</w:t>
      </w:r>
      <w:r>
        <w:rPr>
          <w:rFonts w:hint="cs"/>
          <w:rtl/>
        </w:rPr>
        <w:t>ی</w:t>
      </w:r>
      <w:r>
        <w:rPr>
          <w:rFonts w:hint="eastAsia"/>
          <w:rtl/>
        </w:rPr>
        <w:t>با</w:t>
      </w:r>
      <w:r>
        <w:rPr>
          <w:rtl/>
        </w:rPr>
        <w:t>...</w:t>
      </w:r>
    </w:p>
    <w:p w14:paraId="46646675" w14:textId="7E09BE5C" w:rsidR="00511598" w:rsidRDefault="00866D9B" w:rsidP="00E347E8">
      <w:pPr>
        <w:pStyle w:val="AAE-Normal"/>
        <w:rPr>
          <w:rtl/>
        </w:rPr>
      </w:pPr>
      <w:r w:rsidRPr="00866D9B">
        <w:t xml:space="preserve">By clicking on the "View" menu and selecting the "Start-Condition-Repetition" option, or by clicking on its icon from the toolbar this window opens. In the "Start Condition" tab, the test conditions can be specified. If you want the test to be run immediately after clicking on the "Start" icon, you have to select the "Immediately" radio button. After selecting this option in </w:t>
      </w:r>
      <w:r w:rsidR="00E347E8">
        <w:t>Status bar</w:t>
      </w:r>
      <w:r w:rsidRPr="00866D9B">
        <w:t xml:space="preserve">, the St. Cond. </w:t>
      </w:r>
      <w:r w:rsidR="00E347E8">
        <w:t>is</w:t>
      </w:r>
      <w:r w:rsidRPr="00866D9B">
        <w:t xml:space="preserve"> set on the "Immediately" </w:t>
      </w:r>
      <w:r w:rsidR="00E347E8">
        <w:t>and</w:t>
      </w:r>
      <w:r w:rsidRPr="00866D9B">
        <w:t xml:space="preserve"> after running </w:t>
      </w:r>
      <w:r w:rsidR="00E347E8">
        <w:t>it</w:t>
      </w:r>
      <w:r w:rsidRPr="00866D9B">
        <w:t xml:space="preserve"> the test </w:t>
      </w:r>
      <w:r w:rsidR="00E347E8">
        <w:t>stars</w:t>
      </w:r>
      <w:r w:rsidRPr="00866D9B">
        <w:t xml:space="preserve"> immediately </w:t>
      </w:r>
      <w:r w:rsidR="00E347E8">
        <w:t xml:space="preserve">there is </w:t>
      </w:r>
      <w:r w:rsidRPr="00866D9B">
        <w:t xml:space="preserve">no delays exist between clicking on "Start" and "Run". Please </w:t>
      </w:r>
      <w:r w:rsidR="00E347E8">
        <w:t>remember</w:t>
      </w:r>
      <w:r w:rsidRPr="00866D9B">
        <w:t xml:space="preserve"> that the software default is this option.</w:t>
      </w:r>
    </w:p>
    <w:p w14:paraId="76850832" w14:textId="4CD925BB" w:rsidR="005D2CF2" w:rsidRDefault="005D2CF2" w:rsidP="009F68E5">
      <w:pPr>
        <w:pStyle w:val="AAG-Normal"/>
      </w:pPr>
      <w:r w:rsidRPr="00490170">
        <w:t xml:space="preserve">Durch Anklicken des Menüs </w:t>
      </w:r>
      <w:r>
        <w:t>„</w:t>
      </w:r>
      <w:r w:rsidRPr="00490170">
        <w:t>View</w:t>
      </w:r>
      <w:r>
        <w:t>“</w:t>
      </w:r>
      <w:r w:rsidRPr="00490170">
        <w:t xml:space="preserve"> und Auswahl der Option </w:t>
      </w:r>
      <w:r>
        <w:t>„</w:t>
      </w:r>
      <w:r w:rsidRPr="00490170">
        <w:t>Start-Condition-Repetition</w:t>
      </w:r>
      <w:r>
        <w:t>“</w:t>
      </w:r>
      <w:r w:rsidRPr="00490170">
        <w:t xml:space="preserve"> oder durch Klicken auf das entsprechende Symbol in der Symbolleiste öffnet sich dieses Fenster. In der Registerkarte </w:t>
      </w:r>
      <w:r>
        <w:t>„</w:t>
      </w:r>
      <w:r w:rsidRPr="00490170">
        <w:t>Start Condition</w:t>
      </w:r>
      <w:r>
        <w:t>“</w:t>
      </w:r>
      <w:r w:rsidRPr="00490170">
        <w:t xml:space="preserve"> können die Testbedingungen angegeben werden.</w:t>
      </w:r>
      <w:r>
        <w:t xml:space="preserve"> </w:t>
      </w:r>
      <w:r w:rsidRPr="00CA25C0">
        <w:t xml:space="preserve">Wenn Sie möchten, dass der Test sofort nach einem Klick auf das </w:t>
      </w:r>
      <w:r>
        <w:t>„</w:t>
      </w:r>
      <w:r w:rsidRPr="00CA25C0">
        <w:t>Start</w:t>
      </w:r>
      <w:r>
        <w:t>“</w:t>
      </w:r>
      <w:r w:rsidRPr="00CA25C0">
        <w:t xml:space="preserve"> Symbol ausgeführt wird, müssen Sie das Optionsfeld </w:t>
      </w:r>
      <w:r>
        <w:t>„</w:t>
      </w:r>
      <w:r w:rsidRPr="00CA25C0">
        <w:t>Immediately</w:t>
      </w:r>
      <w:r>
        <w:t>“</w:t>
      </w:r>
      <w:r w:rsidRPr="00CA25C0">
        <w:t xml:space="preserve"> auswählen.</w:t>
      </w:r>
      <w:r w:rsidRPr="006C7497">
        <w:t xml:space="preserve"> Nachdem Sie diese Option in der Symbolleiste der unteren Seite ausgewählt haben, wird der </w:t>
      </w:r>
      <w:r>
        <w:t>„</w:t>
      </w:r>
      <w:r w:rsidRPr="006C7497">
        <w:t>St. Cond.</w:t>
      </w:r>
      <w:r>
        <w:t>“</w:t>
      </w:r>
      <w:r w:rsidRPr="006C7497">
        <w:t xml:space="preserve"> auf </w:t>
      </w:r>
      <w:r>
        <w:t>„</w:t>
      </w:r>
      <w:r w:rsidRPr="00CA25C0">
        <w:t>Immediately</w:t>
      </w:r>
      <w:r>
        <w:t>“</w:t>
      </w:r>
      <w:r w:rsidRPr="006C7497">
        <w:t xml:space="preserve"> gesetzt, so dass Sie nach dem Ausführen sehen, dass der Test sofort gelaufen ist und keine Verzögerungen zwischen dem Klicken auf </w:t>
      </w:r>
      <w:r>
        <w:t>„</w:t>
      </w:r>
      <w:r w:rsidRPr="006C7497">
        <w:t>Start</w:t>
      </w:r>
      <w:r>
        <w:t>“</w:t>
      </w:r>
      <w:r w:rsidRPr="006C7497">
        <w:t xml:space="preserve"> und </w:t>
      </w:r>
      <w:r>
        <w:t>„</w:t>
      </w:r>
      <w:r w:rsidRPr="007D1784">
        <w:t>Run</w:t>
      </w:r>
      <w:r>
        <w:t>“</w:t>
      </w:r>
      <w:r w:rsidRPr="006C7497">
        <w:t xml:space="preserve"> bestehen. Bitte beachten Sie, dass diese Option die Standardeinstellung der Software ist.</w:t>
      </w:r>
    </w:p>
    <w:p w14:paraId="5D33DCF2" w14:textId="03173B1F" w:rsidR="0055300B" w:rsidRDefault="0055300B" w:rsidP="00576B59">
      <w:pPr>
        <w:pStyle w:val="AAS-Normal"/>
        <w:rPr>
          <w:lang w:val="es-ES"/>
        </w:rPr>
      </w:pPr>
      <w:r w:rsidRPr="0096278F">
        <w:rPr>
          <w:lang w:val="es-ES"/>
        </w:rPr>
        <w:t>. Haciendo clic en el menú "Ver" y seleccionando la opción "Inicio-Condición-Repetición", o haciendo clic en su icono de la barra de herramientas se abre esta ventana. En la pestaña "Condición de inicio" se pueden especificar las condiciones de la prueba. Si se desea que la prueba se ejecute inmediatamente después de hacer clic en el icono "Inicio", hay que seleccionar el botón de opción "Inmediatamente". Después de seleccionar esta opción en la barra de herramientas de la página inferior, el St. Cond. se pondrá en el "Inmediatamente" que después de ejecutarse verá que la prueba se ha ejecutado inmediatamente y no existen demoras entre el clic en "Inicio" y "Ejecutar". Tenga en cuenta que el software por defecto es esta opción.</w:t>
      </w:r>
    </w:p>
    <w:p w14:paraId="776E6257" w14:textId="6D91BFF6" w:rsidR="006A5210" w:rsidRDefault="006A5210" w:rsidP="0017521C">
      <w:pPr>
        <w:pStyle w:val="AAF-Normal"/>
        <w:rPr>
          <w:lang w:val="de-DE"/>
        </w:rPr>
      </w:pPr>
      <w:r>
        <w:rPr>
          <w:lang w:val="de-DE"/>
        </w:rPr>
        <w:t>Bientôt disponible</w:t>
      </w:r>
    </w:p>
    <w:p w14:paraId="0B7E27EC" w14:textId="6D1467E4" w:rsidR="002D43E6" w:rsidRDefault="002D43E6" w:rsidP="002A56E2">
      <w:pPr>
        <w:pStyle w:val="AAA-Aks"/>
        <w:rPr>
          <w:lang w:val="de-DE"/>
        </w:rPr>
      </w:pPr>
      <w:r>
        <w:drawing>
          <wp:inline distT="0" distB="0" distL="0" distR="0" wp14:anchorId="13CAD22B" wp14:editId="4543F9A7">
            <wp:extent cx="2468880" cy="54864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8880" cy="548640"/>
                    </a:xfrm>
                    <a:prstGeom prst="rect">
                      <a:avLst/>
                    </a:prstGeom>
                    <a:noFill/>
                    <a:ln>
                      <a:noFill/>
                    </a:ln>
                  </pic:spPr>
                </pic:pic>
              </a:graphicData>
            </a:graphic>
          </wp:inline>
        </w:drawing>
      </w:r>
    </w:p>
    <w:p w14:paraId="42E285EC" w14:textId="04E25CD7" w:rsidR="002D43E6" w:rsidRPr="00490170" w:rsidRDefault="002D43E6" w:rsidP="002A56E2">
      <w:pPr>
        <w:pStyle w:val="AAA-Aks"/>
        <w:rPr>
          <w:lang w:val="de-DE"/>
        </w:rPr>
      </w:pPr>
      <w:r>
        <w:drawing>
          <wp:inline distT="0" distB="0" distL="0" distR="0" wp14:anchorId="14A97DBD" wp14:editId="4FC99EEA">
            <wp:extent cx="3383280" cy="21945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83280" cy="2194560"/>
                    </a:xfrm>
                    <a:prstGeom prst="rect">
                      <a:avLst/>
                    </a:prstGeom>
                    <a:noFill/>
                    <a:ln>
                      <a:noFill/>
                    </a:ln>
                  </pic:spPr>
                </pic:pic>
              </a:graphicData>
            </a:graphic>
          </wp:inline>
        </w:drawing>
      </w:r>
    </w:p>
    <w:p w14:paraId="76B4C76C" w14:textId="6DD91D69" w:rsidR="0091151F" w:rsidRDefault="008C2F1E" w:rsidP="00412385">
      <w:pPr>
        <w:pStyle w:val="AAA-MatnAsli"/>
        <w:rPr>
          <w:rtl/>
        </w:rPr>
      </w:pPr>
      <w:r>
        <w:rPr>
          <w:rFonts w:hint="cs"/>
          <w:rtl/>
        </w:rPr>
        <w:t>اگر بخواه</w:t>
      </w:r>
      <w:r w:rsidR="000A3E0D">
        <w:rPr>
          <w:rFonts w:hint="cs"/>
          <w:rtl/>
        </w:rPr>
        <w:t>ی</w:t>
      </w:r>
      <w:r>
        <w:rPr>
          <w:rFonts w:hint="cs"/>
          <w:rtl/>
        </w:rPr>
        <w:t xml:space="preserve">د پس از </w:t>
      </w:r>
      <w:r w:rsidR="00163603">
        <w:rPr>
          <w:rFonts w:hint="cs"/>
          <w:rtl/>
        </w:rPr>
        <w:t>دریافت کنتاکت توسط</w:t>
      </w:r>
      <w:r>
        <w:rPr>
          <w:rFonts w:hint="cs"/>
          <w:rtl/>
        </w:rPr>
        <w:t xml:space="preserve"> یکی از باینری</w:t>
      </w:r>
      <w:r w:rsidR="000A3E0D">
        <w:rPr>
          <w:rFonts w:hint="cs"/>
          <w:rtl/>
        </w:rPr>
        <w:t xml:space="preserve">‌ها </w:t>
      </w:r>
      <w:r w:rsidR="00174BD7">
        <w:rPr>
          <w:rFonts w:hint="cs"/>
          <w:rtl/>
        </w:rPr>
        <w:t>،</w:t>
      </w:r>
      <w:r>
        <w:rPr>
          <w:rFonts w:hint="cs"/>
          <w:rtl/>
        </w:rPr>
        <w:t xml:space="preserve"> تست شروع شود باید گزینه‌ی </w:t>
      </w:r>
      <w:r w:rsidR="00B73F78">
        <w:rPr>
          <w:rFonts w:cs="Calibri" w:hint="cs"/>
          <w:rtl/>
        </w:rPr>
        <w:t>"</w:t>
      </w:r>
      <w:r w:rsidRPr="0096278F">
        <w:rPr>
          <w:lang w:val="de-DE"/>
        </w:rPr>
        <w:t>On Binary Input</w:t>
      </w:r>
      <w:r w:rsidR="00B73F78">
        <w:rPr>
          <w:rFonts w:cs="Calibri" w:hint="cs"/>
          <w:rtl/>
        </w:rPr>
        <w:t xml:space="preserve">" </w:t>
      </w:r>
      <w:r>
        <w:rPr>
          <w:rFonts w:hint="cs"/>
          <w:rtl/>
        </w:rPr>
        <w:t>را انتخاب کن</w:t>
      </w:r>
      <w:r w:rsidR="000A3E0D">
        <w:rPr>
          <w:rFonts w:hint="cs"/>
          <w:rtl/>
        </w:rPr>
        <w:t>ی</w:t>
      </w:r>
      <w:r w:rsidR="00652463">
        <w:rPr>
          <w:rFonts w:hint="cs"/>
          <w:rtl/>
        </w:rPr>
        <w:t>د، با انتخاب این گزینه‌</w:t>
      </w:r>
      <w:r>
        <w:rPr>
          <w:rFonts w:hint="cs"/>
          <w:rtl/>
        </w:rPr>
        <w:t xml:space="preserve"> فیلد سمت راست آن فعال </w:t>
      </w:r>
      <w:r w:rsidR="00163603">
        <w:rPr>
          <w:rFonts w:hint="cs"/>
          <w:rtl/>
        </w:rPr>
        <w:t>شده که در آن</w:t>
      </w:r>
      <w:r>
        <w:rPr>
          <w:rFonts w:hint="cs"/>
          <w:rtl/>
        </w:rPr>
        <w:t xml:space="preserve"> باید باینری مورد نظر </w:t>
      </w:r>
      <w:r w:rsidR="000A3E0D">
        <w:rPr>
          <w:rFonts w:hint="cs"/>
          <w:rtl/>
        </w:rPr>
        <w:t xml:space="preserve">را </w:t>
      </w:r>
      <w:r>
        <w:rPr>
          <w:rFonts w:hint="cs"/>
          <w:rtl/>
        </w:rPr>
        <w:t xml:space="preserve">برای شروع تست انتخاب </w:t>
      </w:r>
      <w:r w:rsidR="000A3E0D">
        <w:rPr>
          <w:rFonts w:hint="cs"/>
          <w:rtl/>
        </w:rPr>
        <w:t>کنید، د</w:t>
      </w:r>
      <w:r w:rsidR="00EA3D3A">
        <w:rPr>
          <w:rFonts w:hint="cs"/>
          <w:rtl/>
        </w:rPr>
        <w:t xml:space="preserve">ر این </w:t>
      </w:r>
      <w:r w:rsidR="00163603">
        <w:rPr>
          <w:rFonts w:hint="cs"/>
          <w:rtl/>
        </w:rPr>
        <w:t>فیلد</w:t>
      </w:r>
      <w:r w:rsidR="00EA3D3A">
        <w:rPr>
          <w:rFonts w:hint="cs"/>
          <w:rtl/>
        </w:rPr>
        <w:t xml:space="preserve"> باینری‌های</w:t>
      </w:r>
      <w:r w:rsidR="000A3E0D">
        <w:rPr>
          <w:rFonts w:hint="cs"/>
          <w:rtl/>
        </w:rPr>
        <w:t xml:space="preserve"> فعال شده </w:t>
      </w:r>
      <w:r w:rsidR="00EA3D3A">
        <w:rPr>
          <w:rFonts w:hint="cs"/>
          <w:rtl/>
        </w:rPr>
        <w:t>در "</w:t>
      </w:r>
      <w:r w:rsidR="00EA3D3A" w:rsidRPr="0096278F">
        <w:rPr>
          <w:lang w:val="de-DE"/>
        </w:rPr>
        <w:t>Hardware Configuration</w:t>
      </w:r>
      <w:r w:rsidR="00EA3D3A">
        <w:rPr>
          <w:rFonts w:hint="cs"/>
          <w:rtl/>
        </w:rPr>
        <w:t>" نمایش داده می‌شو</w:t>
      </w:r>
      <w:r w:rsidR="000A3E0D">
        <w:rPr>
          <w:rFonts w:hint="cs"/>
          <w:rtl/>
        </w:rPr>
        <w:t>ن</w:t>
      </w:r>
      <w:r w:rsidR="00EA3D3A">
        <w:rPr>
          <w:rFonts w:hint="cs"/>
          <w:rtl/>
        </w:rPr>
        <w:t>د</w:t>
      </w:r>
      <w:r>
        <w:rPr>
          <w:rFonts w:hint="cs"/>
          <w:rtl/>
        </w:rPr>
        <w:t xml:space="preserve">، </w:t>
      </w:r>
      <w:r w:rsidR="00163603">
        <w:rPr>
          <w:rFonts w:hint="cs"/>
          <w:rtl/>
        </w:rPr>
        <w:t>مثلا</w:t>
      </w:r>
      <w:r>
        <w:rPr>
          <w:rFonts w:hint="cs"/>
          <w:rtl/>
        </w:rPr>
        <w:t xml:space="preserve"> باینری </w:t>
      </w:r>
      <w:r w:rsidR="00B73F78">
        <w:rPr>
          <w:rFonts w:cs="Calibri" w:hint="cs"/>
          <w:rtl/>
        </w:rPr>
        <w:t>"</w:t>
      </w:r>
      <w:r w:rsidR="00174BD7" w:rsidRPr="0096278F">
        <w:rPr>
          <w:lang w:val="de-DE"/>
        </w:rPr>
        <w:t xml:space="preserve">C2: </w:t>
      </w:r>
      <w:r w:rsidRPr="0096278F">
        <w:rPr>
          <w:lang w:val="de-DE"/>
        </w:rPr>
        <w:t>Start</w:t>
      </w:r>
      <w:r w:rsidR="00B73F78">
        <w:rPr>
          <w:rFonts w:cs="Calibri" w:hint="cs"/>
          <w:rtl/>
        </w:rPr>
        <w:t>"</w:t>
      </w:r>
      <w:r>
        <w:rPr>
          <w:rFonts w:hint="cs"/>
          <w:rtl/>
        </w:rPr>
        <w:t xml:space="preserve"> </w:t>
      </w:r>
      <w:r w:rsidR="00DD7284">
        <w:rPr>
          <w:rFonts w:hint="cs"/>
          <w:rtl/>
        </w:rPr>
        <w:t>انتخاب</w:t>
      </w:r>
      <w:r w:rsidR="00174BD7">
        <w:rPr>
          <w:rFonts w:hint="cs"/>
          <w:rtl/>
        </w:rPr>
        <w:t xml:space="preserve"> شده</w:t>
      </w:r>
      <w:r w:rsidR="000C5EF8">
        <w:rPr>
          <w:rFonts w:hint="cs"/>
          <w:rtl/>
        </w:rPr>
        <w:t>،</w:t>
      </w:r>
      <w:r w:rsidR="00174BD7">
        <w:rPr>
          <w:rFonts w:hint="cs"/>
          <w:rtl/>
        </w:rPr>
        <w:t xml:space="preserve"> </w:t>
      </w:r>
      <w:r w:rsidR="000C5EF8" w:rsidRPr="000C5EF8">
        <w:rPr>
          <w:rFonts w:hint="cs"/>
          <w:rtl/>
        </w:rPr>
        <w:t xml:space="preserve">حالا در نوار </w:t>
      </w:r>
      <w:r w:rsidR="00652463">
        <w:rPr>
          <w:rFonts w:hint="cs"/>
          <w:rtl/>
        </w:rPr>
        <w:t>وضعیت</w:t>
      </w:r>
      <w:r w:rsidR="000C5EF8" w:rsidRPr="000C5EF8">
        <w:rPr>
          <w:rFonts w:hint="cs"/>
          <w:rtl/>
        </w:rPr>
        <w:t xml:space="preserve">، </w:t>
      </w:r>
      <w:r w:rsidR="000C5EF8" w:rsidRPr="0096278F">
        <w:rPr>
          <w:lang w:val="de-DE"/>
        </w:rPr>
        <w:t>St. Cond.</w:t>
      </w:r>
      <w:r w:rsidR="000C5EF8" w:rsidRPr="000C5EF8">
        <w:rPr>
          <w:rFonts w:hint="cs"/>
          <w:rtl/>
        </w:rPr>
        <w:t xml:space="preserve">، روی </w:t>
      </w:r>
      <w:r w:rsidR="000C5EF8" w:rsidRPr="0096278F">
        <w:rPr>
          <w:lang w:val="de-DE"/>
        </w:rPr>
        <w:t>BI.2-Start</w:t>
      </w:r>
      <w:r w:rsidR="000C5EF8" w:rsidRPr="000C5EF8">
        <w:rPr>
          <w:rFonts w:hint="cs"/>
          <w:rtl/>
        </w:rPr>
        <w:t xml:space="preserve"> قرار گرفته</w:t>
      </w:r>
      <w:r w:rsidR="000C5EF8">
        <w:rPr>
          <w:rFonts w:hint="cs"/>
          <w:rtl/>
        </w:rPr>
        <w:t xml:space="preserve">. پس از کلیک </w:t>
      </w:r>
      <w:r w:rsidR="00915647" w:rsidRPr="00915647">
        <w:rPr>
          <w:rtl/>
        </w:rPr>
        <w:t>رو</w:t>
      </w:r>
      <w:r w:rsidR="00915647" w:rsidRPr="00915647">
        <w:rPr>
          <w:rFonts w:hint="cs"/>
          <w:rtl/>
        </w:rPr>
        <w:t>ی</w:t>
      </w:r>
      <w:r w:rsidR="00915647" w:rsidRPr="00915647">
        <w:rPr>
          <w:rtl/>
        </w:rPr>
        <w:t xml:space="preserve"> آ</w:t>
      </w:r>
      <w:r w:rsidR="00915647" w:rsidRPr="00915647">
        <w:rPr>
          <w:rFonts w:hint="cs"/>
          <w:rtl/>
        </w:rPr>
        <w:t>ی</w:t>
      </w:r>
      <w:r w:rsidR="00915647" w:rsidRPr="00915647">
        <w:rPr>
          <w:rFonts w:hint="eastAsia"/>
          <w:rtl/>
        </w:rPr>
        <w:t>کون</w:t>
      </w:r>
      <w:r w:rsidR="00915647" w:rsidRPr="00915647">
        <w:rPr>
          <w:rtl/>
        </w:rPr>
        <w:t xml:space="preserve"> "</w:t>
      </w:r>
      <w:r w:rsidR="00915647" w:rsidRPr="0096278F">
        <w:rPr>
          <w:lang w:val="de-DE"/>
        </w:rPr>
        <w:t>Start</w:t>
      </w:r>
      <w:r w:rsidR="00915647" w:rsidRPr="00915647">
        <w:rPr>
          <w:rtl/>
        </w:rPr>
        <w:t>"</w:t>
      </w:r>
      <w:r w:rsidR="00174BD7">
        <w:rPr>
          <w:rFonts w:hint="cs"/>
          <w:rtl/>
        </w:rPr>
        <w:t>، می‌بینید</w:t>
      </w:r>
      <w:r w:rsidR="000A3E0D">
        <w:rPr>
          <w:rFonts w:hint="cs"/>
          <w:rtl/>
        </w:rPr>
        <w:t xml:space="preserve"> که </w:t>
      </w:r>
      <w:r w:rsidR="00915647">
        <w:rPr>
          <w:rFonts w:hint="cs"/>
          <w:rtl/>
        </w:rPr>
        <w:t>به دلیل عدم</w:t>
      </w:r>
      <w:r w:rsidR="00174BD7">
        <w:rPr>
          <w:rFonts w:hint="cs"/>
          <w:rtl/>
        </w:rPr>
        <w:t xml:space="preserve"> </w:t>
      </w:r>
      <w:r w:rsidR="00163603">
        <w:rPr>
          <w:rFonts w:hint="cs"/>
          <w:rtl/>
        </w:rPr>
        <w:t xml:space="preserve">دریافت کنتاکت توسط </w:t>
      </w:r>
      <w:r w:rsidR="00174BD7">
        <w:rPr>
          <w:rFonts w:hint="cs"/>
          <w:rtl/>
        </w:rPr>
        <w:t>باینری</w:t>
      </w:r>
      <w:r w:rsidR="00174BD7" w:rsidRPr="0096278F">
        <w:rPr>
          <w:lang w:val="de-DE"/>
        </w:rPr>
        <w:t xml:space="preserve"> </w:t>
      </w:r>
      <w:r w:rsidR="00174BD7">
        <w:rPr>
          <w:rFonts w:hint="cs"/>
          <w:rtl/>
        </w:rPr>
        <w:t xml:space="preserve"> </w:t>
      </w:r>
      <w:r w:rsidR="00B73F78">
        <w:rPr>
          <w:rFonts w:cs="Calibri" w:hint="cs"/>
          <w:rtl/>
        </w:rPr>
        <w:t>"</w:t>
      </w:r>
      <w:r w:rsidR="00174BD7" w:rsidRPr="0096278F">
        <w:rPr>
          <w:lang w:val="de-DE"/>
        </w:rPr>
        <w:t>C2</w:t>
      </w:r>
      <w:r w:rsidR="00B73F78">
        <w:rPr>
          <w:rFonts w:cs="Calibri" w:hint="cs"/>
          <w:rtl/>
        </w:rPr>
        <w:t>"</w:t>
      </w:r>
      <w:r w:rsidR="00174BD7">
        <w:rPr>
          <w:rFonts w:hint="cs"/>
          <w:rtl/>
        </w:rPr>
        <w:t xml:space="preserve">، تست اجرا </w:t>
      </w:r>
      <w:r w:rsidR="00915647">
        <w:rPr>
          <w:rFonts w:hint="cs"/>
          <w:rtl/>
        </w:rPr>
        <w:t>نشده</w:t>
      </w:r>
      <w:r w:rsidR="00174BD7">
        <w:rPr>
          <w:rFonts w:hint="cs"/>
          <w:rtl/>
        </w:rPr>
        <w:t xml:space="preserve">، حالا با </w:t>
      </w:r>
      <w:r w:rsidR="00511598">
        <w:rPr>
          <w:rFonts w:hint="cs"/>
          <w:rtl/>
        </w:rPr>
        <w:t xml:space="preserve">دریافت کنتاکت توسط </w:t>
      </w:r>
      <w:r w:rsidR="00174BD7">
        <w:rPr>
          <w:rFonts w:hint="cs"/>
          <w:rtl/>
        </w:rPr>
        <w:t>این باینری</w:t>
      </w:r>
      <w:r w:rsidR="002B5F1C">
        <w:rPr>
          <w:rFonts w:hint="cs"/>
          <w:rtl/>
        </w:rPr>
        <w:t xml:space="preserve"> می‌بینید که تست</w:t>
      </w:r>
      <w:r w:rsidR="00174BD7">
        <w:rPr>
          <w:rFonts w:hint="cs"/>
          <w:rtl/>
        </w:rPr>
        <w:t xml:space="preserve"> اجرا می‌شود</w:t>
      </w:r>
      <w:r w:rsidR="00966F4D">
        <w:rPr>
          <w:rFonts w:hint="cs"/>
          <w:rtl/>
        </w:rPr>
        <w:t xml:space="preserve">. </w:t>
      </w:r>
    </w:p>
    <w:p w14:paraId="3D4A2A73" w14:textId="6FEFB5E3" w:rsidR="00725013" w:rsidRDefault="00725013" w:rsidP="00725013">
      <w:pPr>
        <w:pStyle w:val="AAAR-Normal"/>
        <w:jc w:val="left"/>
        <w:rPr>
          <w:rtl/>
        </w:rPr>
      </w:pPr>
      <w:r>
        <w:rPr>
          <w:rtl/>
        </w:rPr>
        <w:t>قر</w:t>
      </w:r>
      <w:r>
        <w:rPr>
          <w:rFonts w:hint="cs"/>
          <w:rtl/>
        </w:rPr>
        <w:t>ی</w:t>
      </w:r>
      <w:r>
        <w:rPr>
          <w:rFonts w:hint="eastAsia"/>
          <w:rtl/>
        </w:rPr>
        <w:t>با</w:t>
      </w:r>
      <w:r>
        <w:rPr>
          <w:rtl/>
        </w:rPr>
        <w:t>...</w:t>
      </w:r>
    </w:p>
    <w:p w14:paraId="10536755" w14:textId="1A5A0673" w:rsidR="00EA59EB" w:rsidRPr="00A4430A" w:rsidRDefault="00A4430A" w:rsidP="00E347E8">
      <w:pPr>
        <w:pStyle w:val="AAE-Normal"/>
        <w:rPr>
          <w:szCs w:val="24"/>
          <w:rtl/>
        </w:rPr>
      </w:pPr>
      <w:r w:rsidRPr="00A4430A">
        <w:t xml:space="preserve">If you want the test to be run after receiving the contact by one of the binaries, you have to select the "On Binary Input" option. By selecting this option, its right side option </w:t>
      </w:r>
      <w:r w:rsidR="00E347E8">
        <w:t>is</w:t>
      </w:r>
      <w:r w:rsidRPr="00A4430A">
        <w:t xml:space="preserve"> selected that you have to select the intended binary in it to start the test. In this field, the activated binaries </w:t>
      </w:r>
      <w:r w:rsidR="00E347E8">
        <w:t>are</w:t>
      </w:r>
      <w:r w:rsidRPr="00A4430A">
        <w:t xml:space="preserve"> shown in the "Hardware Configuration". For example, the "C2: Start" is selected, now in the </w:t>
      </w:r>
      <w:r w:rsidR="00E347E8">
        <w:t>statusbar</w:t>
      </w:r>
      <w:r w:rsidRPr="00A4430A">
        <w:t xml:space="preserve">, the "St. Cond." has been set on the BI.2-Start. After clicking on the "Start" icon, you see that because not receiving the contact by the "C2" binary, the test has not been </w:t>
      </w:r>
      <w:r w:rsidR="00E347E8">
        <w:t>executed</w:t>
      </w:r>
      <w:r w:rsidRPr="00A4430A">
        <w:t>, now by receiving the contact by this binary, the test run</w:t>
      </w:r>
      <w:r w:rsidR="00E347E8">
        <w:t>s</w:t>
      </w:r>
      <w:r w:rsidRPr="00A4430A">
        <w:t>.</w:t>
      </w:r>
    </w:p>
    <w:p w14:paraId="37F848C7" w14:textId="7D86EA3D" w:rsidR="005D2CF2" w:rsidRDefault="005D2CF2" w:rsidP="009F68E5">
      <w:pPr>
        <w:pStyle w:val="AAG-Normal"/>
      </w:pPr>
      <w:r w:rsidRPr="007D1784">
        <w:t xml:space="preserve">Wenn der Test nach dem Empfang des Kontakts durch eine der Binärdateien ausgeführt werden soll, müssen Sie die Option </w:t>
      </w:r>
      <w:r>
        <w:t>„</w:t>
      </w:r>
      <w:r w:rsidRPr="007D1784">
        <w:t>On Binary Input</w:t>
      </w:r>
      <w:r>
        <w:t>“</w:t>
      </w:r>
      <w:r w:rsidRPr="007D1784">
        <w:t xml:space="preserve"> auswählen. Wenn Sie diese Option wählen, wird auf der rechten Seite die Option ausgewählt, dass Sie die beabsichtigte Binärdatei auswählen müssen, um den Test zu starten. In diesem Feld werden die aktivierten Binärdateien in der </w:t>
      </w:r>
      <w:r>
        <w:t>„</w:t>
      </w:r>
      <w:r w:rsidRPr="007D1784">
        <w:t>Hardware Configuration</w:t>
      </w:r>
      <w:r>
        <w:t>“</w:t>
      </w:r>
      <w:r w:rsidRPr="007D1784">
        <w:t xml:space="preserve"> angezeigt.</w:t>
      </w:r>
      <w:r>
        <w:t xml:space="preserve"> </w:t>
      </w:r>
      <w:r w:rsidRPr="00A372C5">
        <w:t xml:space="preserve">Wenn z.B. </w:t>
      </w:r>
      <w:r>
        <w:t>„</w:t>
      </w:r>
      <w:r w:rsidRPr="00A372C5">
        <w:t>C2: Start</w:t>
      </w:r>
      <w:r>
        <w:t>“</w:t>
      </w:r>
      <w:r w:rsidRPr="00A372C5">
        <w:t xml:space="preserve"> ausgewählt ist, wurde in der Symbolleiste auf der unteren Seite </w:t>
      </w:r>
      <w:r>
        <w:t>„</w:t>
      </w:r>
      <w:r w:rsidRPr="00A372C5">
        <w:t>BI.2-Start</w:t>
      </w:r>
      <w:r>
        <w:t>“</w:t>
      </w:r>
      <w:r w:rsidRPr="00A372C5">
        <w:t xml:space="preserve"> auf </w:t>
      </w:r>
      <w:r>
        <w:t>„</w:t>
      </w:r>
      <w:r w:rsidRPr="007D1784">
        <w:t>St. Cond.</w:t>
      </w:r>
      <w:r>
        <w:t>“</w:t>
      </w:r>
      <w:r w:rsidRPr="00A372C5">
        <w:t xml:space="preserve"> eingestellt. Nachdem Sie auf das Symbol </w:t>
      </w:r>
      <w:r>
        <w:t>„</w:t>
      </w:r>
      <w:r w:rsidRPr="00A372C5">
        <w:t>Start</w:t>
      </w:r>
      <w:r>
        <w:t>“</w:t>
      </w:r>
      <w:r w:rsidRPr="00A372C5">
        <w:t xml:space="preserve"> geklickt haben, sehen Sie, dass der Test nicht durchgeführt wurde, weil der Kontakt nicht durch die Binärdatei </w:t>
      </w:r>
      <w:r>
        <w:t>„</w:t>
      </w:r>
      <w:r w:rsidRPr="00A372C5">
        <w:t>C2</w:t>
      </w:r>
      <w:r>
        <w:t>“</w:t>
      </w:r>
      <w:r w:rsidRPr="00A372C5">
        <w:t xml:space="preserve"> empfangen wurde</w:t>
      </w:r>
      <w:r>
        <w:t>,</w:t>
      </w:r>
      <w:r w:rsidRPr="00A372C5">
        <w:t xml:space="preserve"> jetzt durch empfangen den Kontakt durch diese Binärdatei, werden Sie sehen, dass der Test ausgeführt wird.</w:t>
      </w:r>
    </w:p>
    <w:p w14:paraId="6538D754" w14:textId="7D5D3C0D" w:rsidR="0055300B" w:rsidRDefault="0055300B" w:rsidP="00576B59">
      <w:pPr>
        <w:pStyle w:val="AAS-Normal"/>
      </w:pPr>
      <w:r w:rsidRPr="00B83208">
        <w:t>. Si desea que la prueba se realice después de recibir el contacto de uno de los binarios, debe seleccionar la opción "En entrada binaria". Seleccionando esta opción, se seleccionará su opción derecha que tiene que seleccionar el binario deseado en ella para iniciar la prueba. En este campo, los binarios activados se mostrarán en la "Configuración del hardware". Por ejemplo, el "C2: Inicio" está seleccionado, ahora en la barra de herramientas de la página inferior, el "St. Cond." ha sido configurado en el BI.2-Start. Después de hacer clic en el icono "Start", se ve que al no recibir el contacto por el binario "C2", la prueba no se ha ejecutado, ahora al recibir el contacto por este binario, se verá que la prueba se ejecutará.</w:t>
      </w:r>
    </w:p>
    <w:p w14:paraId="37B6BA9E" w14:textId="782209A6" w:rsidR="006A5210" w:rsidRPr="00A372C5" w:rsidRDefault="006A5210" w:rsidP="0017521C">
      <w:pPr>
        <w:pStyle w:val="AAF-Normal"/>
        <w:rPr>
          <w:lang w:val="de-DE"/>
        </w:rPr>
      </w:pPr>
      <w:r>
        <w:rPr>
          <w:lang w:val="de-DE"/>
        </w:rPr>
        <w:t>Bientôt disponible</w:t>
      </w:r>
    </w:p>
    <w:p w14:paraId="7A30E4B0" w14:textId="7FAADB9C" w:rsidR="00955689" w:rsidRDefault="0091151F" w:rsidP="00412385">
      <w:pPr>
        <w:pStyle w:val="AAA-MatnAsli"/>
        <w:rPr>
          <w:rtl/>
        </w:rPr>
      </w:pPr>
      <w:r>
        <w:rPr>
          <w:rFonts w:hint="cs"/>
          <w:rtl/>
        </w:rPr>
        <w:t>راه سوم برای شروع و اجرای یک تست</w:t>
      </w:r>
      <w:r w:rsidR="00511598">
        <w:rPr>
          <w:rFonts w:hint="cs"/>
          <w:rtl/>
        </w:rPr>
        <w:t>،</w:t>
      </w:r>
      <w:r>
        <w:rPr>
          <w:rFonts w:hint="cs"/>
          <w:rtl/>
        </w:rPr>
        <w:t xml:space="preserve"> </w:t>
      </w:r>
      <w:r w:rsidR="00511598">
        <w:rPr>
          <w:rFonts w:hint="cs"/>
          <w:rtl/>
        </w:rPr>
        <w:t>استفاده از</w:t>
      </w:r>
      <w:r>
        <w:rPr>
          <w:rFonts w:hint="cs"/>
          <w:rtl/>
        </w:rPr>
        <w:t xml:space="preserve"> </w:t>
      </w:r>
      <w:r w:rsidR="002B5F1C">
        <w:rPr>
          <w:rFonts w:hint="cs"/>
          <w:rtl/>
        </w:rPr>
        <w:t>آنتن</w:t>
      </w:r>
      <w:r>
        <w:rPr>
          <w:rFonts w:hint="cs"/>
          <w:rtl/>
        </w:rPr>
        <w:t xml:space="preserve"> "</w:t>
      </w:r>
      <w:r w:rsidRPr="0096278F">
        <w:rPr>
          <w:lang w:val="es-ES"/>
        </w:rPr>
        <w:t>GPS</w:t>
      </w:r>
      <w:r>
        <w:rPr>
          <w:rFonts w:hint="cs"/>
          <w:rtl/>
        </w:rPr>
        <w:t>" می‌باشد.</w:t>
      </w:r>
      <w:r w:rsidRPr="0096278F">
        <w:rPr>
          <w:lang w:val="es-ES"/>
        </w:rPr>
        <w:t xml:space="preserve"> </w:t>
      </w:r>
      <w:r>
        <w:rPr>
          <w:rFonts w:hint="cs"/>
          <w:rtl/>
        </w:rPr>
        <w:t>با انتخاب گزینه "</w:t>
      </w:r>
      <w:r w:rsidRPr="0096278F">
        <w:rPr>
          <w:lang w:val="es-ES"/>
        </w:rPr>
        <w:t>On GPS</w:t>
      </w:r>
      <w:r>
        <w:rPr>
          <w:rFonts w:hint="cs"/>
          <w:rtl/>
        </w:rPr>
        <w:t xml:space="preserve">" می‌توان یک تست را </w:t>
      </w:r>
      <w:r w:rsidR="002B5F1C">
        <w:rPr>
          <w:rFonts w:hint="cs"/>
          <w:rtl/>
        </w:rPr>
        <w:t>بر اساس ساعت "</w:t>
      </w:r>
      <w:r w:rsidR="002B5F1C" w:rsidRPr="0096278F">
        <w:rPr>
          <w:lang w:val="es-ES"/>
        </w:rPr>
        <w:t>GPS</w:t>
      </w:r>
      <w:r w:rsidR="002B5F1C">
        <w:rPr>
          <w:rFonts w:hint="cs"/>
          <w:rtl/>
        </w:rPr>
        <w:t>"</w:t>
      </w:r>
      <w:r>
        <w:rPr>
          <w:rFonts w:hint="cs"/>
          <w:rtl/>
        </w:rPr>
        <w:t xml:space="preserve"> </w:t>
      </w:r>
      <w:r w:rsidR="00511598">
        <w:rPr>
          <w:rFonts w:hint="cs"/>
          <w:rtl/>
        </w:rPr>
        <w:t>اجرا کرد</w:t>
      </w:r>
      <w:r>
        <w:rPr>
          <w:rFonts w:hint="cs"/>
          <w:rtl/>
        </w:rPr>
        <w:t>. یکی از کاربرد‌های این گزینه در تست‌های دیفرانسیل طولی یا "</w:t>
      </w:r>
      <w:r w:rsidRPr="0096278F">
        <w:rPr>
          <w:lang w:val="es-ES"/>
        </w:rPr>
        <w:t>End to End</w:t>
      </w:r>
      <w:r>
        <w:rPr>
          <w:rFonts w:hint="cs"/>
          <w:rtl/>
        </w:rPr>
        <w:t xml:space="preserve">" می‌باشد. </w:t>
      </w:r>
      <w:r w:rsidR="00883830">
        <w:rPr>
          <w:rFonts w:hint="cs"/>
          <w:rtl/>
        </w:rPr>
        <w:t xml:space="preserve">برای </w:t>
      </w:r>
      <w:r w:rsidR="002B5F1C">
        <w:rPr>
          <w:rFonts w:hint="cs"/>
          <w:rtl/>
        </w:rPr>
        <w:t>اجرای</w:t>
      </w:r>
      <w:r w:rsidR="00883830">
        <w:rPr>
          <w:rFonts w:hint="cs"/>
          <w:rtl/>
        </w:rPr>
        <w:t xml:space="preserve"> تست</w:t>
      </w:r>
      <w:r w:rsidR="002B5F1C">
        <w:rPr>
          <w:rFonts w:hint="cs"/>
          <w:rtl/>
        </w:rPr>
        <w:t xml:space="preserve"> با استفاده از این گزینه</w:t>
      </w:r>
      <w:r w:rsidR="008E5185">
        <w:rPr>
          <w:rFonts w:hint="cs"/>
          <w:rtl/>
        </w:rPr>
        <w:t>،</w:t>
      </w:r>
      <w:r w:rsidR="00883830">
        <w:rPr>
          <w:rFonts w:hint="cs"/>
          <w:rtl/>
        </w:rPr>
        <w:t xml:space="preserve"> باید سوکت آنتن </w:t>
      </w:r>
      <w:r w:rsidR="00B73F78">
        <w:rPr>
          <w:rFonts w:cs="Calibri" w:hint="cs"/>
          <w:rtl/>
        </w:rPr>
        <w:t>"</w:t>
      </w:r>
      <w:r w:rsidR="00883830" w:rsidRPr="0096278F">
        <w:rPr>
          <w:lang w:val="es-ES"/>
        </w:rPr>
        <w:t>GPS</w:t>
      </w:r>
      <w:r w:rsidR="00B73F78">
        <w:rPr>
          <w:rFonts w:cs="Calibri" w:hint="cs"/>
          <w:rtl/>
        </w:rPr>
        <w:t>"</w:t>
      </w:r>
      <w:r w:rsidR="00883830">
        <w:rPr>
          <w:rFonts w:hint="cs"/>
          <w:rtl/>
        </w:rPr>
        <w:t xml:space="preserve"> به پشت دستگاه </w:t>
      </w:r>
      <w:r w:rsidR="00B73F78">
        <w:rPr>
          <w:rFonts w:cs="Calibri" w:hint="cs"/>
          <w:rtl/>
        </w:rPr>
        <w:t>"</w:t>
      </w:r>
      <w:r w:rsidR="00CA1886">
        <w:rPr>
          <w:lang w:val="es-ES"/>
        </w:rPr>
        <w:t>AMT</w:t>
      </w:r>
      <w:r w:rsidR="00B73F78">
        <w:rPr>
          <w:rFonts w:cs="Calibri" w:hint="cs"/>
          <w:rtl/>
        </w:rPr>
        <w:t>"</w:t>
      </w:r>
      <w:r w:rsidR="00883830">
        <w:rPr>
          <w:rFonts w:hint="cs"/>
          <w:rtl/>
        </w:rPr>
        <w:t xml:space="preserve"> متصل شده و آنتن در فضای باز قرار گیرد.</w:t>
      </w:r>
      <w:r w:rsidR="006C4290">
        <w:rPr>
          <w:rFonts w:hint="cs"/>
          <w:rtl/>
        </w:rPr>
        <w:t xml:space="preserve"> با کلیک روی</w:t>
      </w:r>
      <w:r w:rsidR="0033596D">
        <w:rPr>
          <w:rFonts w:hint="cs"/>
          <w:rtl/>
        </w:rPr>
        <w:t xml:space="preserve"> </w:t>
      </w:r>
      <w:r w:rsidR="00EA3D3A">
        <w:rPr>
          <w:rFonts w:hint="cs"/>
          <w:rtl/>
        </w:rPr>
        <w:t>گزینه</w:t>
      </w:r>
      <w:r w:rsidR="0033596D">
        <w:rPr>
          <w:rFonts w:hint="cs"/>
          <w:rtl/>
        </w:rPr>
        <w:t xml:space="preserve"> </w:t>
      </w:r>
      <w:r w:rsidR="00B73F78">
        <w:rPr>
          <w:rFonts w:cs="Calibri" w:hint="cs"/>
          <w:rtl/>
        </w:rPr>
        <w:t>"</w:t>
      </w:r>
      <w:r w:rsidR="0033596D" w:rsidRPr="0096278F">
        <w:rPr>
          <w:lang w:val="es-ES"/>
        </w:rPr>
        <w:t>Start Sync</w:t>
      </w:r>
      <w:r w:rsidR="00B73F78">
        <w:rPr>
          <w:rFonts w:cs="Calibri" w:hint="cs"/>
          <w:rtl/>
        </w:rPr>
        <w:t>"</w:t>
      </w:r>
      <w:r w:rsidR="0033596D">
        <w:rPr>
          <w:rFonts w:hint="cs"/>
          <w:rtl/>
        </w:rPr>
        <w:t xml:space="preserve"> فرایند </w:t>
      </w:r>
      <w:r w:rsidR="00B73F78">
        <w:rPr>
          <w:rFonts w:cs="Calibri" w:hint="cs"/>
          <w:rtl/>
        </w:rPr>
        <w:t>"</w:t>
      </w:r>
      <w:r w:rsidR="0033596D" w:rsidRPr="0096278F">
        <w:rPr>
          <w:lang w:val="es-ES"/>
        </w:rPr>
        <w:t>Sync</w:t>
      </w:r>
      <w:r w:rsidR="00B73F78">
        <w:rPr>
          <w:rFonts w:cs="Calibri" w:hint="cs"/>
          <w:rtl/>
        </w:rPr>
        <w:t>"</w:t>
      </w:r>
      <w:r w:rsidR="006C4290">
        <w:rPr>
          <w:rFonts w:hint="cs"/>
          <w:rtl/>
        </w:rPr>
        <w:t xml:space="preserve"> شدن</w:t>
      </w:r>
      <w:r w:rsidR="008E5185">
        <w:rPr>
          <w:rFonts w:hint="cs"/>
          <w:rtl/>
        </w:rPr>
        <w:t xml:space="preserve"> دستگاه</w:t>
      </w:r>
      <w:r w:rsidR="006C4290">
        <w:rPr>
          <w:rFonts w:hint="cs"/>
          <w:rtl/>
        </w:rPr>
        <w:t xml:space="preserve"> با ماهواره شروع شده</w:t>
      </w:r>
      <w:r w:rsidR="008E5185">
        <w:rPr>
          <w:rFonts w:hint="cs"/>
          <w:rtl/>
        </w:rPr>
        <w:t xml:space="preserve"> </w:t>
      </w:r>
      <w:r w:rsidR="008E5185" w:rsidRPr="00511598">
        <w:rPr>
          <w:rFonts w:hint="cs"/>
          <w:rtl/>
        </w:rPr>
        <w:t>و</w:t>
      </w:r>
      <w:r w:rsidR="006C4290" w:rsidRPr="00511598">
        <w:rPr>
          <w:rFonts w:hint="cs"/>
          <w:rtl/>
        </w:rPr>
        <w:t xml:space="preserve"> در فیلد </w:t>
      </w:r>
      <w:r w:rsidR="000C5EF8" w:rsidRPr="0096278F">
        <w:rPr>
          <w:lang w:val="es-ES"/>
        </w:rPr>
        <w:t>GPS Status:</w:t>
      </w:r>
      <w:r w:rsidR="000C5EF8" w:rsidRPr="000C5EF8">
        <w:rPr>
          <w:rFonts w:hint="cs"/>
          <w:rtl/>
        </w:rPr>
        <w:t>،</w:t>
      </w:r>
      <w:r w:rsidR="000C5EF8" w:rsidRPr="00511598">
        <w:rPr>
          <w:rFonts w:hint="cs"/>
          <w:rtl/>
        </w:rPr>
        <w:t xml:space="preserve"> </w:t>
      </w:r>
      <w:r w:rsidR="00511598" w:rsidRPr="00511598">
        <w:rPr>
          <w:rFonts w:hint="cs"/>
          <w:rtl/>
        </w:rPr>
        <w:t>(مشخص شده در تصویر)</w:t>
      </w:r>
      <w:r w:rsidR="006C4290" w:rsidRPr="00511598">
        <w:rPr>
          <w:rFonts w:hint="cs"/>
          <w:rtl/>
        </w:rPr>
        <w:t xml:space="preserve"> وضعیت </w:t>
      </w:r>
      <w:r w:rsidR="00B73F78" w:rsidRPr="00511598">
        <w:rPr>
          <w:rFonts w:hint="cs"/>
          <w:rtl/>
        </w:rPr>
        <w:t>"</w:t>
      </w:r>
      <w:r w:rsidR="006C4290" w:rsidRPr="0096278F">
        <w:rPr>
          <w:lang w:val="es-ES"/>
        </w:rPr>
        <w:t>GPS</w:t>
      </w:r>
      <w:r w:rsidR="00B73F78" w:rsidRPr="00511598">
        <w:rPr>
          <w:rFonts w:hint="cs"/>
          <w:rtl/>
        </w:rPr>
        <w:t>"</w:t>
      </w:r>
      <w:r w:rsidR="0051717B">
        <w:rPr>
          <w:rFonts w:hint="cs"/>
          <w:rtl/>
        </w:rPr>
        <w:t xml:space="preserve"> </w:t>
      </w:r>
      <w:r w:rsidR="006C4290" w:rsidRPr="00511598">
        <w:rPr>
          <w:rFonts w:hint="cs"/>
          <w:rtl/>
        </w:rPr>
        <w:t xml:space="preserve">نشان </w:t>
      </w:r>
      <w:r w:rsidR="000C5EF8">
        <w:rPr>
          <w:rFonts w:hint="cs"/>
          <w:rtl/>
        </w:rPr>
        <w:t>داده می‌شود</w:t>
      </w:r>
      <w:r w:rsidR="006C4290">
        <w:rPr>
          <w:rFonts w:hint="cs"/>
          <w:rtl/>
        </w:rPr>
        <w:t>.</w:t>
      </w:r>
      <w:r w:rsidR="000C5EF8" w:rsidRPr="000C5EF8">
        <w:rPr>
          <w:rFonts w:hint="cs"/>
          <w:rtl/>
        </w:rPr>
        <w:t xml:space="preserve"> با </w:t>
      </w:r>
      <w:r w:rsidR="000C5EF8" w:rsidRPr="0096278F">
        <w:rPr>
          <w:lang w:val="es-ES"/>
        </w:rPr>
        <w:t>Sync</w:t>
      </w:r>
      <w:r w:rsidR="000C5EF8" w:rsidRPr="000C5EF8">
        <w:rPr>
          <w:rFonts w:hint="cs"/>
          <w:rtl/>
        </w:rPr>
        <w:t xml:space="preserve"> شدن دستگاه و نرم‌افزار در فیلد </w:t>
      </w:r>
      <w:r w:rsidR="000C5EF8" w:rsidRPr="0096278F">
        <w:rPr>
          <w:lang w:val="es-ES"/>
        </w:rPr>
        <w:t>GPS Status:</w:t>
      </w:r>
      <w:r w:rsidR="000C5EF8" w:rsidRPr="000C5EF8">
        <w:rPr>
          <w:rFonts w:hint="cs"/>
          <w:rtl/>
        </w:rPr>
        <w:t>، عبارت "</w:t>
      </w:r>
      <w:r w:rsidR="000C5EF8" w:rsidRPr="0096278F">
        <w:rPr>
          <w:lang w:val="es-ES"/>
        </w:rPr>
        <w:t>GPS is Sync</w:t>
      </w:r>
      <w:r w:rsidR="000C5EF8" w:rsidRPr="000C5EF8">
        <w:rPr>
          <w:rFonts w:hint="cs"/>
          <w:rtl/>
        </w:rPr>
        <w:t xml:space="preserve">" نمایش داده می‌شود، در نوار </w:t>
      </w:r>
      <w:r w:rsidR="00652463">
        <w:rPr>
          <w:rFonts w:hint="cs"/>
          <w:rtl/>
        </w:rPr>
        <w:t>وضعیت</w:t>
      </w:r>
      <w:r w:rsidR="000C5EF8" w:rsidRPr="000C5EF8">
        <w:rPr>
          <w:rFonts w:hint="cs"/>
          <w:rtl/>
        </w:rPr>
        <w:t xml:space="preserve"> هم </w:t>
      </w:r>
      <w:r w:rsidR="000C5EF8" w:rsidRPr="0096278F">
        <w:rPr>
          <w:lang w:val="es-ES"/>
        </w:rPr>
        <w:t>St. Cond.</w:t>
      </w:r>
      <w:r w:rsidR="000C5EF8" w:rsidRPr="000C5EF8">
        <w:rPr>
          <w:rFonts w:hint="cs"/>
          <w:rtl/>
        </w:rPr>
        <w:t>، روی</w:t>
      </w:r>
      <w:r w:rsidR="000C5EF8" w:rsidRPr="0096278F">
        <w:rPr>
          <w:lang w:val="es-ES"/>
        </w:rPr>
        <w:t xml:space="preserve"> on GPS (Sync) </w:t>
      </w:r>
      <w:r w:rsidR="000C5EF8" w:rsidRPr="000C5EF8">
        <w:rPr>
          <w:rFonts w:hint="cs"/>
          <w:rtl/>
        </w:rPr>
        <w:t>، ق</w:t>
      </w:r>
      <w:r w:rsidR="00652463">
        <w:rPr>
          <w:rFonts w:hint="cs"/>
          <w:rtl/>
        </w:rPr>
        <w:t>رار می‌گیرد. همچنین در این نوار</w:t>
      </w:r>
      <w:r w:rsidR="000C5EF8" w:rsidRPr="000C5EF8">
        <w:rPr>
          <w:rFonts w:hint="cs"/>
          <w:rtl/>
        </w:rPr>
        <w:t xml:space="preserve">، خطای زمان </w:t>
      </w:r>
      <w:r w:rsidR="000C5EF8" w:rsidRPr="0096278F">
        <w:rPr>
          <w:lang w:val="es-ES"/>
        </w:rPr>
        <w:t>GPS</w:t>
      </w:r>
      <w:r w:rsidR="000C5EF8" w:rsidRPr="000C5EF8">
        <w:rPr>
          <w:rFonts w:hint="cs"/>
          <w:rtl/>
        </w:rPr>
        <w:t xml:space="preserve">، در قسمت </w:t>
      </w:r>
      <w:r w:rsidR="000C5EF8" w:rsidRPr="0096278F">
        <w:rPr>
          <w:lang w:val="es-ES"/>
        </w:rPr>
        <w:t>Time Error</w:t>
      </w:r>
      <w:r w:rsidR="000C5EF8" w:rsidRPr="000C5EF8">
        <w:rPr>
          <w:rFonts w:hint="cs"/>
          <w:rtl/>
        </w:rPr>
        <w:t xml:space="preserve">، نمایش داده می‌شود دقت کنید این عدد باید کمتر از 1000 نانو ثانیه </w:t>
      </w:r>
      <w:r w:rsidR="000C5EF8" w:rsidRPr="00A60083">
        <w:rPr>
          <w:rFonts w:hint="cs"/>
          <w:rtl/>
        </w:rPr>
        <w:t>باشد. زمان تستر هم به صورت آنلاین در این نوار نشان داده می‌شود.</w:t>
      </w:r>
      <w:r w:rsidR="000C5EF8">
        <w:rPr>
          <w:rFonts w:hint="cs"/>
          <w:rtl/>
        </w:rPr>
        <w:t xml:space="preserve"> </w:t>
      </w:r>
      <w:r w:rsidR="00177C03">
        <w:rPr>
          <w:rFonts w:hint="cs"/>
          <w:rtl/>
        </w:rPr>
        <w:t xml:space="preserve"> در قسمت </w:t>
      </w:r>
      <w:r w:rsidR="00B73F78">
        <w:rPr>
          <w:rFonts w:cs="Calibri" w:hint="cs"/>
          <w:rtl/>
        </w:rPr>
        <w:t>"</w:t>
      </w:r>
      <w:r w:rsidR="00177C03">
        <w:t>Satellite Signal Level History</w:t>
      </w:r>
      <w:r w:rsidR="00B73F78">
        <w:rPr>
          <w:rFonts w:cs="Calibri" w:hint="cs"/>
          <w:rtl/>
        </w:rPr>
        <w:t>"</w:t>
      </w:r>
      <w:r w:rsidR="00177C03">
        <w:rPr>
          <w:rFonts w:hint="cs"/>
          <w:rtl/>
        </w:rPr>
        <w:t xml:space="preserve">، </w:t>
      </w:r>
      <w:r w:rsidR="00EE1F5B">
        <w:rPr>
          <w:rFonts w:hint="cs"/>
          <w:rtl/>
        </w:rPr>
        <w:t>تعداد ماهواره</w:t>
      </w:r>
      <w:r w:rsidR="008E5185">
        <w:rPr>
          <w:rFonts w:hint="cs"/>
          <w:rtl/>
        </w:rPr>
        <w:t>‌</w:t>
      </w:r>
      <w:r w:rsidR="00EE1F5B">
        <w:rPr>
          <w:rFonts w:hint="cs"/>
          <w:rtl/>
        </w:rPr>
        <w:t>ها و قدرت سیگنا</w:t>
      </w:r>
      <w:r w:rsidR="00422ACA">
        <w:rPr>
          <w:rFonts w:hint="cs"/>
          <w:rtl/>
        </w:rPr>
        <w:t xml:space="preserve">ل هر </w:t>
      </w:r>
      <w:r w:rsidR="00F417F6">
        <w:rPr>
          <w:rFonts w:hint="cs"/>
          <w:rtl/>
        </w:rPr>
        <w:t>کدام</w:t>
      </w:r>
      <w:r w:rsidR="00422ACA">
        <w:rPr>
          <w:rFonts w:hint="cs"/>
          <w:rtl/>
        </w:rPr>
        <w:t xml:space="preserve"> نمایش داده می‌شود</w:t>
      </w:r>
      <w:r w:rsidR="00EE1F5B">
        <w:rPr>
          <w:rFonts w:hint="cs"/>
          <w:rtl/>
        </w:rPr>
        <w:t xml:space="preserve">. </w:t>
      </w:r>
      <w:r w:rsidR="002653AD">
        <w:rPr>
          <w:rFonts w:hint="cs"/>
          <w:rtl/>
        </w:rPr>
        <w:t>اگر تعداد ماهواره</w:t>
      </w:r>
      <w:r w:rsidR="00511598">
        <w:rPr>
          <w:rFonts w:hint="cs"/>
          <w:rtl/>
        </w:rPr>
        <w:t>‌</w:t>
      </w:r>
      <w:r w:rsidR="002653AD">
        <w:rPr>
          <w:rFonts w:hint="cs"/>
          <w:rtl/>
        </w:rPr>
        <w:t xml:space="preserve">ها و قدرت سیگنال مناسب باشد، در فیلد </w:t>
      </w:r>
      <w:r w:rsidR="00B73F78">
        <w:rPr>
          <w:rFonts w:cs="Calibri" w:hint="cs"/>
          <w:rtl/>
        </w:rPr>
        <w:t>"</w:t>
      </w:r>
      <w:r w:rsidR="002653AD">
        <w:t>Time Pulse</w:t>
      </w:r>
      <w:r w:rsidR="00B73F78">
        <w:rPr>
          <w:rFonts w:cs="Calibri" w:hint="cs"/>
          <w:rtl/>
        </w:rPr>
        <w:t>"</w:t>
      </w:r>
      <w:r w:rsidR="0051717B">
        <w:rPr>
          <w:rFonts w:hint="cs"/>
          <w:rtl/>
        </w:rPr>
        <w:t xml:space="preserve"> کلمه</w:t>
      </w:r>
      <w:r w:rsidR="002653AD">
        <w:rPr>
          <w:rFonts w:hint="cs"/>
          <w:rtl/>
        </w:rPr>
        <w:t xml:space="preserve"> </w:t>
      </w:r>
      <w:r w:rsidR="00B73F78">
        <w:rPr>
          <w:rFonts w:cs="Calibri" w:hint="cs"/>
          <w:rtl/>
        </w:rPr>
        <w:t>"</w:t>
      </w:r>
      <w:r w:rsidR="002653AD">
        <w:t>Detected</w:t>
      </w:r>
      <w:r w:rsidR="00B73F78">
        <w:rPr>
          <w:rFonts w:cs="Calibri" w:hint="cs"/>
          <w:rtl/>
        </w:rPr>
        <w:t>"</w:t>
      </w:r>
      <w:r w:rsidR="00344AFA">
        <w:rPr>
          <w:rFonts w:hint="cs"/>
          <w:rtl/>
        </w:rPr>
        <w:t xml:space="preserve"> </w:t>
      </w:r>
      <w:r w:rsidR="007D5166">
        <w:rPr>
          <w:rFonts w:hint="cs"/>
          <w:rtl/>
        </w:rPr>
        <w:t xml:space="preserve">نشان داده شده و </w:t>
      </w:r>
      <w:r w:rsidR="00697FB9">
        <w:rPr>
          <w:rFonts w:hint="cs"/>
          <w:rtl/>
        </w:rPr>
        <w:t>دستگاه</w:t>
      </w:r>
      <w:r w:rsidR="007D5166">
        <w:rPr>
          <w:rFonts w:hint="cs"/>
          <w:rtl/>
        </w:rPr>
        <w:t xml:space="preserve"> سیگنال</w:t>
      </w:r>
      <w:r w:rsidR="0051717B">
        <w:rPr>
          <w:rFonts w:hint="cs"/>
          <w:rtl/>
        </w:rPr>
        <w:t>‌</w:t>
      </w:r>
      <w:r w:rsidR="007D5166">
        <w:rPr>
          <w:rFonts w:hint="cs"/>
          <w:rtl/>
        </w:rPr>
        <w:t xml:space="preserve">های </w:t>
      </w:r>
      <w:r w:rsidR="00B73F78">
        <w:rPr>
          <w:rFonts w:cs="Calibri" w:hint="cs"/>
          <w:rtl/>
        </w:rPr>
        <w:t>"</w:t>
      </w:r>
      <w:r w:rsidR="007D5166">
        <w:t>GPS</w:t>
      </w:r>
      <w:r w:rsidR="00B73F78">
        <w:rPr>
          <w:rFonts w:cs="Calibri" w:hint="cs"/>
          <w:rtl/>
        </w:rPr>
        <w:t>"</w:t>
      </w:r>
      <w:r w:rsidR="007D5166">
        <w:rPr>
          <w:rFonts w:hint="cs"/>
          <w:rtl/>
        </w:rPr>
        <w:t xml:space="preserve"> را دریافت می‌کند.</w:t>
      </w:r>
      <w:r w:rsidR="00264CF2">
        <w:rPr>
          <w:rFonts w:hint="cs"/>
          <w:rtl/>
        </w:rPr>
        <w:t xml:space="preserve"> سپس </w:t>
      </w:r>
      <w:r w:rsidR="00264CF2" w:rsidRPr="00E120DB">
        <w:rPr>
          <w:rFonts w:hint="cs"/>
          <w:rtl/>
        </w:rPr>
        <w:t xml:space="preserve">دستگاه </w:t>
      </w:r>
      <w:r w:rsidR="00BE576E" w:rsidRPr="00E120DB">
        <w:rPr>
          <w:rFonts w:hint="cs"/>
          <w:rtl/>
        </w:rPr>
        <w:t xml:space="preserve">باید </w:t>
      </w:r>
      <w:r w:rsidR="00264CF2" w:rsidRPr="00E120DB">
        <w:rPr>
          <w:rFonts w:hint="cs"/>
          <w:rtl/>
        </w:rPr>
        <w:t>بتواند با استفاده از سیگنال</w:t>
      </w:r>
      <w:r w:rsidR="00652463">
        <w:rPr>
          <w:rFonts w:hint="cs"/>
          <w:rtl/>
        </w:rPr>
        <w:t>‌</w:t>
      </w:r>
      <w:r w:rsidR="00264CF2" w:rsidRPr="00E120DB">
        <w:rPr>
          <w:rFonts w:hint="cs"/>
          <w:rtl/>
        </w:rPr>
        <w:t xml:space="preserve">های </w:t>
      </w:r>
      <w:r w:rsidR="00E120DB" w:rsidRPr="00E120DB">
        <w:rPr>
          <w:rFonts w:hint="cs"/>
          <w:rtl/>
        </w:rPr>
        <w:t>دریافتی</w:t>
      </w:r>
      <w:r w:rsidR="00264CF2" w:rsidRPr="00E120DB">
        <w:rPr>
          <w:rFonts w:hint="cs"/>
          <w:rtl/>
        </w:rPr>
        <w:t xml:space="preserve"> از </w:t>
      </w:r>
      <w:r w:rsidR="00B73F78" w:rsidRPr="00E120DB">
        <w:rPr>
          <w:rFonts w:hint="cs"/>
          <w:rtl/>
        </w:rPr>
        <w:t>"</w:t>
      </w:r>
      <w:r w:rsidR="00264CF2" w:rsidRPr="00E120DB">
        <w:t>GPS</w:t>
      </w:r>
      <w:r w:rsidR="00B73F78" w:rsidRPr="00E120DB">
        <w:rPr>
          <w:rFonts w:hint="cs"/>
          <w:rtl/>
        </w:rPr>
        <w:t>"</w:t>
      </w:r>
      <w:r w:rsidR="00264CF2" w:rsidRPr="00E120DB">
        <w:rPr>
          <w:rFonts w:hint="cs"/>
          <w:rtl/>
        </w:rPr>
        <w:t xml:space="preserve"> زمان خود را </w:t>
      </w:r>
      <w:r w:rsidR="00E120DB" w:rsidRPr="00E120DB">
        <w:rPr>
          <w:rFonts w:hint="cs"/>
          <w:rtl/>
        </w:rPr>
        <w:t>با آن یکسان</w:t>
      </w:r>
      <w:r w:rsidR="00264CF2" w:rsidRPr="00E120DB">
        <w:rPr>
          <w:rFonts w:hint="cs"/>
          <w:rtl/>
        </w:rPr>
        <w:t xml:space="preserve"> کند</w:t>
      </w:r>
      <w:r w:rsidR="003B4BF0">
        <w:rPr>
          <w:rFonts w:hint="cs"/>
          <w:rtl/>
        </w:rPr>
        <w:t>.</w:t>
      </w:r>
      <w:r w:rsidR="00264CF2">
        <w:rPr>
          <w:rFonts w:hint="cs"/>
          <w:rtl/>
        </w:rPr>
        <w:t xml:space="preserve"> در قسمت </w:t>
      </w:r>
      <w:r w:rsidR="00B73F78" w:rsidRPr="00E120DB">
        <w:rPr>
          <w:rFonts w:hint="cs"/>
          <w:rtl/>
        </w:rPr>
        <w:t>"</w:t>
      </w:r>
      <w:r w:rsidR="00264CF2">
        <w:t>Data and Time Tester</w:t>
      </w:r>
      <w:r w:rsidR="00B73F78" w:rsidRPr="00E120DB">
        <w:rPr>
          <w:rFonts w:hint="cs"/>
          <w:rtl/>
        </w:rPr>
        <w:t>"</w:t>
      </w:r>
      <w:r w:rsidR="00264CF2">
        <w:rPr>
          <w:rFonts w:hint="cs"/>
          <w:rtl/>
        </w:rPr>
        <w:t xml:space="preserve"> </w:t>
      </w:r>
      <w:r w:rsidR="003B4BF0">
        <w:rPr>
          <w:rFonts w:hint="cs"/>
          <w:rtl/>
        </w:rPr>
        <w:t>ساعت و تاریخ</w:t>
      </w:r>
      <w:r w:rsidR="00264CF2">
        <w:rPr>
          <w:rFonts w:hint="cs"/>
          <w:rtl/>
        </w:rPr>
        <w:t xml:space="preserve"> تستر ثبت شده که این زمان باید با زمان </w:t>
      </w:r>
      <w:r w:rsidR="00B73F78">
        <w:rPr>
          <w:rFonts w:cs="Calibri" w:hint="cs"/>
          <w:rtl/>
        </w:rPr>
        <w:t>"</w:t>
      </w:r>
      <w:r w:rsidR="00264CF2">
        <w:t>GPS</w:t>
      </w:r>
      <w:r w:rsidR="00B73F78">
        <w:rPr>
          <w:rFonts w:cs="Calibri" w:hint="cs"/>
          <w:rtl/>
        </w:rPr>
        <w:t>"</w:t>
      </w:r>
      <w:r w:rsidR="00264CF2">
        <w:rPr>
          <w:rFonts w:hint="cs"/>
          <w:rtl/>
        </w:rPr>
        <w:t xml:space="preserve"> در فیلد </w:t>
      </w:r>
      <w:r w:rsidR="00C65DF3">
        <w:rPr>
          <w:rFonts w:cs="Calibri" w:hint="cs"/>
          <w:rtl/>
        </w:rPr>
        <w:t>"</w:t>
      </w:r>
      <w:r w:rsidR="00264CF2">
        <w:t>Data and Time GPS</w:t>
      </w:r>
      <w:r w:rsidR="00C65DF3">
        <w:rPr>
          <w:rFonts w:cs="Calibri" w:hint="cs"/>
          <w:rtl/>
        </w:rPr>
        <w:t>"</w:t>
      </w:r>
      <w:r w:rsidR="00264CF2">
        <w:rPr>
          <w:rFonts w:hint="cs"/>
          <w:rtl/>
        </w:rPr>
        <w:t xml:space="preserve"> </w:t>
      </w:r>
      <w:r w:rsidR="003B4BF0">
        <w:rPr>
          <w:rFonts w:hint="cs"/>
          <w:rtl/>
        </w:rPr>
        <w:t>یکسان</w:t>
      </w:r>
      <w:r w:rsidR="00264CF2">
        <w:rPr>
          <w:rFonts w:hint="cs"/>
          <w:rtl/>
        </w:rPr>
        <w:t xml:space="preserve"> باشد.</w:t>
      </w:r>
    </w:p>
    <w:p w14:paraId="3F5EFF24" w14:textId="41F57506" w:rsidR="00725013" w:rsidRDefault="00725013" w:rsidP="00725013">
      <w:pPr>
        <w:pStyle w:val="AAAR-Normal"/>
        <w:jc w:val="left"/>
        <w:rPr>
          <w:rtl/>
        </w:rPr>
      </w:pPr>
      <w:r>
        <w:rPr>
          <w:rtl/>
        </w:rPr>
        <w:t>قر</w:t>
      </w:r>
      <w:r>
        <w:rPr>
          <w:rFonts w:hint="cs"/>
          <w:rtl/>
        </w:rPr>
        <w:t>ی</w:t>
      </w:r>
      <w:r>
        <w:rPr>
          <w:rFonts w:hint="eastAsia"/>
          <w:rtl/>
        </w:rPr>
        <w:t>با</w:t>
      </w:r>
      <w:r>
        <w:rPr>
          <w:rtl/>
        </w:rPr>
        <w:t>...</w:t>
      </w:r>
    </w:p>
    <w:p w14:paraId="40C23C15" w14:textId="22270562" w:rsidR="00EA59EB" w:rsidRPr="00A4430A" w:rsidRDefault="00A4430A" w:rsidP="00DC7265">
      <w:pPr>
        <w:pStyle w:val="AAE-Normal"/>
        <w:rPr>
          <w:szCs w:val="24"/>
          <w:rtl/>
        </w:rPr>
      </w:pPr>
      <w:r w:rsidRPr="00A4430A">
        <w:t>The third method to start and run a test is the use of a "GPS" antenna. By selecting the "On GPS", a test could run according to the "GPS" clock. One of the applications of this option is in the longitudinal differential or "End to End" tests. To run the test using this option, the socket of the "GPS" antenna should be connected to the rear part of the "</w:t>
      </w:r>
      <w:r w:rsidR="00CA1886">
        <w:t>AMT</w:t>
      </w:r>
      <w:r w:rsidRPr="00A4430A">
        <w:t xml:space="preserve">" device and the antenna is located in open space. By clicking on the "Start Sync" option, the "sync" process of the device with the satellite begin and in the "GPS Status:" field (shown in the figure) the "GPS" status </w:t>
      </w:r>
      <w:r w:rsidR="00DC7265">
        <w:t>is</w:t>
      </w:r>
      <w:r w:rsidRPr="00A4430A">
        <w:t xml:space="preserve"> shown. By "Syncing" of the device and software in the "GPS Status:" field, the "GPS is Sync" term </w:t>
      </w:r>
      <w:r w:rsidR="00DC7265">
        <w:t>is</w:t>
      </w:r>
      <w:r w:rsidRPr="00A4430A">
        <w:t xml:space="preserve"> shown. In addition, in </w:t>
      </w:r>
      <w:r w:rsidR="00DC7265">
        <w:t>status bar</w:t>
      </w:r>
      <w:r w:rsidRPr="00A4430A">
        <w:t xml:space="preserve">, the St. Cond. </w:t>
      </w:r>
      <w:r w:rsidR="00DC7265">
        <w:t>is</w:t>
      </w:r>
      <w:r w:rsidRPr="00A4430A">
        <w:t xml:space="preserve"> set on the GPS (Sync). Also, in the </w:t>
      </w:r>
      <w:r w:rsidR="00DC7265">
        <w:t>status bar</w:t>
      </w:r>
      <w:r w:rsidRPr="00A4430A">
        <w:t xml:space="preserve">, GPS time error </w:t>
      </w:r>
      <w:r w:rsidR="00DC7265">
        <w:t>is</w:t>
      </w:r>
      <w:r w:rsidRPr="00A4430A">
        <w:t xml:space="preserve"> displayed in the "Time Error" section. Please </w:t>
      </w:r>
      <w:r w:rsidR="00DC7265">
        <w:t>remember</w:t>
      </w:r>
      <w:r w:rsidRPr="00A4430A">
        <w:t xml:space="preserve"> that this number should be less than 1000 ns. The tester time is displayed online in this toolbar. In the "Satellite Signal Level History" section, the number of satellites and the strength of each signal is shown. If the number of satellites and the signal strength is proper, the phrase "Detected" </w:t>
      </w:r>
      <w:r w:rsidR="00DC7265">
        <w:t>is</w:t>
      </w:r>
      <w:r w:rsidRPr="00A4430A">
        <w:t xml:space="preserve"> displayed in the "Time Pulse" field and the device receives the "GPS" signals. Then, the device should be able to synchronize its time with the received signals from the "GPS". The date and time of the tester are specified in the "Date and Time Tester" section that this time should be identical with the time of the "GPS" in the "Data and Time GPS" field.</w:t>
      </w:r>
    </w:p>
    <w:p w14:paraId="417A8147" w14:textId="63E55CF0" w:rsidR="00AE3D3F" w:rsidRPr="00015F0B" w:rsidRDefault="00AE3D3F" w:rsidP="00AE3D3F">
      <w:pPr>
        <w:pStyle w:val="AAG-Normal"/>
      </w:pPr>
      <w:r w:rsidRPr="00AE3D3F">
        <w:t>Die dritte Methode zum Starten und Ausführen eines Tests ist die Verwendung einer GPS-Antenne. Durch die Auswahl von „On GPS“ konnte ein Test nach der GPS-Uhr durchgeführt werden. Eine der Anwendungen dieser Option ist in den Tests „Längsdifferenzial“ oder „End-to-End“. Um den Test mit dieser Option auszuführen, sollte die Buchse der GPS-Antenne mit dem hinteren Teil des Geräts „</w:t>
      </w:r>
      <w:r w:rsidR="00CA1886">
        <w:t>AMT</w:t>
      </w:r>
      <w:r w:rsidRPr="00AE3D3F">
        <w:t>“ verbunden werden und die Antenne befindet sich im offenen Platz. Wenn Sie auf die Option „Start Sync“ klicken, wird das Gerät mit dem Satelliten synchronisiert und im Feld „GPS-Status:“ (in der Abbildung dargestellt) wird der Status „GPS“ angezeigt. Durch Synchronisieren des Geräts und der Software im Feld „GPS-Status:“ wird der Begriff „GPS ist Sync“ angezeigt. Zusätzlich wird in der Symbolleiste unten auf der Seite „St. Cond.“ auf „GPS (Sync)“ gesetzt. Auch in der Symbolleiste wird der GPS-Zeitfehler im Abschnitt „Time Error“ angezeigt. Bitte beachten Sie, dass diese Zahl weniger als 1000 ns betragen sollte. Die Testerzeit wird online in dieser Symbolleiste angezeigt. Im Abschnitt „Satellite Signal Level History“ wird die Anzahl der Satelliten und die Stärke jedes Signals angezeigt. Wenn die Anzahl der Satelliten und die Signalstärke richtig ist, wird der Ausdruck „Detected“ im Feld „Time Pulse“ angezeigt und das Gerät empfängt die „GPS“-Signale. Dann sollte das Gerät in der Lage sein, seine Zeit mit den empfangenen Signalen vom „GPS“ zu synchronisieren. Das Datum und die Uhrzeit des Testers werden im Abschnitt „Date and Time Tester“ angegeben, dass diese Zeit mit der Zeit des „GPS“ im Feld „Data and Time GPS“ identisch sein sollte.</w:t>
      </w:r>
    </w:p>
    <w:p w14:paraId="18787880" w14:textId="258B87CA" w:rsidR="0055300B" w:rsidRDefault="0055300B" w:rsidP="00576B59">
      <w:pPr>
        <w:pStyle w:val="AAS-Normal"/>
      </w:pPr>
      <w:r w:rsidRPr="00B83208">
        <w:t>. El tercer método para iniciar y ejecutar una prueba es el uso de una antena "GPS". Seleccionando el "En GPS", se puede realizar una prueba según el reloj "GPS". Una de las aplicaciones de esta opción es en las pruebas de diferencial longitudinal o "End to End". Para realizar la prueba utilizando esta opción, el enchufe de la antena "GPS" debe estar conectado a la parte trasera del dispositivo "</w:t>
      </w:r>
      <w:r w:rsidR="00CA1886">
        <w:t>AMT</w:t>
      </w:r>
      <w:r w:rsidRPr="00B83208">
        <w:t>" y la antena está ubicada en un espacio abierto. Haciendo clic en la opción "Start Sync", se iniciará el proceso de "sincronización" del dispositivo con el satélite y en el campo "GPS Status:" (mostrado en la figura) se mostrará el estado del "GPS". Al hacer clic en "Sync" del dispositivo y el software en el campo "GPS Status:", se mostrará el término "GPS is Sync". Además, en la barra de herramientas de la parte inferior de la página, el St. Cond. se establecerá en el GPS (Sync). Además, en la barra de herramientas, se mostrará el error de tiempo del GPS en la sección "Error de tiempo". Ten en cuenta que este número debe ser inferior a 1000 ns. La hora del comprobador se muestra en línea en esta barra de herramientas. En la sección "Historial de nivel de señales de satélite", se muestra el número de satélites y la intensidad de cada señal. Si el número de satélites y la intensidad de la señal son adecuados, la frase "Detectado" se mostrará en el campo "Pulso de tiempo" y el dispositivo recibirá las señales "GPS". Entonces, el dispositivo debería ser capaz de sincronizar su tiempo con las señales recibidas del "GPS". La fecha y la hora del probador se especifican en la sección "Probador de fecha y hora" que esta hora debe ser idéntica a la hora del "GPS" en el campo "Datos y hora GPS".</w:t>
      </w:r>
    </w:p>
    <w:p w14:paraId="766DCC27" w14:textId="7B1051CF" w:rsidR="006A5210" w:rsidRDefault="006A5210" w:rsidP="0017521C">
      <w:pPr>
        <w:pStyle w:val="AAF-Normal"/>
      </w:pPr>
      <w:r>
        <w:t>Bientôt disponible</w:t>
      </w:r>
    </w:p>
    <w:p w14:paraId="3C1F6AC2" w14:textId="75925122" w:rsidR="002D43E6" w:rsidRDefault="002D43E6" w:rsidP="002A56E2">
      <w:pPr>
        <w:pStyle w:val="AAA-Aks"/>
      </w:pPr>
      <w:r>
        <w:drawing>
          <wp:inline distT="0" distB="0" distL="0" distR="0" wp14:anchorId="1B8CC8A6" wp14:editId="373E8C1F">
            <wp:extent cx="4550057" cy="4745736"/>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67013" cy="4763421"/>
                    </a:xfrm>
                    <a:prstGeom prst="rect">
                      <a:avLst/>
                    </a:prstGeom>
                    <a:noFill/>
                    <a:ln>
                      <a:noFill/>
                    </a:ln>
                  </pic:spPr>
                </pic:pic>
              </a:graphicData>
            </a:graphic>
          </wp:inline>
        </w:drawing>
      </w:r>
    </w:p>
    <w:p w14:paraId="093F7752" w14:textId="27CBB8C7" w:rsidR="002D43E6" w:rsidRDefault="002D43E6" w:rsidP="002A56E2">
      <w:pPr>
        <w:pStyle w:val="AAA-Aks"/>
      </w:pPr>
      <w:r>
        <w:drawing>
          <wp:inline distT="0" distB="0" distL="0" distR="0" wp14:anchorId="4098E6F3" wp14:editId="4B4EF531">
            <wp:extent cx="2258695" cy="411480"/>
            <wp:effectExtent l="0" t="0" r="825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58695" cy="411480"/>
                    </a:xfrm>
                    <a:prstGeom prst="rect">
                      <a:avLst/>
                    </a:prstGeom>
                    <a:noFill/>
                    <a:ln>
                      <a:noFill/>
                    </a:ln>
                  </pic:spPr>
                </pic:pic>
              </a:graphicData>
            </a:graphic>
          </wp:inline>
        </w:drawing>
      </w:r>
    </w:p>
    <w:p w14:paraId="4D7C6436" w14:textId="3D290F9D" w:rsidR="002D43E6" w:rsidRDefault="002D43E6" w:rsidP="002A56E2">
      <w:pPr>
        <w:pStyle w:val="AAA-Aks"/>
        <w:rPr>
          <w:rtl/>
        </w:rPr>
      </w:pPr>
      <w:r>
        <w:drawing>
          <wp:inline distT="0" distB="0" distL="0" distR="0" wp14:anchorId="1EFB5359" wp14:editId="37E0910A">
            <wp:extent cx="7004050" cy="37465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04050" cy="374650"/>
                    </a:xfrm>
                    <a:prstGeom prst="rect">
                      <a:avLst/>
                    </a:prstGeom>
                    <a:noFill/>
                    <a:ln>
                      <a:noFill/>
                    </a:ln>
                  </pic:spPr>
                </pic:pic>
              </a:graphicData>
            </a:graphic>
          </wp:inline>
        </w:drawing>
      </w:r>
    </w:p>
    <w:p w14:paraId="52D4C96B" w14:textId="57A7AB5E" w:rsidR="006F0DF0" w:rsidRDefault="00141FA0" w:rsidP="00412385">
      <w:pPr>
        <w:pStyle w:val="AAA-MatnAsli"/>
        <w:rPr>
          <w:rtl/>
        </w:rPr>
      </w:pPr>
      <w:r w:rsidRPr="00412385">
        <w:rPr>
          <w:rFonts w:hint="cs"/>
          <w:rtl/>
        </w:rPr>
        <w:t xml:space="preserve">در ویندوز های 32 بیتی در صورتی که زمان تستر با زمان کامپیوتر شخصی شما یکی نبود می‌توانید از دکمه </w:t>
      </w:r>
      <w:r w:rsidRPr="00412385">
        <w:t>Set Windows</w:t>
      </w:r>
      <w:r w:rsidR="00C65DF3" w:rsidRPr="00412385">
        <w:rPr>
          <w:rFonts w:cs="Calibri" w:hint="cs"/>
          <w:rtl/>
        </w:rPr>
        <w:t>"</w:t>
      </w:r>
      <w:r w:rsidRPr="00412385">
        <w:t xml:space="preserve"> </w:t>
      </w:r>
      <w:r w:rsidR="00C65DF3" w:rsidRPr="00412385">
        <w:rPr>
          <w:rFonts w:cs="Calibri" w:hint="cs"/>
          <w:rtl/>
        </w:rPr>
        <w:t>"</w:t>
      </w:r>
      <w:r w:rsidRPr="00412385">
        <w:t>Time GPS(Win</w:t>
      </w:r>
      <w:r w:rsidR="007A2392" w:rsidRPr="00412385">
        <w:t xml:space="preserve"> </w:t>
      </w:r>
      <w:r w:rsidR="00BE576E" w:rsidRPr="00412385">
        <w:t>X</w:t>
      </w:r>
      <w:r w:rsidR="007A2392" w:rsidRPr="00412385">
        <w:t>86</w:t>
      </w:r>
      <w:r w:rsidRPr="00412385">
        <w:t>)</w:t>
      </w:r>
      <w:r w:rsidRPr="00412385">
        <w:rPr>
          <w:rFonts w:hint="cs"/>
          <w:rtl/>
        </w:rPr>
        <w:t xml:space="preserve">، استفاده کرده تا زمان کامپیوتر شما با زمان </w:t>
      </w:r>
      <w:r w:rsidR="00C65DF3" w:rsidRPr="00412385">
        <w:rPr>
          <w:rFonts w:cs="Calibri" w:hint="cs"/>
          <w:rtl/>
        </w:rPr>
        <w:t>"</w:t>
      </w:r>
      <w:r w:rsidRPr="00412385">
        <w:t>GPS</w:t>
      </w:r>
      <w:r w:rsidR="00C65DF3" w:rsidRPr="00412385">
        <w:rPr>
          <w:rFonts w:cs="Calibri" w:hint="cs"/>
          <w:rtl/>
        </w:rPr>
        <w:t>"</w:t>
      </w:r>
      <w:r w:rsidRPr="00412385">
        <w:rPr>
          <w:rFonts w:hint="cs"/>
          <w:rtl/>
        </w:rPr>
        <w:t xml:space="preserve"> </w:t>
      </w:r>
      <w:r w:rsidR="003B4BF0" w:rsidRPr="00412385">
        <w:rPr>
          <w:rFonts w:hint="cs"/>
          <w:rtl/>
        </w:rPr>
        <w:t>یکسان شو</w:t>
      </w:r>
      <w:r w:rsidRPr="00412385">
        <w:rPr>
          <w:rFonts w:hint="cs"/>
          <w:rtl/>
        </w:rPr>
        <w:t>د.</w:t>
      </w:r>
    </w:p>
    <w:p w14:paraId="56662A8F" w14:textId="5703EE0A" w:rsidR="00725013" w:rsidRPr="00412385" w:rsidRDefault="00725013" w:rsidP="00725013">
      <w:pPr>
        <w:pStyle w:val="AAAR-Normal"/>
        <w:jc w:val="left"/>
        <w:rPr>
          <w:rtl/>
        </w:rPr>
      </w:pPr>
      <w:r>
        <w:rPr>
          <w:rtl/>
        </w:rPr>
        <w:t>قر</w:t>
      </w:r>
      <w:r>
        <w:rPr>
          <w:rFonts w:hint="cs"/>
          <w:rtl/>
        </w:rPr>
        <w:t>ی</w:t>
      </w:r>
      <w:r>
        <w:rPr>
          <w:rFonts w:hint="eastAsia"/>
          <w:rtl/>
        </w:rPr>
        <w:t>با</w:t>
      </w:r>
      <w:r>
        <w:rPr>
          <w:rtl/>
        </w:rPr>
        <w:t>...</w:t>
      </w:r>
    </w:p>
    <w:p w14:paraId="483FFFB0" w14:textId="244E9803" w:rsidR="00EA59EB" w:rsidRDefault="00A4430A" w:rsidP="00DC7265">
      <w:pPr>
        <w:pStyle w:val="AAE-Normal"/>
      </w:pPr>
      <w:r w:rsidRPr="00A4430A">
        <w:t>In the 32 bits windows, if the tester time is not the same as the time of your personal computer, you can use the Set Windows" "Time GPS</w:t>
      </w:r>
      <w:r w:rsidR="00DC7265">
        <w:t xml:space="preserve"> </w:t>
      </w:r>
      <w:r w:rsidRPr="00A4430A">
        <w:t>(Win X86) so the time of your</w:t>
      </w:r>
      <w:r w:rsidR="00DC7265">
        <w:t xml:space="preserve"> </w:t>
      </w:r>
      <w:r w:rsidRPr="00A4430A">
        <w:t>computer become identical with the "GPS" time.</w:t>
      </w:r>
    </w:p>
    <w:p w14:paraId="52F64CC9" w14:textId="77777777" w:rsidR="00AE3D3F" w:rsidRPr="00717F8D" w:rsidRDefault="00AE3D3F" w:rsidP="00AE3D3F">
      <w:pPr>
        <w:pStyle w:val="AAG-Normal"/>
      </w:pPr>
      <w:r w:rsidRPr="00AE3D3F">
        <w:t>Wenn in 32-Bit-Version von Windows die Zeit des Testers nicht mit der Zeit Ihres PCs übereinstimmt, können Sie die Windows"-Zeit GPS (Win X86) einstellen, damit die Zeit Ihres Computers mit der "GPS"-Zeit identisch wird.</w:t>
      </w:r>
    </w:p>
    <w:p w14:paraId="129525FE" w14:textId="125A7826" w:rsidR="0096278F" w:rsidRDefault="0096278F" w:rsidP="00576B59">
      <w:pPr>
        <w:pStyle w:val="AAS-Normal"/>
        <w:rPr>
          <w:lang w:val="de-DE"/>
        </w:rPr>
      </w:pPr>
      <w:r w:rsidRPr="0096278F">
        <w:rPr>
          <w:lang w:val="de-DE"/>
        </w:rPr>
        <w:t>En las ventanas de 32 bits, si la hora del probador no es la misma que la de su ordenador personal, puede utilizar el Set Windows" "Time GPS (Win X86) para que la hora de su ordenador sea idéntica a la del "GPS".</w:t>
      </w:r>
    </w:p>
    <w:p w14:paraId="65786AB9" w14:textId="57A325D4" w:rsidR="006A5210" w:rsidRPr="0032232E" w:rsidRDefault="006A5210" w:rsidP="0017521C">
      <w:pPr>
        <w:pStyle w:val="AAF-Normal"/>
        <w:rPr>
          <w:lang w:val="de-DE"/>
        </w:rPr>
      </w:pPr>
      <w:r>
        <w:rPr>
          <w:lang w:val="de-DE"/>
        </w:rPr>
        <w:t>Bientôt disponible</w:t>
      </w:r>
    </w:p>
    <w:p w14:paraId="04E135CA" w14:textId="1B252A6A" w:rsidR="00132E9D" w:rsidRDefault="00007B99" w:rsidP="00412385">
      <w:pPr>
        <w:pStyle w:val="AAA-MatnAsli"/>
        <w:rPr>
          <w:rtl/>
        </w:rPr>
      </w:pPr>
      <w:r>
        <w:rPr>
          <w:rFonts w:hint="cs"/>
          <w:rtl/>
        </w:rPr>
        <w:t xml:space="preserve">با استفاده از گزینه های </w:t>
      </w:r>
      <w:r w:rsidR="00C65DF3">
        <w:rPr>
          <w:rFonts w:cs="Calibri" w:hint="cs"/>
          <w:rtl/>
        </w:rPr>
        <w:t>"</w:t>
      </w:r>
      <w:r w:rsidRPr="0096278F">
        <w:rPr>
          <w:lang w:val="de-DE"/>
        </w:rPr>
        <w:t>Next Full</w:t>
      </w:r>
      <w:r w:rsidR="00C65DF3">
        <w:rPr>
          <w:rFonts w:cs="Calibri" w:hint="cs"/>
          <w:rtl/>
        </w:rPr>
        <w:t>"</w:t>
      </w:r>
      <w:r>
        <w:rPr>
          <w:rFonts w:hint="cs"/>
          <w:rtl/>
        </w:rPr>
        <w:t xml:space="preserve"> و </w:t>
      </w:r>
      <w:r w:rsidR="00C65DF3">
        <w:rPr>
          <w:rFonts w:cs="Calibri" w:hint="cs"/>
          <w:rtl/>
        </w:rPr>
        <w:t>"</w:t>
      </w:r>
      <w:r w:rsidRPr="0096278F">
        <w:rPr>
          <w:lang w:val="de-DE"/>
        </w:rPr>
        <w:t>Start Time</w:t>
      </w:r>
      <w:r w:rsidR="00C65DF3">
        <w:rPr>
          <w:rFonts w:cs="Calibri" w:hint="cs"/>
          <w:rtl/>
        </w:rPr>
        <w:t>"</w:t>
      </w:r>
      <w:r w:rsidR="00101399">
        <w:rPr>
          <w:rFonts w:hint="cs"/>
          <w:rtl/>
        </w:rPr>
        <w:t xml:space="preserve">، </w:t>
      </w:r>
      <w:r>
        <w:rPr>
          <w:rFonts w:hint="cs"/>
          <w:rtl/>
        </w:rPr>
        <w:t xml:space="preserve">نحوه و زمان </w:t>
      </w:r>
      <w:r w:rsidR="00101399">
        <w:rPr>
          <w:rFonts w:hint="cs"/>
          <w:rtl/>
        </w:rPr>
        <w:t xml:space="preserve">اجرای </w:t>
      </w:r>
      <w:r>
        <w:rPr>
          <w:rFonts w:hint="cs"/>
          <w:rtl/>
        </w:rPr>
        <w:t xml:space="preserve">تست </w:t>
      </w:r>
      <w:r w:rsidR="00101399">
        <w:rPr>
          <w:rFonts w:hint="cs"/>
          <w:rtl/>
        </w:rPr>
        <w:t>انتخاب می‌شود</w:t>
      </w:r>
      <w:r>
        <w:rPr>
          <w:rFonts w:hint="cs"/>
          <w:rtl/>
        </w:rPr>
        <w:t xml:space="preserve">. </w:t>
      </w:r>
      <w:r w:rsidR="00DC0FA1">
        <w:rPr>
          <w:rFonts w:hint="cs"/>
          <w:rtl/>
        </w:rPr>
        <w:t>با استفاده از</w:t>
      </w:r>
      <w:r>
        <w:rPr>
          <w:rFonts w:hint="cs"/>
          <w:rtl/>
        </w:rPr>
        <w:t xml:space="preserve"> </w:t>
      </w:r>
      <w:r w:rsidR="00C65DF3">
        <w:rPr>
          <w:rFonts w:cs="Calibri" w:hint="cs"/>
          <w:rtl/>
        </w:rPr>
        <w:t>"</w:t>
      </w:r>
      <w:r w:rsidRPr="0096278F">
        <w:rPr>
          <w:lang w:val="de-DE"/>
        </w:rPr>
        <w:t>Next Full</w:t>
      </w:r>
      <w:r w:rsidR="00C65DF3">
        <w:rPr>
          <w:rFonts w:cs="Calibri" w:hint="cs"/>
          <w:rtl/>
        </w:rPr>
        <w:t>"</w:t>
      </w:r>
      <w:r>
        <w:rPr>
          <w:rFonts w:hint="cs"/>
          <w:rtl/>
        </w:rPr>
        <w:t xml:space="preserve">، </w:t>
      </w:r>
      <w:r w:rsidR="003B4BF0">
        <w:rPr>
          <w:rFonts w:hint="cs"/>
          <w:rtl/>
        </w:rPr>
        <w:t>پس از انتخاب این گزینه، باید</w:t>
      </w:r>
      <w:r w:rsidR="004C513A">
        <w:rPr>
          <w:rFonts w:hint="cs"/>
          <w:rtl/>
        </w:rPr>
        <w:t xml:space="preserve"> از لیست </w:t>
      </w:r>
      <w:r w:rsidR="00880B30">
        <w:rPr>
          <w:rFonts w:hint="cs"/>
          <w:rtl/>
        </w:rPr>
        <w:t>کشویی ز</w:t>
      </w:r>
      <w:r w:rsidR="00340DA3">
        <w:rPr>
          <w:rFonts w:hint="cs"/>
          <w:rtl/>
        </w:rPr>
        <w:t>مان بین تست</w:t>
      </w:r>
      <w:r w:rsidR="003B4BF0">
        <w:rPr>
          <w:rFonts w:hint="cs"/>
          <w:rtl/>
        </w:rPr>
        <w:t>‌</w:t>
      </w:r>
      <w:r w:rsidR="00340DA3">
        <w:rPr>
          <w:rFonts w:hint="cs"/>
          <w:rtl/>
        </w:rPr>
        <w:t xml:space="preserve">های متوالی را </w:t>
      </w:r>
      <w:r w:rsidR="003B4BF0">
        <w:rPr>
          <w:rFonts w:hint="cs"/>
          <w:rtl/>
        </w:rPr>
        <w:t xml:space="preserve">برای </w:t>
      </w:r>
      <w:r w:rsidR="003B4BF0">
        <w:rPr>
          <w:rFonts w:cs="Calibri" w:hint="cs"/>
          <w:rtl/>
        </w:rPr>
        <w:t>"</w:t>
      </w:r>
      <w:r w:rsidR="003B4BF0" w:rsidRPr="0096278F">
        <w:rPr>
          <w:rFonts w:cs="Calibri"/>
          <w:lang w:val="de-DE"/>
        </w:rPr>
        <w:t>Shot test</w:t>
      </w:r>
      <w:r w:rsidR="003B4BF0">
        <w:rPr>
          <w:rFonts w:cs="Calibri" w:hint="cs"/>
          <w:rtl/>
        </w:rPr>
        <w:t xml:space="preserve">" </w:t>
      </w:r>
      <w:r w:rsidR="003B4BF0">
        <w:rPr>
          <w:rFonts w:hint="cs"/>
          <w:rtl/>
        </w:rPr>
        <w:t>مشخص کنید</w:t>
      </w:r>
      <w:r w:rsidR="00340DA3">
        <w:rPr>
          <w:rFonts w:hint="cs"/>
          <w:rtl/>
        </w:rPr>
        <w:t xml:space="preserve">، </w:t>
      </w:r>
      <w:r w:rsidR="003B4BF0">
        <w:rPr>
          <w:rFonts w:hint="cs"/>
          <w:rtl/>
        </w:rPr>
        <w:t>مثلا</w:t>
      </w:r>
      <w:r w:rsidR="00991E92">
        <w:rPr>
          <w:rFonts w:hint="cs"/>
          <w:rtl/>
        </w:rPr>
        <w:t xml:space="preserve"> اگر در تست </w:t>
      </w:r>
      <w:r w:rsidR="00844EC7" w:rsidRPr="00F1184C">
        <w:rPr>
          <w:rFonts w:hint="cs"/>
          <w:rtl/>
        </w:rPr>
        <w:t>دیفرانسیل</w:t>
      </w:r>
      <w:r w:rsidR="00991E92">
        <w:rPr>
          <w:rFonts w:hint="cs"/>
          <w:rtl/>
        </w:rPr>
        <w:t xml:space="preserve"> چندین </w:t>
      </w:r>
      <w:r w:rsidR="009B5C0B">
        <w:rPr>
          <w:rFonts w:hint="cs"/>
          <w:rtl/>
        </w:rPr>
        <w:t>ن</w:t>
      </w:r>
      <w:r w:rsidR="00991E92">
        <w:rPr>
          <w:rFonts w:hint="cs"/>
          <w:rtl/>
        </w:rPr>
        <w:t>قطه تست داشته باشید</w:t>
      </w:r>
      <w:r w:rsidR="00340DA3">
        <w:rPr>
          <w:rFonts w:hint="cs"/>
          <w:rtl/>
        </w:rPr>
        <w:t xml:space="preserve"> با انتخاب </w:t>
      </w:r>
      <w:r w:rsidR="00C65DF3">
        <w:rPr>
          <w:rFonts w:cs="Calibri" w:hint="cs"/>
          <w:rtl/>
        </w:rPr>
        <w:t>"</w:t>
      </w:r>
      <w:r w:rsidR="00340DA3" w:rsidRPr="0096278F">
        <w:rPr>
          <w:lang w:val="de-DE"/>
        </w:rPr>
        <w:t>10 Second</w:t>
      </w:r>
      <w:r w:rsidR="00C65DF3">
        <w:rPr>
          <w:rFonts w:cs="Calibri" w:hint="cs"/>
          <w:rtl/>
        </w:rPr>
        <w:t>"</w:t>
      </w:r>
      <w:r w:rsidR="00340DA3">
        <w:rPr>
          <w:rFonts w:hint="cs"/>
          <w:rtl/>
        </w:rPr>
        <w:t xml:space="preserve">، </w:t>
      </w:r>
      <w:r w:rsidR="003B4BF0">
        <w:rPr>
          <w:rFonts w:hint="cs"/>
          <w:rtl/>
        </w:rPr>
        <w:t xml:space="preserve">ساعت </w:t>
      </w:r>
      <w:r w:rsidR="003B4BF0" w:rsidRPr="0096278F">
        <w:rPr>
          <w:lang w:val="de-DE"/>
        </w:rPr>
        <w:t>GPS</w:t>
      </w:r>
      <w:r w:rsidR="00991E92">
        <w:rPr>
          <w:rFonts w:hint="cs"/>
          <w:rtl/>
        </w:rPr>
        <w:t xml:space="preserve"> </w:t>
      </w:r>
      <w:r w:rsidR="009B5C0B">
        <w:rPr>
          <w:rFonts w:hint="cs"/>
          <w:rtl/>
        </w:rPr>
        <w:t>با در نظر گرفتن زمان تزریق دستگاه، شروع به شمارش معکوس در سیکل‌های 10 ثانیه</w:t>
      </w:r>
      <w:r w:rsidR="00DC0FA1">
        <w:rPr>
          <w:rFonts w:hint="cs"/>
          <w:rtl/>
        </w:rPr>
        <w:t>‌</w:t>
      </w:r>
      <w:r w:rsidR="009B5C0B">
        <w:rPr>
          <w:rFonts w:hint="cs"/>
          <w:rtl/>
        </w:rPr>
        <w:t xml:space="preserve">ای می‌کند و در صورت وجود نقطه تست نشده هرگاه شمارشگر معکوس آن به صفر </w:t>
      </w:r>
      <w:r w:rsidR="009B5C0B" w:rsidRPr="00A60083">
        <w:rPr>
          <w:rFonts w:hint="cs"/>
          <w:rtl/>
        </w:rPr>
        <w:t>برسد نقطه بعدی تست می‌شود</w:t>
      </w:r>
      <w:r w:rsidR="009B5C0B">
        <w:rPr>
          <w:rFonts w:hint="cs"/>
          <w:rtl/>
        </w:rPr>
        <w:t>.</w:t>
      </w:r>
      <w:r w:rsidR="00DC0FA1">
        <w:rPr>
          <w:rFonts w:hint="cs"/>
          <w:rtl/>
        </w:rPr>
        <w:t xml:space="preserve"> با استفاده از این گزینه ممکن</w:t>
      </w:r>
      <w:r w:rsidR="00652463">
        <w:rPr>
          <w:rFonts w:hint="cs"/>
          <w:rtl/>
        </w:rPr>
        <w:t xml:space="preserve"> است زمان شروع تست برای تست‌های</w:t>
      </w:r>
      <w:r w:rsidR="00DC0FA1">
        <w:rPr>
          <w:rFonts w:hint="cs"/>
          <w:rtl/>
        </w:rPr>
        <w:t xml:space="preserve"> "</w:t>
      </w:r>
      <w:r w:rsidR="00DC0FA1" w:rsidRPr="0096278F">
        <w:rPr>
          <w:lang w:val="de-DE"/>
        </w:rPr>
        <w:t>End to End</w:t>
      </w:r>
      <w:r w:rsidR="00DC0FA1">
        <w:rPr>
          <w:rFonts w:hint="cs"/>
          <w:rtl/>
        </w:rPr>
        <w:t xml:space="preserve">" یکسان نباشد. برای رفع این مشکل باید تست خود را با استفاده از </w:t>
      </w:r>
      <w:r w:rsidR="00C65DF3">
        <w:rPr>
          <w:rFonts w:cs="Calibri" w:hint="cs"/>
          <w:rtl/>
        </w:rPr>
        <w:t>"</w:t>
      </w:r>
      <w:r w:rsidR="0047662A" w:rsidRPr="0096278F">
        <w:rPr>
          <w:lang w:val="de-DE"/>
        </w:rPr>
        <w:t>Start Time</w:t>
      </w:r>
      <w:r w:rsidR="00C65DF3">
        <w:rPr>
          <w:rFonts w:cs="Calibri" w:hint="cs"/>
          <w:rtl/>
        </w:rPr>
        <w:t>"</w:t>
      </w:r>
      <w:r w:rsidR="0047662A">
        <w:rPr>
          <w:rFonts w:hint="cs"/>
          <w:rtl/>
        </w:rPr>
        <w:t xml:space="preserve">، </w:t>
      </w:r>
      <w:r w:rsidR="00DC0FA1">
        <w:rPr>
          <w:rFonts w:hint="cs"/>
          <w:rtl/>
        </w:rPr>
        <w:t>شروع کنید.</w:t>
      </w:r>
      <w:r w:rsidR="003627C0">
        <w:rPr>
          <w:rFonts w:hint="cs"/>
          <w:rtl/>
        </w:rPr>
        <w:t xml:space="preserve"> دقت کنید این زمان</w:t>
      </w:r>
      <w:r w:rsidR="005B17A9">
        <w:rPr>
          <w:rFonts w:hint="cs"/>
          <w:rtl/>
        </w:rPr>
        <w:t>،</w:t>
      </w:r>
      <w:r w:rsidR="003627C0">
        <w:rPr>
          <w:rFonts w:hint="cs"/>
          <w:rtl/>
        </w:rPr>
        <w:t xml:space="preserve"> زمانی است که دستگاه با </w:t>
      </w:r>
      <w:r w:rsidR="00C65DF3">
        <w:rPr>
          <w:rFonts w:cs="Calibri" w:hint="cs"/>
          <w:rtl/>
        </w:rPr>
        <w:t>"</w:t>
      </w:r>
      <w:r w:rsidR="003627C0" w:rsidRPr="0096278F">
        <w:rPr>
          <w:lang w:val="de-DE"/>
        </w:rPr>
        <w:t>GPS</w:t>
      </w:r>
      <w:r w:rsidR="00C65DF3">
        <w:rPr>
          <w:rFonts w:cs="Calibri" w:hint="cs"/>
          <w:rtl/>
        </w:rPr>
        <w:t>"</w:t>
      </w:r>
      <w:r w:rsidR="00F376A7">
        <w:rPr>
          <w:rFonts w:hint="cs"/>
          <w:rtl/>
        </w:rPr>
        <w:t xml:space="preserve"> تنظیم می‌کند</w:t>
      </w:r>
      <w:r w:rsidR="007E2FED">
        <w:rPr>
          <w:rFonts w:hint="cs"/>
          <w:rtl/>
        </w:rPr>
        <w:t>.</w:t>
      </w:r>
      <w:r w:rsidR="00AE695A">
        <w:rPr>
          <w:rFonts w:hint="cs"/>
          <w:rtl/>
        </w:rPr>
        <w:t xml:space="preserve"> </w:t>
      </w:r>
      <w:r w:rsidR="005B17A9">
        <w:rPr>
          <w:rFonts w:hint="cs"/>
          <w:rtl/>
        </w:rPr>
        <w:t>توجه کنید</w:t>
      </w:r>
      <w:r w:rsidR="00132E9D">
        <w:rPr>
          <w:rFonts w:hint="cs"/>
          <w:rtl/>
        </w:rPr>
        <w:t xml:space="preserve"> در این روش تنها نقطه‌ی اول تست شده و بقیه نقاط </w:t>
      </w:r>
      <w:r w:rsidR="00DC0FA1">
        <w:rPr>
          <w:rFonts w:hint="cs"/>
          <w:rtl/>
        </w:rPr>
        <w:t xml:space="preserve">تست </w:t>
      </w:r>
      <w:r w:rsidR="00132E9D">
        <w:rPr>
          <w:rFonts w:hint="cs"/>
          <w:rtl/>
        </w:rPr>
        <w:t>نمی‌شوند</w:t>
      </w:r>
      <w:r w:rsidR="00FE721A">
        <w:rPr>
          <w:rFonts w:hint="cs"/>
          <w:rtl/>
        </w:rPr>
        <w:t>،</w:t>
      </w:r>
      <w:r w:rsidR="00132E9D">
        <w:rPr>
          <w:rFonts w:hint="cs"/>
          <w:rtl/>
        </w:rPr>
        <w:t xml:space="preserve"> برای اینگونه تست ها حتما باید تیک </w:t>
      </w:r>
      <w:r w:rsidR="00C65DF3">
        <w:rPr>
          <w:rFonts w:cs="Calibri" w:hint="cs"/>
          <w:rtl/>
        </w:rPr>
        <w:t>"</w:t>
      </w:r>
      <w:r w:rsidR="00132E9D" w:rsidRPr="0096278F">
        <w:rPr>
          <w:lang w:val="de-DE"/>
        </w:rPr>
        <w:t>Next Full</w:t>
      </w:r>
      <w:r w:rsidR="00C65DF3">
        <w:rPr>
          <w:rFonts w:cs="Calibri" w:hint="cs"/>
          <w:rtl/>
        </w:rPr>
        <w:t>"</w:t>
      </w:r>
      <w:r w:rsidR="00DC0FA1">
        <w:rPr>
          <w:rFonts w:cs="Calibri" w:hint="cs"/>
          <w:rtl/>
        </w:rPr>
        <w:t xml:space="preserve"> و  "</w:t>
      </w:r>
      <w:r w:rsidR="00DC0FA1" w:rsidRPr="0096278F">
        <w:rPr>
          <w:lang w:val="de-DE"/>
        </w:rPr>
        <w:t>Start Time</w:t>
      </w:r>
      <w:r w:rsidR="00DC0FA1">
        <w:rPr>
          <w:rFonts w:cs="Calibri" w:hint="cs"/>
          <w:rtl/>
        </w:rPr>
        <w:t xml:space="preserve">" </w:t>
      </w:r>
      <w:r w:rsidR="00DC0FA1" w:rsidRPr="00844EC7">
        <w:rPr>
          <w:rFonts w:hint="cs"/>
          <w:rtl/>
        </w:rPr>
        <w:t>همزمان</w:t>
      </w:r>
      <w:r w:rsidR="00132E9D">
        <w:rPr>
          <w:rFonts w:hint="cs"/>
          <w:rtl/>
        </w:rPr>
        <w:t xml:space="preserve"> انتخاب شو</w:t>
      </w:r>
      <w:r w:rsidR="00DC0FA1">
        <w:rPr>
          <w:rFonts w:hint="cs"/>
          <w:rtl/>
        </w:rPr>
        <w:t>ن</w:t>
      </w:r>
      <w:r w:rsidR="00132E9D">
        <w:rPr>
          <w:rFonts w:hint="cs"/>
          <w:rtl/>
        </w:rPr>
        <w:t xml:space="preserve">د </w:t>
      </w:r>
      <w:r w:rsidR="00FE721A">
        <w:rPr>
          <w:rFonts w:hint="cs"/>
          <w:rtl/>
        </w:rPr>
        <w:t>تا</w:t>
      </w:r>
      <w:r w:rsidR="00132E9D">
        <w:rPr>
          <w:rFonts w:hint="cs"/>
          <w:rtl/>
        </w:rPr>
        <w:t xml:space="preserve"> نقطه اول با ساعت </w:t>
      </w:r>
      <w:r w:rsidR="00DC0FA1">
        <w:rPr>
          <w:rFonts w:cs="Calibri" w:hint="cs"/>
          <w:rtl/>
        </w:rPr>
        <w:t>"</w:t>
      </w:r>
      <w:r w:rsidR="00DC0FA1" w:rsidRPr="0096278F">
        <w:rPr>
          <w:lang w:val="de-DE"/>
        </w:rPr>
        <w:t>GPS</w:t>
      </w:r>
      <w:r w:rsidR="00DC0FA1">
        <w:rPr>
          <w:rFonts w:cs="Calibri" w:hint="cs"/>
          <w:rtl/>
        </w:rPr>
        <w:t xml:space="preserve">" </w:t>
      </w:r>
      <w:r w:rsidR="00132E9D">
        <w:rPr>
          <w:rFonts w:hint="cs"/>
          <w:rtl/>
        </w:rPr>
        <w:t xml:space="preserve">شروع </w:t>
      </w:r>
      <w:r w:rsidR="00EA09C9">
        <w:rPr>
          <w:rFonts w:hint="cs"/>
          <w:rtl/>
        </w:rPr>
        <w:t>شده</w:t>
      </w:r>
      <w:r w:rsidR="00132E9D">
        <w:rPr>
          <w:rFonts w:hint="cs"/>
          <w:rtl/>
        </w:rPr>
        <w:t xml:space="preserve"> و نقاط بعدی با روش</w:t>
      </w:r>
      <w:r w:rsidR="00132E9D" w:rsidRPr="0096278F">
        <w:rPr>
          <w:lang w:val="de-DE"/>
        </w:rPr>
        <w:t xml:space="preserve"> </w:t>
      </w:r>
      <w:r w:rsidR="00C65DF3">
        <w:rPr>
          <w:rFonts w:cs="Calibri" w:hint="cs"/>
          <w:rtl/>
        </w:rPr>
        <w:t>"</w:t>
      </w:r>
      <w:r w:rsidR="00132E9D" w:rsidRPr="0096278F">
        <w:rPr>
          <w:lang w:val="de-DE"/>
        </w:rPr>
        <w:t>Next Full</w:t>
      </w:r>
      <w:r w:rsidR="00C65DF3">
        <w:rPr>
          <w:rFonts w:cs="Calibri" w:hint="cs"/>
          <w:rtl/>
        </w:rPr>
        <w:t>"</w:t>
      </w:r>
      <w:r w:rsidR="00132E9D">
        <w:rPr>
          <w:rFonts w:hint="cs"/>
          <w:rtl/>
        </w:rPr>
        <w:t xml:space="preserve"> انجام ‌شو</w:t>
      </w:r>
      <w:r w:rsidR="00DC0FA1">
        <w:rPr>
          <w:rFonts w:hint="cs"/>
          <w:rtl/>
        </w:rPr>
        <w:t>ن</w:t>
      </w:r>
      <w:r w:rsidR="00132E9D">
        <w:rPr>
          <w:rFonts w:hint="cs"/>
          <w:rtl/>
        </w:rPr>
        <w:t>د.</w:t>
      </w:r>
    </w:p>
    <w:p w14:paraId="7BD8DB80" w14:textId="3E90FBAB" w:rsidR="00725013" w:rsidRDefault="00725013" w:rsidP="00725013">
      <w:pPr>
        <w:pStyle w:val="AAAR-Normal"/>
        <w:jc w:val="left"/>
        <w:rPr>
          <w:rtl/>
        </w:rPr>
      </w:pPr>
      <w:r>
        <w:rPr>
          <w:rtl/>
        </w:rPr>
        <w:t>قر</w:t>
      </w:r>
      <w:r>
        <w:rPr>
          <w:rFonts w:hint="cs"/>
          <w:rtl/>
        </w:rPr>
        <w:t>ی</w:t>
      </w:r>
      <w:r>
        <w:rPr>
          <w:rFonts w:hint="eastAsia"/>
          <w:rtl/>
        </w:rPr>
        <w:t>با</w:t>
      </w:r>
      <w:r>
        <w:rPr>
          <w:rtl/>
        </w:rPr>
        <w:t>...</w:t>
      </w:r>
    </w:p>
    <w:p w14:paraId="4ED9330A" w14:textId="286F291F" w:rsidR="00A4430A" w:rsidRDefault="00A4430A" w:rsidP="00DC7265">
      <w:pPr>
        <w:pStyle w:val="AAE-Normal"/>
        <w:rPr>
          <w:lang w:bidi="fa-IR"/>
        </w:rPr>
      </w:pPr>
      <w:r>
        <w:t xml:space="preserve">Using the </w:t>
      </w:r>
      <w:r w:rsidRPr="00E75994">
        <w:t>"Next Full"</w:t>
      </w:r>
      <w:r>
        <w:t xml:space="preserve"> and </w:t>
      </w:r>
      <w:r w:rsidRPr="00E75994">
        <w:t>"Start Time"</w:t>
      </w:r>
      <w:r>
        <w:t xml:space="preserve"> options, how and when the test run are selected. Using the </w:t>
      </w:r>
      <w:r w:rsidRPr="00E75994">
        <w:t>"Next Full"</w:t>
      </w:r>
      <w:r>
        <w:t>, after selecting this option, you have to specify the time between the sequential tests for the</w:t>
      </w:r>
      <w:r w:rsidRPr="0092484C">
        <w:t xml:space="preserve"> "Shot test"</w:t>
      </w:r>
      <w:r>
        <w:t xml:space="preserve"> from the drop </w:t>
      </w:r>
      <w:r w:rsidR="00652463">
        <w:t>down list</w:t>
      </w:r>
      <w:r>
        <w:t xml:space="preserve">. For example, if you have several test points in the differential test, by selecting the </w:t>
      </w:r>
      <w:r w:rsidRPr="00BD7A82">
        <w:t>"10 Second"</w:t>
      </w:r>
      <w:r>
        <w:t xml:space="preserve">, the GPS, by considering the injection time of the device, starts to count </w:t>
      </w:r>
      <w:r w:rsidR="00DC7265">
        <w:t>d</w:t>
      </w:r>
      <w:r>
        <w:t xml:space="preserve">own in 10 s cycles and in case of existence of untested point, when the inverse counter reaches zero, the next point </w:t>
      </w:r>
      <w:r w:rsidR="00DC7265">
        <w:t>is</w:t>
      </w:r>
      <w:r>
        <w:t xml:space="preserve"> tested. Using this option, the start time for the </w:t>
      </w:r>
      <w:r w:rsidRPr="0092106E">
        <w:t>"End to End"</w:t>
      </w:r>
      <w:r>
        <w:t xml:space="preserve"> tests might not be the same. To solve this problem, you have to start the test using the </w:t>
      </w:r>
      <w:r w:rsidRPr="0092106E">
        <w:t>"Start Time"</w:t>
      </w:r>
      <w:r>
        <w:t xml:space="preserve">. </w:t>
      </w:r>
      <w:r w:rsidR="00DC7265">
        <w:t>Remember</w:t>
      </w:r>
      <w:r>
        <w:t xml:space="preserve"> this time is the time that the device adjusts with the "GPS". </w:t>
      </w:r>
      <w:r w:rsidR="00DC7265">
        <w:t xml:space="preserve">Remember </w:t>
      </w:r>
      <w:r>
        <w:t xml:space="preserve">in this method, only the first point </w:t>
      </w:r>
      <w:r w:rsidR="00DC7265">
        <w:t>is</w:t>
      </w:r>
      <w:r>
        <w:t xml:space="preserve"> tested and the rest won’t. For these kinds of tests, the </w:t>
      </w:r>
      <w:r w:rsidRPr="0092106E">
        <w:t>"Next Full"</w:t>
      </w:r>
      <w:r>
        <w:t xml:space="preserve"> and </w:t>
      </w:r>
      <w:r w:rsidRPr="0092106E">
        <w:t>"Start Time"</w:t>
      </w:r>
      <w:r>
        <w:t xml:space="preserve"> should be simultaneously checked so the first point start with the "GPS" clock and the next points would run with the "Next Full" method.</w:t>
      </w:r>
      <w:r>
        <w:rPr>
          <w:lang w:bidi="fa-IR"/>
        </w:rPr>
        <w:t xml:space="preserve"> </w:t>
      </w:r>
    </w:p>
    <w:p w14:paraId="634813C7" w14:textId="6E6ADE35" w:rsidR="005D2CF2" w:rsidRDefault="005D2CF2" w:rsidP="009F68E5">
      <w:pPr>
        <w:pStyle w:val="AAG-Normal"/>
      </w:pPr>
      <w:r w:rsidRPr="003132BD">
        <w:t xml:space="preserve">Mit den Optionen </w:t>
      </w:r>
      <w:r>
        <w:t>„</w:t>
      </w:r>
      <w:r w:rsidRPr="003132BD">
        <w:t>Next Full</w:t>
      </w:r>
      <w:r>
        <w:t>“</w:t>
      </w:r>
      <w:r w:rsidRPr="003132BD">
        <w:t xml:space="preserve"> und </w:t>
      </w:r>
      <w:r>
        <w:t>„</w:t>
      </w:r>
      <w:r w:rsidRPr="003132BD">
        <w:t>Start Time</w:t>
      </w:r>
      <w:r>
        <w:t>“</w:t>
      </w:r>
      <w:r w:rsidRPr="003132BD">
        <w:t xml:space="preserve"> werden ausgewählt, wie und wann der Test ausgeführt wird. Nachdem Sie diese Option ausgewählt haben, müssen Sie mit der Option </w:t>
      </w:r>
      <w:r>
        <w:t>„</w:t>
      </w:r>
      <w:r w:rsidRPr="003132BD">
        <w:t>Next Full</w:t>
      </w:r>
      <w:r>
        <w:t>“</w:t>
      </w:r>
      <w:r w:rsidRPr="003132BD">
        <w:t xml:space="preserve"> die Zeit zwischen den aufeinanderfolgenden Tests für den </w:t>
      </w:r>
      <w:r>
        <w:t>„</w:t>
      </w:r>
      <w:r w:rsidRPr="003132BD">
        <w:t>Shot Test</w:t>
      </w:r>
      <w:r>
        <w:t>“</w:t>
      </w:r>
      <w:r w:rsidRPr="003132BD">
        <w:t xml:space="preserve"> aus der Dropdown-Liste angeben.</w:t>
      </w:r>
      <w:r w:rsidRPr="00500D27">
        <w:t xml:space="preserve"> Wenn Sie z.B. mehrere Testpunkte im Differentialtest haben, indem Sie den</w:t>
      </w:r>
      <w:r>
        <w:t xml:space="preserve"> „</w:t>
      </w:r>
      <w:r w:rsidRPr="00500D27">
        <w:t>10 Second</w:t>
      </w:r>
      <w:r>
        <w:t>“</w:t>
      </w:r>
      <w:r w:rsidRPr="00500D27">
        <w:t xml:space="preserve"> auswählen, beginnt das GPS unter Berücksichtigung der Einspritzzeit des Geräts, gesät in 10 s Zyklen zu zählen, und im Falle eines nicht getesteten Punktes, wenn der inverse Zähler Null erreicht, wird der nächste Punkt getestet. Mit dieser Option ist die Startzeit für die Tests </w:t>
      </w:r>
      <w:r>
        <w:t>„</w:t>
      </w:r>
      <w:r w:rsidRPr="00500D27">
        <w:t>End to End</w:t>
      </w:r>
      <w:r>
        <w:t>“</w:t>
      </w:r>
      <w:r w:rsidRPr="00500D27">
        <w:t xml:space="preserve"> möglicherweise nicht identisch.</w:t>
      </w:r>
      <w:r w:rsidRPr="00061F76">
        <w:t xml:space="preserve"> Um dieses Problem zu lösen, müssen Sie den Test mit der </w:t>
      </w:r>
      <w:r>
        <w:t>„</w:t>
      </w:r>
      <w:r w:rsidRPr="00061F76">
        <w:t>Start Time</w:t>
      </w:r>
      <w:r>
        <w:t>“</w:t>
      </w:r>
      <w:r w:rsidRPr="00061F76">
        <w:t xml:space="preserve"> starten.</w:t>
      </w:r>
      <w:r w:rsidRPr="00D56E11">
        <w:t xml:space="preserve"> Bitte beachten Sie, dass dieses Mal die Zeit ist, die das Gerät mit dem GPS anpasst.</w:t>
      </w:r>
      <w:r w:rsidRPr="005D1396">
        <w:t xml:space="preserve"> Bitte beachten Sie, dass bei dieser Methode nur der erste Punkt getestet wird und die Anderen</w:t>
      </w:r>
      <w:r>
        <w:t xml:space="preserve"> </w:t>
      </w:r>
      <w:r w:rsidRPr="005D1396">
        <w:t>nicht.</w:t>
      </w:r>
      <w:r w:rsidRPr="006F7A51">
        <w:t xml:space="preserve"> Bei dieser Art von Tests sollten die </w:t>
      </w:r>
      <w:r>
        <w:t>„</w:t>
      </w:r>
      <w:r w:rsidRPr="006F7A51">
        <w:t>Next Full</w:t>
      </w:r>
      <w:r>
        <w:t>“</w:t>
      </w:r>
      <w:r w:rsidRPr="006F7A51">
        <w:t xml:space="preserve"> und die </w:t>
      </w:r>
      <w:r>
        <w:t>„</w:t>
      </w:r>
      <w:r w:rsidRPr="006F7A51">
        <w:t>Start Time</w:t>
      </w:r>
      <w:r>
        <w:t>“</w:t>
      </w:r>
      <w:r w:rsidRPr="006F7A51">
        <w:t xml:space="preserve"> gleichzeitig überprüft werden, so dass der erste Punkt mit der GPS-Uhr beginnt und die nächsten Punkte mit der </w:t>
      </w:r>
      <w:r>
        <w:t>„</w:t>
      </w:r>
      <w:r w:rsidRPr="006F7A51">
        <w:t>Next Full</w:t>
      </w:r>
      <w:r>
        <w:t>“</w:t>
      </w:r>
      <w:r w:rsidRPr="006F7A51">
        <w:t>-Methode laufen.</w:t>
      </w:r>
    </w:p>
    <w:p w14:paraId="76E2A437" w14:textId="6D7C38D4" w:rsidR="0055300B" w:rsidRDefault="0055300B" w:rsidP="00576B59">
      <w:pPr>
        <w:pStyle w:val="AAS-Normal"/>
      </w:pPr>
      <w:r w:rsidRPr="00B83208">
        <w:t>. Usando las opciones "Siguiente completo" y "Hora de inicio", se selecciona cómo y cuándo se realiza la prueba. Utilizando la opción "Next Full", después de seleccionar esta opción, hay que especificar el tiempo entre las pruebas secuenciales para la "Prueba de disparo" de la lista desplegable. Por ejemplo, si se tienen varios puntos de prueba en la prueba diferencial, seleccionando la opción "10 segundos", el GPS, considerando el tiempo de inyección del dispositivo, comienza a contar sembrados en ciclos de 10 s y en caso de existir un punto no probado, cuando el contador inverso llegue a cero, se probará el siguiente punto. Utilizando esta opción, el tiempo de inicio de las pruebas "End to End" podría no ser el mismo. Para resolver este problema, hay que iniciar la prueba utilizando la "Hora de inicio". Tenga en cuenta que esta hora es la que el dispositivo ajusta con el "GPS". Por favor, ten en cuenta que en este método, sólo el primer punto será probado y el resto no. Para este tipo de pruebas, el "Siguiente Completo" y la "Hora de Inicio" deben ser comprobados simultáneamente para que el primer punto comience con el reloj del "GPS" y los siguientes puntos se ejecuten con el método "Siguiente Completo".</w:t>
      </w:r>
    </w:p>
    <w:p w14:paraId="29B56AA3" w14:textId="2FC8C1F0" w:rsidR="006A5210" w:rsidRPr="003132BD" w:rsidRDefault="006A5210" w:rsidP="0017521C">
      <w:pPr>
        <w:pStyle w:val="AAF-Normal"/>
        <w:rPr>
          <w:lang w:val="de-DE"/>
        </w:rPr>
      </w:pPr>
      <w:r>
        <w:rPr>
          <w:lang w:val="de-DE"/>
        </w:rPr>
        <w:t>Bientôt disponible</w:t>
      </w:r>
    </w:p>
    <w:p w14:paraId="6236C28E" w14:textId="06EC19E9" w:rsidR="00844EC7" w:rsidRDefault="00844EC7" w:rsidP="00412385">
      <w:pPr>
        <w:pStyle w:val="AAA-MatnAsli"/>
        <w:rPr>
          <w:rtl/>
        </w:rPr>
      </w:pPr>
      <w:r>
        <w:rPr>
          <w:rFonts w:hint="cs"/>
          <w:rtl/>
        </w:rPr>
        <w:t xml:space="preserve"> </w:t>
      </w:r>
      <w:r w:rsidRPr="00A4430A">
        <w:rPr>
          <w:rFonts w:hint="cs"/>
          <w:rtl/>
        </w:rPr>
        <w:t>به طور مثال اگر در</w:t>
      </w:r>
      <w:r>
        <w:rPr>
          <w:rFonts w:hint="cs"/>
          <w:rtl/>
        </w:rPr>
        <w:t xml:space="preserve"> </w:t>
      </w:r>
      <w:r w:rsidRPr="00844EC7">
        <w:rPr>
          <w:rFonts w:hint="cs"/>
          <w:rtl/>
        </w:rPr>
        <w:t>روم دیفرانسیل</w:t>
      </w:r>
      <w:r w:rsidR="001F3E0E">
        <w:rPr>
          <w:rFonts w:hint="cs"/>
          <w:rtl/>
        </w:rPr>
        <w:t xml:space="preserve"> و در تست</w:t>
      </w:r>
      <w:r w:rsidR="001F3E0E" w:rsidRPr="001F3E0E">
        <w:rPr>
          <w:rFonts w:hint="cs"/>
          <w:rtl/>
        </w:rPr>
        <w:t>"</w:t>
      </w:r>
      <w:r w:rsidR="001F3E0E" w:rsidRPr="0096278F">
        <w:rPr>
          <w:lang w:val="es-ES"/>
        </w:rPr>
        <w:t>End to End</w:t>
      </w:r>
      <w:r w:rsidR="001F3E0E" w:rsidRPr="001F3E0E">
        <w:rPr>
          <w:rFonts w:hint="cs"/>
          <w:rtl/>
        </w:rPr>
        <w:t>"</w:t>
      </w:r>
      <w:r w:rsidRPr="00844EC7">
        <w:rPr>
          <w:rFonts w:hint="cs"/>
          <w:rtl/>
        </w:rPr>
        <w:t xml:space="preserve"> 4 نقطه تست داشته باشید و بخواهید</w:t>
      </w:r>
      <w:r w:rsidR="001F3E0E">
        <w:rPr>
          <w:rFonts w:hint="cs"/>
          <w:rtl/>
        </w:rPr>
        <w:t xml:space="preserve"> همزمان با </w:t>
      </w:r>
      <w:r w:rsidR="00F1184C">
        <w:rPr>
          <w:rFonts w:hint="cs"/>
          <w:rtl/>
        </w:rPr>
        <w:t>محل</w:t>
      </w:r>
      <w:r w:rsidR="001F3E0E">
        <w:rPr>
          <w:rFonts w:hint="cs"/>
          <w:rtl/>
        </w:rPr>
        <w:t xml:space="preserve"> دیگر تست انجام شود، باید</w:t>
      </w:r>
      <w:r w:rsidR="001F3E0E" w:rsidRPr="0096278F">
        <w:rPr>
          <w:lang w:val="es-ES"/>
        </w:rPr>
        <w:t xml:space="preserve"> </w:t>
      </w:r>
      <w:r w:rsidR="001F3E0E" w:rsidRPr="00F1184C">
        <w:rPr>
          <w:rFonts w:hint="cs"/>
          <w:rtl/>
        </w:rPr>
        <w:t>"</w:t>
      </w:r>
      <w:r w:rsidR="00F1184C" w:rsidRPr="0096278F">
        <w:rPr>
          <w:lang w:val="es-ES"/>
        </w:rPr>
        <w:t>Start Time</w:t>
      </w:r>
      <w:r w:rsidR="001F3E0E" w:rsidRPr="00F1184C">
        <w:rPr>
          <w:rFonts w:hint="cs"/>
          <w:rtl/>
        </w:rPr>
        <w:t>"</w:t>
      </w:r>
      <w:r w:rsidR="00F1184C">
        <w:rPr>
          <w:rFonts w:hint="cs"/>
          <w:rtl/>
        </w:rPr>
        <w:t xml:space="preserve"> را در </w:t>
      </w:r>
      <w:r w:rsidR="00F1184C" w:rsidRPr="006C40EE">
        <w:rPr>
          <w:rFonts w:hint="cs"/>
          <w:rtl/>
        </w:rPr>
        <w:t>زمان خاص مثلا</w:t>
      </w:r>
      <w:r w:rsidR="00DB63BE" w:rsidRPr="006C40EE">
        <w:rPr>
          <w:rFonts w:hint="cs"/>
          <w:rtl/>
        </w:rPr>
        <w:t>17:47:30</w:t>
      </w:r>
      <w:r w:rsidR="00F1184C" w:rsidRPr="006C40EE">
        <w:rPr>
          <w:rFonts w:hint="cs"/>
          <w:rtl/>
        </w:rPr>
        <w:t>قرار</w:t>
      </w:r>
      <w:r w:rsidR="00652463">
        <w:rPr>
          <w:rFonts w:hint="cs"/>
          <w:rtl/>
        </w:rPr>
        <w:t xml:space="preserve"> </w:t>
      </w:r>
      <w:r w:rsidR="00F1184C" w:rsidRPr="006C40EE">
        <w:rPr>
          <w:rFonts w:hint="cs"/>
          <w:rtl/>
        </w:rPr>
        <w:t xml:space="preserve">دهید و </w:t>
      </w:r>
      <w:r w:rsidR="00F1184C" w:rsidRPr="006C40EE">
        <w:rPr>
          <w:rFonts w:cs="Calibri" w:hint="cs"/>
          <w:rtl/>
        </w:rPr>
        <w:t>"</w:t>
      </w:r>
      <w:r w:rsidR="00F1184C" w:rsidRPr="0096278F">
        <w:rPr>
          <w:rFonts w:cs="Calibri"/>
          <w:lang w:val="es-ES"/>
        </w:rPr>
        <w:t>Next Full</w:t>
      </w:r>
      <w:r w:rsidR="00F1184C" w:rsidRPr="006C40EE">
        <w:rPr>
          <w:rFonts w:cs="Calibri" w:hint="cs"/>
          <w:rtl/>
        </w:rPr>
        <w:t xml:space="preserve">" </w:t>
      </w:r>
      <w:r w:rsidR="00F1184C" w:rsidRPr="006C40EE">
        <w:rPr>
          <w:rFonts w:hint="cs"/>
          <w:rtl/>
        </w:rPr>
        <w:t>را هم، به طور مثال، در</w:t>
      </w:r>
      <w:r w:rsidR="00652463">
        <w:rPr>
          <w:rFonts w:hint="cs"/>
          <w:rtl/>
        </w:rPr>
        <w:t xml:space="preserve"> 10 </w:t>
      </w:r>
      <w:r w:rsidR="00F1184C" w:rsidRPr="006C40EE">
        <w:rPr>
          <w:rFonts w:hint="cs"/>
          <w:rtl/>
        </w:rPr>
        <w:t xml:space="preserve">ثانیه قرار دهید، نقطه اول در زمان تعیین شده تست شده و تقاط بعدی طی فاصله زمانی تعیین شده در </w:t>
      </w:r>
      <w:r w:rsidR="00F1184C" w:rsidRPr="006C40EE">
        <w:rPr>
          <w:rFonts w:cs="Calibri" w:hint="cs"/>
          <w:rtl/>
        </w:rPr>
        <w:t>"</w:t>
      </w:r>
      <w:r w:rsidR="00F1184C" w:rsidRPr="0096278F">
        <w:rPr>
          <w:lang w:val="es-ES"/>
        </w:rPr>
        <w:t>Next Full</w:t>
      </w:r>
      <w:r w:rsidR="00F1184C" w:rsidRPr="00F1184C">
        <w:rPr>
          <w:rFonts w:hint="cs"/>
          <w:rtl/>
        </w:rPr>
        <w:t>" تست می‌شوند</w:t>
      </w:r>
      <w:r w:rsidR="00F1184C">
        <w:rPr>
          <w:rFonts w:hint="cs"/>
          <w:rtl/>
        </w:rPr>
        <w:t>.</w:t>
      </w:r>
      <w:r w:rsidR="000C5EF8" w:rsidRPr="000C5EF8">
        <w:rPr>
          <w:rtl/>
        </w:rPr>
        <w:t xml:space="preserve"> همچن</w:t>
      </w:r>
      <w:r w:rsidR="000C5EF8" w:rsidRPr="000C5EF8">
        <w:rPr>
          <w:rFonts w:hint="cs"/>
          <w:rtl/>
        </w:rPr>
        <w:t>ی</w:t>
      </w:r>
      <w:r w:rsidR="000C5EF8" w:rsidRPr="000C5EF8">
        <w:rPr>
          <w:rFonts w:hint="eastAsia"/>
          <w:rtl/>
        </w:rPr>
        <w:t>ن</w:t>
      </w:r>
      <w:r w:rsidR="000C5EF8" w:rsidRPr="000C5EF8">
        <w:rPr>
          <w:rtl/>
        </w:rPr>
        <w:t xml:space="preserve"> م</w:t>
      </w:r>
      <w:r w:rsidR="000C5EF8" w:rsidRPr="000C5EF8">
        <w:rPr>
          <w:rFonts w:hint="cs"/>
          <w:rtl/>
        </w:rPr>
        <w:t>ی‌</w:t>
      </w:r>
      <w:r w:rsidR="000C5EF8" w:rsidRPr="000C5EF8">
        <w:rPr>
          <w:rFonts w:hint="eastAsia"/>
          <w:rtl/>
        </w:rPr>
        <w:t>ب</w:t>
      </w:r>
      <w:r w:rsidR="000C5EF8" w:rsidRPr="000C5EF8">
        <w:rPr>
          <w:rFonts w:hint="cs"/>
          <w:rtl/>
        </w:rPr>
        <w:t>ی</w:t>
      </w:r>
      <w:r w:rsidR="000C5EF8" w:rsidRPr="000C5EF8">
        <w:rPr>
          <w:rFonts w:hint="eastAsia"/>
          <w:rtl/>
        </w:rPr>
        <w:t>ن</w:t>
      </w:r>
      <w:r w:rsidR="000C5EF8" w:rsidRPr="000C5EF8">
        <w:rPr>
          <w:rFonts w:hint="cs"/>
          <w:rtl/>
        </w:rPr>
        <w:t>ی</w:t>
      </w:r>
      <w:r w:rsidR="000C5EF8" w:rsidRPr="000C5EF8">
        <w:rPr>
          <w:rFonts w:hint="eastAsia"/>
          <w:rtl/>
        </w:rPr>
        <w:t>د</w:t>
      </w:r>
      <w:r w:rsidR="000C5EF8" w:rsidRPr="000C5EF8">
        <w:rPr>
          <w:rtl/>
        </w:rPr>
        <w:t xml:space="preserve"> در نوار ابزار پا</w:t>
      </w:r>
      <w:r w:rsidR="000C5EF8" w:rsidRPr="000C5EF8">
        <w:rPr>
          <w:rFonts w:hint="cs"/>
          <w:rtl/>
        </w:rPr>
        <w:t>یی</w:t>
      </w:r>
      <w:r w:rsidR="000C5EF8" w:rsidRPr="000C5EF8">
        <w:rPr>
          <w:rFonts w:hint="eastAsia"/>
          <w:rtl/>
        </w:rPr>
        <w:t>ن</w:t>
      </w:r>
      <w:r w:rsidR="000C5EF8" w:rsidRPr="000C5EF8">
        <w:rPr>
          <w:rtl/>
        </w:rPr>
        <w:t xml:space="preserve"> صفحه زمان تست هر نقطه در قسمت "</w:t>
      </w:r>
      <w:r w:rsidR="000C5EF8" w:rsidRPr="0096278F">
        <w:rPr>
          <w:lang w:val="es-ES"/>
        </w:rPr>
        <w:t>Start</w:t>
      </w:r>
      <w:r w:rsidR="000C5EF8" w:rsidRPr="000C5EF8">
        <w:rPr>
          <w:rtl/>
        </w:rPr>
        <w:t>" و مقدار زمان باق</w:t>
      </w:r>
      <w:r w:rsidR="000C5EF8" w:rsidRPr="000C5EF8">
        <w:rPr>
          <w:rFonts w:hint="cs"/>
          <w:rtl/>
        </w:rPr>
        <w:t>ی</w:t>
      </w:r>
      <w:r w:rsidR="000C5EF8" w:rsidRPr="000C5EF8">
        <w:rPr>
          <w:rtl/>
        </w:rPr>
        <w:t xml:space="preserve"> مانده تا زمان تست نقطه مد نظر در قسمت "</w:t>
      </w:r>
      <w:r w:rsidR="000C5EF8" w:rsidRPr="0096278F">
        <w:rPr>
          <w:lang w:val="es-ES"/>
        </w:rPr>
        <w:t>Left Time</w:t>
      </w:r>
      <w:r w:rsidR="000C5EF8" w:rsidRPr="000C5EF8">
        <w:rPr>
          <w:rtl/>
        </w:rPr>
        <w:t>"، نما</w:t>
      </w:r>
      <w:r w:rsidR="000C5EF8" w:rsidRPr="000C5EF8">
        <w:rPr>
          <w:rFonts w:hint="cs"/>
          <w:rtl/>
        </w:rPr>
        <w:t>ی</w:t>
      </w:r>
      <w:r w:rsidR="000C5EF8" w:rsidRPr="000C5EF8">
        <w:rPr>
          <w:rFonts w:hint="eastAsia"/>
          <w:rtl/>
        </w:rPr>
        <w:t>ش</w:t>
      </w:r>
      <w:r w:rsidR="000C5EF8" w:rsidRPr="000C5EF8">
        <w:rPr>
          <w:rtl/>
        </w:rPr>
        <w:t xml:space="preserve"> داده م</w:t>
      </w:r>
      <w:r w:rsidR="000C5EF8" w:rsidRPr="000C5EF8">
        <w:rPr>
          <w:rFonts w:hint="cs"/>
          <w:rtl/>
        </w:rPr>
        <w:t>ی‌</w:t>
      </w:r>
      <w:r w:rsidR="000C5EF8" w:rsidRPr="000C5EF8">
        <w:rPr>
          <w:rFonts w:hint="eastAsia"/>
          <w:rtl/>
        </w:rPr>
        <w:t>شود</w:t>
      </w:r>
      <w:r w:rsidR="000C5EF8" w:rsidRPr="000C5EF8">
        <w:rPr>
          <w:rtl/>
        </w:rPr>
        <w:t>.</w:t>
      </w:r>
    </w:p>
    <w:p w14:paraId="2AAAB3A5" w14:textId="2D87E797" w:rsidR="00725013" w:rsidRPr="00F1184C" w:rsidRDefault="00725013" w:rsidP="00725013">
      <w:pPr>
        <w:pStyle w:val="AAAR-Normal"/>
        <w:jc w:val="left"/>
        <w:rPr>
          <w:rtl/>
        </w:rPr>
      </w:pPr>
      <w:r>
        <w:rPr>
          <w:rtl/>
        </w:rPr>
        <w:t>قر</w:t>
      </w:r>
      <w:r>
        <w:rPr>
          <w:rFonts w:hint="cs"/>
          <w:rtl/>
        </w:rPr>
        <w:t>ی</w:t>
      </w:r>
      <w:r>
        <w:rPr>
          <w:rFonts w:hint="eastAsia"/>
          <w:rtl/>
        </w:rPr>
        <w:t>با</w:t>
      </w:r>
      <w:r>
        <w:rPr>
          <w:rtl/>
        </w:rPr>
        <w:t>...</w:t>
      </w:r>
    </w:p>
    <w:p w14:paraId="69D2BA98" w14:textId="2B7E8F26" w:rsidR="00F1184C" w:rsidRPr="00A4430A" w:rsidRDefault="00A4430A" w:rsidP="00DC7265">
      <w:pPr>
        <w:pStyle w:val="AAE-Normal"/>
        <w:rPr>
          <w:szCs w:val="24"/>
          <w:rtl/>
        </w:rPr>
      </w:pPr>
      <w:r w:rsidRPr="00A4430A">
        <w:t xml:space="preserve">For example, if in the differential room and </w:t>
      </w:r>
      <w:r>
        <w:t>for</w:t>
      </w:r>
      <w:r w:rsidRPr="00A4430A">
        <w:t xml:space="preserve"> "End to End" test you have got four test points and want to run the test at the same time with another point, you have to set the "Start Time" on a special time, for example, </w:t>
      </w:r>
      <w:r w:rsidR="00DB63BE">
        <w:t>17:47:30</w:t>
      </w:r>
      <w:r w:rsidRPr="00A4430A">
        <w:t xml:space="preserve"> and also, set the "Next Full" on 10 seconds. The first point </w:t>
      </w:r>
      <w:r w:rsidR="00DC7265">
        <w:t>is</w:t>
      </w:r>
      <w:r w:rsidRPr="00A4430A">
        <w:t xml:space="preserve"> tested in the specified time and the next points </w:t>
      </w:r>
      <w:r w:rsidR="00DC7265">
        <w:t>are</w:t>
      </w:r>
      <w:r w:rsidRPr="00A4430A">
        <w:t xml:space="preserve"> tested during the specified time period in the "Next Full".</w:t>
      </w:r>
      <w:r w:rsidR="00DC7265">
        <w:t xml:space="preserve"> </w:t>
      </w:r>
      <w:r w:rsidR="00DC7265" w:rsidRPr="00A4430A">
        <w:t>You</w:t>
      </w:r>
      <w:r w:rsidRPr="00A4430A">
        <w:t xml:space="preserve"> </w:t>
      </w:r>
      <w:r w:rsidR="00DC7265" w:rsidRPr="00A4430A">
        <w:t>also</w:t>
      </w:r>
      <w:r w:rsidR="00DC7265">
        <w:t xml:space="preserve"> </w:t>
      </w:r>
      <w:r w:rsidRPr="00A4430A">
        <w:t xml:space="preserve">see that in the </w:t>
      </w:r>
      <w:r w:rsidR="00DC7265">
        <w:t>status bar</w:t>
      </w:r>
      <w:r w:rsidRPr="00A4430A">
        <w:t>, the test time of each point and the remain</w:t>
      </w:r>
      <w:r w:rsidR="00DC7265">
        <w:t>ing</w:t>
      </w:r>
      <w:r w:rsidRPr="00A4430A">
        <w:t xml:space="preserve"> time until the next intended test point will be displayed in the "Start" and "Left Time" sections, respectively.</w:t>
      </w:r>
    </w:p>
    <w:p w14:paraId="2B0513FC" w14:textId="67D7FFF3" w:rsidR="005D2CF2" w:rsidRDefault="005D2CF2" w:rsidP="009F68E5">
      <w:pPr>
        <w:pStyle w:val="AAG-Normal"/>
      </w:pPr>
      <w:r w:rsidRPr="004D18B1">
        <w:t xml:space="preserve">Wenn Sie z.B. im Differentialraum und für den Test </w:t>
      </w:r>
      <w:r>
        <w:t>„</w:t>
      </w:r>
      <w:r w:rsidRPr="004D18B1">
        <w:t>End-to-End</w:t>
      </w:r>
      <w:r>
        <w:t>“</w:t>
      </w:r>
      <w:r w:rsidRPr="004D18B1">
        <w:t xml:space="preserve"> vier Testpunkte haben und den Test gleichzeitig mit einem anderen Punkt durchführen wollen, müssen Sie die </w:t>
      </w:r>
      <w:r>
        <w:t>„</w:t>
      </w:r>
      <w:r w:rsidRPr="00010B91">
        <w:t>Start Time</w:t>
      </w:r>
      <w:r>
        <w:t>“</w:t>
      </w:r>
      <w:r w:rsidRPr="004D18B1">
        <w:t xml:space="preserve"> auf eine spezielle Zeit einstellen, z.B. 17:47:30 Uhr, und auch die </w:t>
      </w:r>
      <w:r>
        <w:t>„</w:t>
      </w:r>
      <w:r w:rsidRPr="00010B91">
        <w:t>Next Ful</w:t>
      </w:r>
      <w:r>
        <w:t>“</w:t>
      </w:r>
      <w:r w:rsidRPr="004D18B1">
        <w:t xml:space="preserve"> auf 10 Sekunden.</w:t>
      </w:r>
      <w:r w:rsidRPr="00010B91">
        <w:t xml:space="preserve"> Der erste Punkt wird in der angegebenen Zeit getestet und die nächsten Punkte werden während des angegebenen Zeitraums im </w:t>
      </w:r>
      <w:r>
        <w:t>„</w:t>
      </w:r>
      <w:r w:rsidRPr="00010B91">
        <w:t>Next Full</w:t>
      </w:r>
      <w:r>
        <w:t>“</w:t>
      </w:r>
      <w:r w:rsidRPr="00010B91">
        <w:t xml:space="preserve"> getestet.</w:t>
      </w:r>
      <w:r w:rsidRPr="005C5E4E">
        <w:t xml:space="preserve"> Außerdem sehen Sie, dass in der Symbolleiste am unteren Rand der Seite die Testzeit jedes Punktes und die verbleibende Zeit bis zum nächsten beabsichtigten Testpunkt in den Abschnitten </w:t>
      </w:r>
      <w:r>
        <w:t>„</w:t>
      </w:r>
      <w:r w:rsidRPr="005C5E4E">
        <w:t>Start</w:t>
      </w:r>
      <w:r>
        <w:t>“</w:t>
      </w:r>
      <w:r w:rsidRPr="005C5E4E">
        <w:t xml:space="preserve"> bzw.</w:t>
      </w:r>
      <w:r>
        <w:t xml:space="preserve"> „</w:t>
      </w:r>
      <w:r w:rsidRPr="00C47B3E">
        <w:t>Left Time</w:t>
      </w:r>
      <w:r>
        <w:t>“</w:t>
      </w:r>
      <w:r w:rsidRPr="005C5E4E">
        <w:t xml:space="preserve"> angezeigt wird.</w:t>
      </w:r>
    </w:p>
    <w:p w14:paraId="53A7BB72" w14:textId="7E9B4C90" w:rsidR="006A5210" w:rsidRDefault="0055300B" w:rsidP="00576B59">
      <w:pPr>
        <w:pStyle w:val="AAS-Normal"/>
        <w:rPr>
          <w:lang w:val="de-DE"/>
        </w:rPr>
      </w:pPr>
      <w:r w:rsidRPr="00B83208">
        <w:rPr>
          <w:lang w:val="es-ES"/>
        </w:rPr>
        <w:t>. Por ejemplo, si en la sala de diferenciales y para la prueba "End to End" tienes cuatro puntos de prueba y quieres hacer la prueba al mismo tiempo con otro punto, tienes que poner la "Hora de inicio" en una hora especial, por ejemplo, 17:47:30 y también, poner la "Siguiente completa" en 10 segundos. El primer punto se probará en el tiempo especificado y los siguientes puntos se probarán durante el período de tiempo especificado en el "Next Full". Además, verá que en la barra de herramientas de la parte inferior de la página, el tiempo de prueba de cada punto y el tiempo restante hasta el siguiente punto de prueba previsto se mostrarán en las secciones "Inicio" y "Tiempo restante", respectivamente</w:t>
      </w:r>
      <w:r>
        <w:rPr>
          <w:lang w:val="de-DE"/>
        </w:rPr>
        <w:t xml:space="preserve"> </w:t>
      </w:r>
      <w:r w:rsidR="006A5210">
        <w:rPr>
          <w:lang w:val="de-DE"/>
        </w:rPr>
        <w:t>Bientôt disponible</w:t>
      </w:r>
    </w:p>
    <w:p w14:paraId="32AF20F9" w14:textId="0F099D2E" w:rsidR="00E60580" w:rsidRDefault="00AE37D6" w:rsidP="00412385">
      <w:pPr>
        <w:pStyle w:val="AAA-MatnAsli"/>
        <w:rPr>
          <w:rtl/>
        </w:rPr>
      </w:pPr>
      <w:r>
        <w:rPr>
          <w:rFonts w:hint="cs"/>
          <w:rtl/>
        </w:rPr>
        <w:t xml:space="preserve">در </w:t>
      </w:r>
      <w:r w:rsidR="00F1184C">
        <w:rPr>
          <w:rFonts w:hint="cs"/>
          <w:rtl/>
        </w:rPr>
        <w:t>قسمت</w:t>
      </w:r>
      <w:r>
        <w:rPr>
          <w:rFonts w:hint="cs"/>
          <w:rtl/>
        </w:rPr>
        <w:t xml:space="preserve"> </w:t>
      </w:r>
      <w:r w:rsidR="00C65DF3">
        <w:rPr>
          <w:rFonts w:cs="Calibri" w:hint="cs"/>
          <w:rtl/>
        </w:rPr>
        <w:t>"</w:t>
      </w:r>
      <w:r w:rsidRPr="0096278F">
        <w:rPr>
          <w:lang w:val="de-DE"/>
        </w:rPr>
        <w:t>Data</w:t>
      </w:r>
      <w:r w:rsidR="00C65DF3">
        <w:rPr>
          <w:rFonts w:cs="Calibri" w:hint="cs"/>
          <w:rtl/>
        </w:rPr>
        <w:t>"</w:t>
      </w:r>
      <w:r>
        <w:rPr>
          <w:rFonts w:hint="cs"/>
          <w:rtl/>
        </w:rPr>
        <w:t xml:space="preserve"> اطلاعاتی در مورد زمان </w:t>
      </w:r>
      <w:r w:rsidR="00C65DF3">
        <w:rPr>
          <w:rFonts w:cs="Calibri" w:hint="cs"/>
          <w:rtl/>
        </w:rPr>
        <w:t>"</w:t>
      </w:r>
      <w:r w:rsidRPr="0096278F">
        <w:rPr>
          <w:lang w:val="de-DE"/>
        </w:rPr>
        <w:t>GPS</w:t>
      </w:r>
      <w:r w:rsidR="00C65DF3">
        <w:rPr>
          <w:rFonts w:cs="Calibri" w:hint="cs"/>
          <w:rtl/>
        </w:rPr>
        <w:t>"</w:t>
      </w:r>
      <w:r>
        <w:rPr>
          <w:rFonts w:hint="cs"/>
          <w:rtl/>
        </w:rPr>
        <w:t>، محل تست و... نمایش داده می‌شود.</w:t>
      </w:r>
      <w:r w:rsidR="00252718">
        <w:rPr>
          <w:rFonts w:hint="cs"/>
          <w:rtl/>
        </w:rPr>
        <w:t xml:space="preserve"> در </w:t>
      </w:r>
      <w:r w:rsidR="00F1184C">
        <w:rPr>
          <w:rFonts w:hint="cs"/>
          <w:rtl/>
        </w:rPr>
        <w:t>فیلد</w:t>
      </w:r>
      <w:r>
        <w:rPr>
          <w:rFonts w:hint="cs"/>
          <w:rtl/>
        </w:rPr>
        <w:t xml:space="preserve"> </w:t>
      </w:r>
      <w:r w:rsidR="00C65DF3">
        <w:rPr>
          <w:rFonts w:cs="Calibri" w:hint="cs"/>
          <w:rtl/>
        </w:rPr>
        <w:t>"</w:t>
      </w:r>
      <w:r>
        <w:t>Data and Time GPS</w:t>
      </w:r>
      <w:r w:rsidR="00C65DF3">
        <w:rPr>
          <w:rFonts w:cs="Calibri" w:hint="cs"/>
          <w:rtl/>
        </w:rPr>
        <w:t>"</w:t>
      </w:r>
      <w:r>
        <w:rPr>
          <w:rFonts w:hint="cs"/>
          <w:rtl/>
        </w:rPr>
        <w:t xml:space="preserve">، زمان و تاریخ دریافت شده از </w:t>
      </w:r>
      <w:r w:rsidR="00C65DF3">
        <w:rPr>
          <w:rFonts w:cs="Calibri" w:hint="cs"/>
          <w:rtl/>
        </w:rPr>
        <w:t>"</w:t>
      </w:r>
      <w:r>
        <w:t>GPS</w:t>
      </w:r>
      <w:r w:rsidR="00C65DF3">
        <w:rPr>
          <w:rFonts w:cs="Calibri" w:hint="cs"/>
          <w:rtl/>
        </w:rPr>
        <w:t>"</w:t>
      </w:r>
      <w:r w:rsidR="00252718">
        <w:rPr>
          <w:rFonts w:hint="cs"/>
          <w:rtl/>
        </w:rPr>
        <w:t xml:space="preserve"> مشخص شده، همچنین پس از اتمام فرایند </w:t>
      </w:r>
      <w:r w:rsidR="00C65DF3">
        <w:rPr>
          <w:rFonts w:cs="Calibri" w:hint="cs"/>
          <w:rtl/>
        </w:rPr>
        <w:t>"</w:t>
      </w:r>
      <w:r w:rsidR="00252718">
        <w:t>Sync</w:t>
      </w:r>
      <w:r w:rsidR="00C65DF3">
        <w:rPr>
          <w:rFonts w:cs="Calibri" w:hint="cs"/>
          <w:rtl/>
        </w:rPr>
        <w:t>"</w:t>
      </w:r>
      <w:r w:rsidR="00252718">
        <w:rPr>
          <w:rFonts w:hint="cs"/>
          <w:rtl/>
        </w:rPr>
        <w:t xml:space="preserve">، زمان تستر در </w:t>
      </w:r>
      <w:r w:rsidR="00F1184C">
        <w:rPr>
          <w:rFonts w:hint="cs"/>
          <w:rtl/>
        </w:rPr>
        <w:t>فیلد</w:t>
      </w:r>
      <w:r w:rsidR="00252718">
        <w:rPr>
          <w:rFonts w:hint="cs"/>
          <w:rtl/>
        </w:rPr>
        <w:t xml:space="preserve"> </w:t>
      </w:r>
      <w:r w:rsidR="005B17A9">
        <w:rPr>
          <w:rFonts w:cs="Calibri" w:hint="cs"/>
          <w:rtl/>
        </w:rPr>
        <w:t>"</w:t>
      </w:r>
      <w:r w:rsidR="00252718">
        <w:t>Data and</w:t>
      </w:r>
      <w:r w:rsidR="005B17A9">
        <w:rPr>
          <w:rFonts w:cs="Calibri"/>
        </w:rPr>
        <w:t xml:space="preserve"> </w:t>
      </w:r>
      <w:r w:rsidR="00252718">
        <w:t>Time Tester</w:t>
      </w:r>
      <w:r w:rsidR="005B17A9">
        <w:rPr>
          <w:rFonts w:cs="Calibri" w:hint="cs"/>
          <w:rtl/>
        </w:rPr>
        <w:t>"</w:t>
      </w:r>
      <w:r w:rsidR="00252718">
        <w:rPr>
          <w:rFonts w:hint="cs"/>
          <w:rtl/>
        </w:rPr>
        <w:t xml:space="preserve">، ثبت </w:t>
      </w:r>
      <w:r w:rsidR="00A85159">
        <w:rPr>
          <w:rFonts w:hint="cs"/>
          <w:rtl/>
        </w:rPr>
        <w:t>می‌شود</w:t>
      </w:r>
      <w:r w:rsidR="00252718">
        <w:rPr>
          <w:rFonts w:hint="cs"/>
          <w:rtl/>
        </w:rPr>
        <w:t>، توجه</w:t>
      </w:r>
      <w:r w:rsidR="00A85159">
        <w:rPr>
          <w:rFonts w:hint="cs"/>
          <w:rtl/>
        </w:rPr>
        <w:t xml:space="preserve"> </w:t>
      </w:r>
      <w:r w:rsidR="00252718">
        <w:rPr>
          <w:rFonts w:hint="cs"/>
          <w:rtl/>
        </w:rPr>
        <w:t xml:space="preserve">کنید این زمان باید با زمان ثبت شده در </w:t>
      </w:r>
      <w:r w:rsidR="00C65DF3">
        <w:rPr>
          <w:rFonts w:cs="Calibri" w:hint="cs"/>
          <w:rtl/>
        </w:rPr>
        <w:t>"</w:t>
      </w:r>
      <w:r w:rsidR="00252718">
        <w:t>Data and Time GPS</w:t>
      </w:r>
      <w:r w:rsidR="00C65DF3">
        <w:rPr>
          <w:rFonts w:cs="Calibri" w:hint="cs"/>
          <w:rtl/>
        </w:rPr>
        <w:t>"</w:t>
      </w:r>
      <w:r w:rsidR="00252718">
        <w:rPr>
          <w:rFonts w:hint="cs"/>
          <w:rtl/>
        </w:rPr>
        <w:t xml:space="preserve">، </w:t>
      </w:r>
      <w:r w:rsidR="00F417F6">
        <w:rPr>
          <w:rFonts w:hint="cs"/>
          <w:rtl/>
        </w:rPr>
        <w:t>یکسان</w:t>
      </w:r>
      <w:r w:rsidR="00252718">
        <w:rPr>
          <w:rFonts w:hint="cs"/>
          <w:rtl/>
        </w:rPr>
        <w:t xml:space="preserve"> باشد.</w:t>
      </w:r>
      <w:r w:rsidR="003C28FF">
        <w:rPr>
          <w:rFonts w:hint="cs"/>
          <w:rtl/>
        </w:rPr>
        <w:t xml:space="preserve"> </w:t>
      </w:r>
      <w:r w:rsidR="00A85159">
        <w:rPr>
          <w:rFonts w:hint="cs"/>
          <w:rtl/>
        </w:rPr>
        <w:t>همچنین</w:t>
      </w:r>
      <w:r w:rsidR="003C28FF">
        <w:rPr>
          <w:rFonts w:hint="cs"/>
          <w:rtl/>
        </w:rPr>
        <w:t xml:space="preserve"> عرض </w:t>
      </w:r>
      <w:r w:rsidR="00DD4BD5">
        <w:rPr>
          <w:rFonts w:hint="cs"/>
          <w:rtl/>
        </w:rPr>
        <w:t>و طول جغرا</w:t>
      </w:r>
      <w:r w:rsidR="00652463">
        <w:rPr>
          <w:rFonts w:hint="cs"/>
          <w:rtl/>
        </w:rPr>
        <w:t>فیایی محل تست، به ترتیب در فیلد</w:t>
      </w:r>
      <w:r w:rsidR="00DD4BD5">
        <w:rPr>
          <w:rFonts w:hint="cs"/>
          <w:rtl/>
        </w:rPr>
        <w:t xml:space="preserve">های </w:t>
      </w:r>
      <w:r w:rsidR="00C22968">
        <w:rPr>
          <w:rFonts w:cs="Calibri" w:hint="cs"/>
          <w:rtl/>
        </w:rPr>
        <w:t>"</w:t>
      </w:r>
      <w:r w:rsidR="00DD4BD5">
        <w:t>Latitude</w:t>
      </w:r>
      <w:r w:rsidR="00C22968">
        <w:rPr>
          <w:rFonts w:cs="Calibri" w:hint="cs"/>
          <w:rtl/>
        </w:rPr>
        <w:t>"</w:t>
      </w:r>
      <w:r w:rsidR="00DD4BD5">
        <w:t xml:space="preserve"> </w:t>
      </w:r>
      <w:r w:rsidR="00DD4BD5">
        <w:rPr>
          <w:rFonts w:hint="cs"/>
          <w:rtl/>
        </w:rPr>
        <w:t xml:space="preserve"> و </w:t>
      </w:r>
      <w:r w:rsidR="00C22968">
        <w:rPr>
          <w:rFonts w:cs="Calibri" w:hint="cs"/>
          <w:rtl/>
        </w:rPr>
        <w:t>"</w:t>
      </w:r>
      <w:r w:rsidR="00DD4BD5">
        <w:t>Longitude</w:t>
      </w:r>
      <w:r w:rsidR="00C22968">
        <w:rPr>
          <w:rFonts w:cs="Calibri" w:hint="cs"/>
          <w:rtl/>
        </w:rPr>
        <w:t>"</w:t>
      </w:r>
      <w:r w:rsidR="00DD4BD5">
        <w:rPr>
          <w:rFonts w:hint="cs"/>
          <w:rtl/>
        </w:rPr>
        <w:t xml:space="preserve"> نمایش داده شده و در گزارش تست اضافه </w:t>
      </w:r>
      <w:r w:rsidR="00A85159">
        <w:rPr>
          <w:rFonts w:hint="cs"/>
          <w:rtl/>
        </w:rPr>
        <w:t>می‌شود</w:t>
      </w:r>
      <w:r w:rsidR="00DD4BD5">
        <w:rPr>
          <w:rFonts w:hint="cs"/>
          <w:rtl/>
        </w:rPr>
        <w:t xml:space="preserve"> که با استفاده از آن ها می‌توان محل </w:t>
      </w:r>
      <w:r w:rsidR="00A85159">
        <w:rPr>
          <w:rFonts w:hint="cs"/>
          <w:rtl/>
        </w:rPr>
        <w:t xml:space="preserve">دقیق </w:t>
      </w:r>
      <w:r w:rsidR="00DD4BD5">
        <w:rPr>
          <w:rFonts w:hint="cs"/>
          <w:rtl/>
        </w:rPr>
        <w:t>انجا</w:t>
      </w:r>
      <w:r w:rsidR="00D059E6">
        <w:rPr>
          <w:rFonts w:hint="cs"/>
          <w:rtl/>
        </w:rPr>
        <w:t xml:space="preserve">م تست را روی نقشه پیدا کرد. علاوه بر این در قسمت </w:t>
      </w:r>
      <w:r w:rsidR="00C22968">
        <w:rPr>
          <w:rFonts w:cs="Calibri" w:hint="cs"/>
          <w:rtl/>
        </w:rPr>
        <w:t>"</w:t>
      </w:r>
      <w:r w:rsidR="00D059E6">
        <w:t>Altitude</w:t>
      </w:r>
      <w:r w:rsidR="00C22968">
        <w:rPr>
          <w:rFonts w:cs="Calibri" w:hint="cs"/>
          <w:rtl/>
        </w:rPr>
        <w:t>"</w:t>
      </w:r>
      <w:r w:rsidR="00D059E6">
        <w:rPr>
          <w:rFonts w:hint="cs"/>
          <w:rtl/>
        </w:rPr>
        <w:t xml:space="preserve"> ارتفاع </w:t>
      </w:r>
      <w:r w:rsidR="00C22968" w:rsidRPr="00E120DB">
        <w:rPr>
          <w:rFonts w:hint="cs"/>
          <w:rtl/>
        </w:rPr>
        <w:t>"</w:t>
      </w:r>
      <w:r w:rsidR="00D059E6">
        <w:t>G</w:t>
      </w:r>
      <w:r w:rsidR="00D059E6" w:rsidRPr="00E120DB">
        <w:t>PS</w:t>
      </w:r>
      <w:r w:rsidR="00C22968" w:rsidRPr="00E120DB">
        <w:rPr>
          <w:rFonts w:hint="cs"/>
          <w:rtl/>
        </w:rPr>
        <w:t>"</w:t>
      </w:r>
      <w:r w:rsidR="00F417F6" w:rsidRPr="00E120DB">
        <w:rPr>
          <w:rFonts w:hint="cs"/>
          <w:rtl/>
        </w:rPr>
        <w:t xml:space="preserve"> نسبت به سطح مبنا</w:t>
      </w:r>
      <w:r w:rsidR="00D059E6" w:rsidRPr="00E120DB">
        <w:rPr>
          <w:rFonts w:hint="cs"/>
          <w:rtl/>
        </w:rPr>
        <w:t xml:space="preserve"> نمایش داده</w:t>
      </w:r>
      <w:r w:rsidR="00652463">
        <w:rPr>
          <w:rFonts w:hint="cs"/>
          <w:rtl/>
        </w:rPr>
        <w:t xml:space="preserve"> می‌شود. در فیلد</w:t>
      </w:r>
      <w:r w:rsidR="00D059E6">
        <w:rPr>
          <w:rFonts w:hint="cs"/>
          <w:rtl/>
        </w:rPr>
        <w:t xml:space="preserve">های </w:t>
      </w:r>
      <w:r w:rsidR="00C22968">
        <w:rPr>
          <w:rFonts w:cs="Calibri" w:hint="cs"/>
          <w:rtl/>
        </w:rPr>
        <w:t>"</w:t>
      </w:r>
      <w:r w:rsidR="00D059E6">
        <w:t>Fix Mode</w:t>
      </w:r>
      <w:r w:rsidR="00C22968">
        <w:rPr>
          <w:rFonts w:cs="Calibri" w:hint="cs"/>
          <w:rtl/>
        </w:rPr>
        <w:t>"</w:t>
      </w:r>
      <w:r w:rsidR="00D059E6">
        <w:rPr>
          <w:rFonts w:hint="cs"/>
          <w:rtl/>
        </w:rPr>
        <w:t xml:space="preserve">، </w:t>
      </w:r>
      <w:r w:rsidR="00C22968">
        <w:rPr>
          <w:rFonts w:cs="Calibri" w:hint="cs"/>
          <w:rtl/>
        </w:rPr>
        <w:t>"</w:t>
      </w:r>
      <w:r w:rsidR="00D059E6">
        <w:t>PDOP</w:t>
      </w:r>
      <w:r w:rsidR="00C22968">
        <w:rPr>
          <w:rFonts w:cs="Calibri" w:hint="cs"/>
          <w:rtl/>
        </w:rPr>
        <w:t>"</w:t>
      </w:r>
      <w:r w:rsidR="00D059E6">
        <w:rPr>
          <w:rFonts w:hint="cs"/>
          <w:rtl/>
        </w:rPr>
        <w:t xml:space="preserve">، و </w:t>
      </w:r>
      <w:r w:rsidR="00C22968">
        <w:rPr>
          <w:rFonts w:cs="Calibri" w:hint="cs"/>
          <w:rtl/>
        </w:rPr>
        <w:t>"</w:t>
      </w:r>
      <w:r w:rsidR="00D059E6">
        <w:t>HDOP</w:t>
      </w:r>
      <w:r w:rsidR="00C22968">
        <w:rPr>
          <w:rFonts w:cs="Calibri" w:hint="cs"/>
          <w:rtl/>
        </w:rPr>
        <w:t>"</w:t>
      </w:r>
      <w:r w:rsidR="00D059E6">
        <w:rPr>
          <w:rFonts w:hint="cs"/>
          <w:rtl/>
        </w:rPr>
        <w:t xml:space="preserve"> هم به ترتیب مدل های مختلف موقعیت مکانی، دقت موقعیت مکانی، و دقت ارتفاعی نشان داده می‌شود</w:t>
      </w:r>
      <w:r w:rsidR="00B726C0">
        <w:rPr>
          <w:rFonts w:hint="cs"/>
          <w:rtl/>
        </w:rPr>
        <w:t>.</w:t>
      </w:r>
      <w:r w:rsidR="00F47FBB">
        <w:rPr>
          <w:rFonts w:hint="cs"/>
          <w:rtl/>
        </w:rPr>
        <w:t xml:space="preserve"> در فیلد </w:t>
      </w:r>
      <w:r w:rsidR="00F47FBB">
        <w:t>Satellites</w:t>
      </w:r>
      <w:r w:rsidR="00F47FBB">
        <w:rPr>
          <w:rFonts w:hint="cs"/>
          <w:rtl/>
        </w:rPr>
        <w:t xml:space="preserve"> هم تعداد ماهواره </w:t>
      </w:r>
      <w:r w:rsidR="00652463">
        <w:rPr>
          <w:rFonts w:hint="cs"/>
          <w:rtl/>
        </w:rPr>
        <w:t>هایی که برای تنظیمات استفاده می‌</w:t>
      </w:r>
      <w:r w:rsidR="00F47FBB">
        <w:rPr>
          <w:rFonts w:hint="cs"/>
          <w:rtl/>
        </w:rPr>
        <w:t xml:space="preserve">گردند نشان داده می‌شود. اگر پالس های ارسالی از </w:t>
      </w:r>
      <w:r w:rsidR="00C22968">
        <w:rPr>
          <w:rFonts w:cs="Calibri" w:hint="cs"/>
          <w:rtl/>
        </w:rPr>
        <w:t>"</w:t>
      </w:r>
      <w:r w:rsidR="00F47FBB">
        <w:t>GPS</w:t>
      </w:r>
      <w:r w:rsidR="00C22968">
        <w:rPr>
          <w:rFonts w:cs="Calibri" w:hint="cs"/>
          <w:rtl/>
        </w:rPr>
        <w:t>"</w:t>
      </w:r>
      <w:r w:rsidR="00F47FBB">
        <w:rPr>
          <w:rFonts w:hint="cs"/>
          <w:rtl/>
        </w:rPr>
        <w:t xml:space="preserve"> توسط دستگاه دریافت شوند در فیلد </w:t>
      </w:r>
      <w:r w:rsidR="00C22968">
        <w:rPr>
          <w:rFonts w:cs="Calibri" w:hint="cs"/>
          <w:rtl/>
        </w:rPr>
        <w:t>"</w:t>
      </w:r>
      <w:r w:rsidR="00F47FBB">
        <w:t>Time Pulse</w:t>
      </w:r>
      <w:r w:rsidR="00C22968">
        <w:rPr>
          <w:rFonts w:cs="Calibri" w:hint="cs"/>
          <w:rtl/>
        </w:rPr>
        <w:t>"</w:t>
      </w:r>
      <w:r w:rsidR="00F47FBB">
        <w:rPr>
          <w:rFonts w:hint="cs"/>
          <w:rtl/>
        </w:rPr>
        <w:t xml:space="preserve">، کلمه </w:t>
      </w:r>
      <w:r w:rsidR="00C22968">
        <w:rPr>
          <w:rFonts w:cs="Calibri" w:hint="cs"/>
          <w:rtl/>
        </w:rPr>
        <w:t>"</w:t>
      </w:r>
      <w:r w:rsidR="00F47FBB">
        <w:t>Detected</w:t>
      </w:r>
      <w:r w:rsidR="00C22968">
        <w:rPr>
          <w:rFonts w:cs="Calibri" w:hint="cs"/>
          <w:rtl/>
        </w:rPr>
        <w:t>"</w:t>
      </w:r>
      <w:r w:rsidR="00F47FBB">
        <w:rPr>
          <w:rFonts w:hint="cs"/>
          <w:rtl/>
        </w:rPr>
        <w:t xml:space="preserve">، نمایش داده شده ولی اگر این پالس ها دریافت نشوند </w:t>
      </w:r>
      <w:r w:rsidR="00F1184C" w:rsidRPr="00F1184C">
        <w:rPr>
          <w:rtl/>
        </w:rPr>
        <w:t>"</w:t>
      </w:r>
      <w:r w:rsidR="00F1184C">
        <w:t xml:space="preserve">Not </w:t>
      </w:r>
      <w:r w:rsidR="00F1184C" w:rsidRPr="00F1184C">
        <w:t>Detected</w:t>
      </w:r>
      <w:r w:rsidR="00F1184C" w:rsidRPr="00F1184C">
        <w:rPr>
          <w:rtl/>
        </w:rPr>
        <w:t>"</w:t>
      </w:r>
      <w:r w:rsidR="00F47FBB" w:rsidRPr="00F1184C">
        <w:rPr>
          <w:rFonts w:hint="cs"/>
          <w:rtl/>
        </w:rPr>
        <w:t xml:space="preserve"> نمایش داده </w:t>
      </w:r>
      <w:r w:rsidR="00270EB8" w:rsidRPr="00F1184C">
        <w:rPr>
          <w:rFonts w:hint="cs"/>
          <w:rtl/>
        </w:rPr>
        <w:t>می‌شود</w:t>
      </w:r>
      <w:r w:rsidR="00E60580" w:rsidRPr="00F1184C">
        <w:rPr>
          <w:rFonts w:hint="cs"/>
          <w:rtl/>
        </w:rPr>
        <w:t>.</w:t>
      </w:r>
      <w:r w:rsidR="00E60580">
        <w:rPr>
          <w:rFonts w:hint="cs"/>
          <w:rtl/>
        </w:rPr>
        <w:t xml:space="preserve"> همچنین در پنجره‌ی </w:t>
      </w:r>
      <w:r w:rsidR="00C22968">
        <w:rPr>
          <w:rFonts w:cs="Calibri" w:hint="cs"/>
          <w:rtl/>
        </w:rPr>
        <w:t>"</w:t>
      </w:r>
      <w:r w:rsidR="00E60580">
        <w:t>Satellite Signal Level</w:t>
      </w:r>
      <w:r w:rsidR="00C22968">
        <w:rPr>
          <w:rFonts w:cs="Calibri" w:hint="cs"/>
          <w:rtl/>
        </w:rPr>
        <w:t>"</w:t>
      </w:r>
      <w:r w:rsidR="00E60580">
        <w:rPr>
          <w:rFonts w:hint="cs"/>
          <w:rtl/>
        </w:rPr>
        <w:t xml:space="preserve">، </w:t>
      </w:r>
      <w:r w:rsidR="0010548D">
        <w:rPr>
          <w:rFonts w:hint="cs"/>
          <w:rtl/>
        </w:rPr>
        <w:t xml:space="preserve">سطح دریافت سیگنال ها از </w:t>
      </w:r>
      <w:r w:rsidR="00C22968">
        <w:rPr>
          <w:rFonts w:cs="Calibri" w:hint="cs"/>
          <w:rtl/>
        </w:rPr>
        <w:t>"</w:t>
      </w:r>
      <w:r w:rsidR="0010548D">
        <w:t>GPS</w:t>
      </w:r>
      <w:r w:rsidR="00C22968">
        <w:rPr>
          <w:rFonts w:cs="Calibri" w:hint="cs"/>
          <w:rtl/>
        </w:rPr>
        <w:t>"</w:t>
      </w:r>
      <w:r w:rsidR="0010548D">
        <w:rPr>
          <w:rFonts w:hint="cs"/>
          <w:rtl/>
        </w:rPr>
        <w:t xml:space="preserve"> نمایش داده شده و در پنجره‌ی </w:t>
      </w:r>
      <w:r w:rsidR="00C22968">
        <w:rPr>
          <w:rFonts w:cs="Calibri" w:hint="cs"/>
          <w:rtl/>
        </w:rPr>
        <w:t>"</w:t>
      </w:r>
      <w:r w:rsidR="007B01F8">
        <w:t>Satellite Signal Level History</w:t>
      </w:r>
      <w:r w:rsidR="00C22968">
        <w:rPr>
          <w:rFonts w:cs="Calibri" w:hint="cs"/>
          <w:rtl/>
        </w:rPr>
        <w:t>"</w:t>
      </w:r>
      <w:r w:rsidR="00F60ABF">
        <w:rPr>
          <w:rFonts w:hint="cs"/>
          <w:rtl/>
        </w:rPr>
        <w:t xml:space="preserve"> </w:t>
      </w:r>
      <w:r w:rsidR="0010548D">
        <w:rPr>
          <w:rFonts w:hint="cs"/>
          <w:rtl/>
        </w:rPr>
        <w:t>،</w:t>
      </w:r>
      <w:r w:rsidR="00631D73">
        <w:rPr>
          <w:rFonts w:hint="cs"/>
          <w:rtl/>
        </w:rPr>
        <w:t xml:space="preserve"> </w:t>
      </w:r>
      <w:r w:rsidR="00F417F6" w:rsidRPr="00F417F6">
        <w:rPr>
          <w:rtl/>
        </w:rPr>
        <w:t>تعداد ماهواره‌ها و قدرت س</w:t>
      </w:r>
      <w:r w:rsidR="00F417F6" w:rsidRPr="00F417F6">
        <w:rPr>
          <w:rFonts w:hint="cs"/>
          <w:rtl/>
        </w:rPr>
        <w:t>ی</w:t>
      </w:r>
      <w:r w:rsidR="00F417F6" w:rsidRPr="00F417F6">
        <w:rPr>
          <w:rFonts w:hint="eastAsia"/>
          <w:rtl/>
        </w:rPr>
        <w:t>گنال</w:t>
      </w:r>
      <w:r w:rsidR="00F417F6">
        <w:rPr>
          <w:rFonts w:hint="cs"/>
          <w:rtl/>
        </w:rPr>
        <w:t>‌</w:t>
      </w:r>
      <w:r w:rsidR="00631D73">
        <w:rPr>
          <w:rFonts w:hint="cs"/>
          <w:rtl/>
        </w:rPr>
        <w:t>ها</w:t>
      </w:r>
      <w:r w:rsidR="00F417F6">
        <w:rPr>
          <w:rFonts w:hint="cs"/>
          <w:rtl/>
        </w:rPr>
        <w:t>ی</w:t>
      </w:r>
      <w:r w:rsidR="00631D73">
        <w:rPr>
          <w:rFonts w:hint="cs"/>
          <w:rtl/>
        </w:rPr>
        <w:t xml:space="preserve"> ماهواره</w:t>
      </w:r>
      <w:r w:rsidR="00F417F6">
        <w:rPr>
          <w:rFonts w:hint="cs"/>
          <w:rtl/>
        </w:rPr>
        <w:t>‌های مختلف</w:t>
      </w:r>
      <w:r w:rsidR="00631D73">
        <w:rPr>
          <w:rFonts w:hint="cs"/>
          <w:rtl/>
        </w:rPr>
        <w:t xml:space="preserve"> نمایش داده می‌شود.</w:t>
      </w:r>
    </w:p>
    <w:p w14:paraId="7EDF97AB" w14:textId="113CC8EB" w:rsidR="00725013" w:rsidRDefault="00725013" w:rsidP="00725013">
      <w:pPr>
        <w:pStyle w:val="AAAR-Normal"/>
        <w:jc w:val="left"/>
      </w:pPr>
      <w:r>
        <w:rPr>
          <w:rtl/>
        </w:rPr>
        <w:t>قر</w:t>
      </w:r>
      <w:r>
        <w:rPr>
          <w:rFonts w:hint="cs"/>
          <w:rtl/>
        </w:rPr>
        <w:t>ی</w:t>
      </w:r>
      <w:r>
        <w:rPr>
          <w:rFonts w:hint="eastAsia"/>
          <w:rtl/>
        </w:rPr>
        <w:t>با</w:t>
      </w:r>
      <w:r>
        <w:rPr>
          <w:rtl/>
        </w:rPr>
        <w:t>...</w:t>
      </w:r>
    </w:p>
    <w:p w14:paraId="0390C115" w14:textId="18677F53" w:rsidR="005113F1" w:rsidRDefault="005113F1" w:rsidP="005D2CF2">
      <w:pPr>
        <w:pStyle w:val="AAE-Normal"/>
        <w:rPr>
          <w:lang w:bidi="fa-IR"/>
        </w:rPr>
      </w:pPr>
      <w:r>
        <w:t xml:space="preserve">In the </w:t>
      </w:r>
      <w:r w:rsidRPr="00F96738">
        <w:t>"</w:t>
      </w:r>
      <w:r>
        <w:t>Data</w:t>
      </w:r>
      <w:r w:rsidRPr="00F96738">
        <w:t>"</w:t>
      </w:r>
      <w:r>
        <w:t xml:space="preserve"> section, the data about the </w:t>
      </w:r>
      <w:r w:rsidRPr="00F96738">
        <w:t>"</w:t>
      </w:r>
      <w:r>
        <w:t>GPS</w:t>
      </w:r>
      <w:r w:rsidRPr="00F96738">
        <w:t>"</w:t>
      </w:r>
      <w:r>
        <w:t xml:space="preserve"> time, test location, etc. are shown. In the </w:t>
      </w:r>
      <w:r w:rsidRPr="00F96738">
        <w:t>"Data and Time GPS"</w:t>
      </w:r>
      <w:r>
        <w:t xml:space="preserve"> field, the time and data received from </w:t>
      </w:r>
      <w:r w:rsidRPr="00F96738">
        <w:t>"</w:t>
      </w:r>
      <w:r>
        <w:t>GPS</w:t>
      </w:r>
      <w:r w:rsidRPr="00F96738">
        <w:t>"</w:t>
      </w:r>
      <w:r>
        <w:t xml:space="preserve"> are displayed. In addition, after that the </w:t>
      </w:r>
      <w:r w:rsidRPr="00F96738">
        <w:t>"</w:t>
      </w:r>
      <w:r>
        <w:t>Sync</w:t>
      </w:r>
      <w:r w:rsidRPr="00F96738">
        <w:t>"</w:t>
      </w:r>
      <w:r>
        <w:t xml:space="preserve"> ends, the tester time </w:t>
      </w:r>
      <w:r w:rsidR="00DC7265">
        <w:t>is</w:t>
      </w:r>
      <w:r>
        <w:t xml:space="preserve"> recorded in the </w:t>
      </w:r>
      <w:r w:rsidRPr="00F96738">
        <w:t>"</w:t>
      </w:r>
      <w:r>
        <w:t>Date and</w:t>
      </w:r>
      <w:r>
        <w:rPr>
          <w:rFonts w:cs="Calibri"/>
        </w:rPr>
        <w:t xml:space="preserve"> </w:t>
      </w:r>
      <w:r>
        <w:t>Time Tester</w:t>
      </w:r>
      <w:r w:rsidRPr="00F96738">
        <w:t>"</w:t>
      </w:r>
      <w:r>
        <w:t xml:space="preserve"> field. </w:t>
      </w:r>
      <w:r w:rsidR="00DC7265">
        <w:t>Remember</w:t>
      </w:r>
      <w:r>
        <w:t xml:space="preserve"> this time should be identical with the time recorded in the </w:t>
      </w:r>
      <w:r w:rsidRPr="00F96738">
        <w:t>"Dat</w:t>
      </w:r>
      <w:r>
        <w:t>e</w:t>
      </w:r>
      <w:r w:rsidRPr="00F96738">
        <w:t xml:space="preserve"> and Time GPS"</w:t>
      </w:r>
      <w:r>
        <w:t xml:space="preserve">. Also, the geographical width and length of the test location </w:t>
      </w:r>
      <w:r w:rsidR="00DC7265">
        <w:t>are</w:t>
      </w:r>
      <w:r>
        <w:t xml:space="preserve"> displayed in </w:t>
      </w:r>
      <w:r>
        <w:rPr>
          <w:rFonts w:cs="Calibri" w:hint="cs"/>
          <w:rtl/>
        </w:rPr>
        <w:t>"</w:t>
      </w:r>
      <w:r>
        <w:t>Latitude</w:t>
      </w:r>
      <w:r>
        <w:rPr>
          <w:rFonts w:cs="Calibri" w:hint="cs"/>
          <w:rtl/>
        </w:rPr>
        <w:t>"</w:t>
      </w:r>
      <w:r>
        <w:t xml:space="preserve"> and </w:t>
      </w:r>
      <w:r w:rsidRPr="00F96738">
        <w:t>"Longitude"</w:t>
      </w:r>
      <w:r>
        <w:t xml:space="preserve"> fields, respectively and added to the test report </w:t>
      </w:r>
      <w:r w:rsidR="00DC7265">
        <w:t>to be used</w:t>
      </w:r>
      <w:r>
        <w:t xml:space="preserve">, the exact location of the test could be found on the map. In addition, in this section, in the </w:t>
      </w:r>
      <w:r w:rsidRPr="005E2C39">
        <w:t>"Altitude"</w:t>
      </w:r>
      <w:r>
        <w:t xml:space="preserve"> section, the </w:t>
      </w:r>
      <w:r w:rsidRPr="005E2C39">
        <w:t>"GPS"</w:t>
      </w:r>
      <w:r>
        <w:t xml:space="preserve"> amplitude with respect to the base level </w:t>
      </w:r>
      <w:r w:rsidR="005D2CF2">
        <w:t>are</w:t>
      </w:r>
      <w:r>
        <w:t xml:space="preserve"> displayed. In the </w:t>
      </w:r>
      <w:r w:rsidRPr="005E2C39">
        <w:t>"Fix Mode"</w:t>
      </w:r>
      <w:r>
        <w:t xml:space="preserve">, </w:t>
      </w:r>
      <w:r w:rsidRPr="005E2C39">
        <w:t>"PDOP"</w:t>
      </w:r>
      <w:r>
        <w:t xml:space="preserve"> and </w:t>
      </w:r>
      <w:r w:rsidRPr="005E2C39">
        <w:t>"HDOP"</w:t>
      </w:r>
      <w:r>
        <w:t xml:space="preserve"> fields, various models of the location, location precision and altitude precision are displayed. In the satellite field, the number of satellites used for settings </w:t>
      </w:r>
      <w:r w:rsidR="005D2CF2">
        <w:t>are</w:t>
      </w:r>
      <w:r>
        <w:t xml:space="preserve"> displayed. If the device receives the sent pulses from the “GPS”, in the </w:t>
      </w:r>
      <w:r w:rsidRPr="00873604">
        <w:t>"Time Pulse"</w:t>
      </w:r>
      <w:r>
        <w:t xml:space="preserve"> field the word </w:t>
      </w:r>
      <w:r w:rsidRPr="00873604">
        <w:t>"Detected"</w:t>
      </w:r>
      <w:r>
        <w:t xml:space="preserve"> </w:t>
      </w:r>
      <w:r w:rsidR="005D2CF2">
        <w:t>is</w:t>
      </w:r>
      <w:r>
        <w:t xml:space="preserve"> displayed. But if these signals are not received, the word </w:t>
      </w:r>
      <w:r w:rsidRPr="00873604">
        <w:t>"Not Detected"</w:t>
      </w:r>
      <w:r>
        <w:t xml:space="preserve"> </w:t>
      </w:r>
      <w:r w:rsidR="005D2CF2">
        <w:t>is</w:t>
      </w:r>
      <w:r>
        <w:t xml:space="preserve"> displayed. In addition, in the </w:t>
      </w:r>
      <w:r w:rsidRPr="00873604">
        <w:t>"Satellite Signal Level"</w:t>
      </w:r>
      <w:r>
        <w:rPr>
          <w:lang w:bidi="fa-IR"/>
        </w:rPr>
        <w:t xml:space="preserve"> window, the signals receiving level from the </w:t>
      </w:r>
      <w:r w:rsidRPr="00873604">
        <w:rPr>
          <w:lang w:bidi="fa-IR"/>
        </w:rPr>
        <w:t>"GPS"</w:t>
      </w:r>
      <w:r>
        <w:rPr>
          <w:lang w:bidi="fa-IR"/>
        </w:rPr>
        <w:t xml:space="preserve"> are displayed and in the </w:t>
      </w:r>
      <w:r w:rsidRPr="00873604">
        <w:rPr>
          <w:lang w:bidi="fa-IR"/>
        </w:rPr>
        <w:t>"Satellite Signal Level History",</w:t>
      </w:r>
      <w:r>
        <w:rPr>
          <w:lang w:bidi="fa-IR"/>
        </w:rPr>
        <w:t xml:space="preserve"> the number of satellites and the signal strength related to va</w:t>
      </w:r>
      <w:r w:rsidR="005D2CF2">
        <w:rPr>
          <w:lang w:bidi="fa-IR"/>
        </w:rPr>
        <w:t>rious satellites are displayed.</w:t>
      </w:r>
    </w:p>
    <w:p w14:paraId="02D190E7" w14:textId="0BFE12D2" w:rsidR="005D2CF2" w:rsidRDefault="005D2CF2" w:rsidP="009F68E5">
      <w:pPr>
        <w:pStyle w:val="AAG-Normal"/>
      </w:pPr>
      <w:r w:rsidRPr="0022123B">
        <w:t xml:space="preserve">Im Abschnitt </w:t>
      </w:r>
      <w:r>
        <w:t>„</w:t>
      </w:r>
      <w:r w:rsidRPr="0022123B">
        <w:t>Data</w:t>
      </w:r>
      <w:r>
        <w:t>“</w:t>
      </w:r>
      <w:r w:rsidRPr="0022123B">
        <w:t xml:space="preserve"> werden die Daten über die GPS-Zeit, den Testort usw. angezeigt. Im Feld </w:t>
      </w:r>
      <w:r>
        <w:t>„</w:t>
      </w:r>
      <w:r w:rsidRPr="0022123B">
        <w:t>Data and Time GPS</w:t>
      </w:r>
      <w:r>
        <w:t>“</w:t>
      </w:r>
      <w:r w:rsidRPr="0022123B">
        <w:t xml:space="preserve"> werden die von GPS</w:t>
      </w:r>
      <w:r>
        <w:t xml:space="preserve"> </w:t>
      </w:r>
      <w:r w:rsidRPr="0022123B">
        <w:t xml:space="preserve">empfangene Zeit und Daten angezeigt. Darüber hinaus wird nach dem Ende des "Sync" die Testerzeit im Feld </w:t>
      </w:r>
      <w:r>
        <w:t>„</w:t>
      </w:r>
      <w:r w:rsidRPr="0022123B">
        <w:t>Date and Time Tester</w:t>
      </w:r>
      <w:r>
        <w:t>“</w:t>
      </w:r>
      <w:r w:rsidRPr="0022123B">
        <w:t xml:space="preserve"> aufgezeichnet.</w:t>
      </w:r>
      <w:r w:rsidRPr="002B62A3">
        <w:t xml:space="preserve"> Beachten Sie, dass diese Zeit mit der im </w:t>
      </w:r>
      <w:r>
        <w:t>„</w:t>
      </w:r>
      <w:r w:rsidRPr="0022123B">
        <w:t>Date and Time Tester</w:t>
      </w:r>
      <w:r>
        <w:t>“</w:t>
      </w:r>
      <w:r w:rsidRPr="002B62A3">
        <w:t xml:space="preserve"> aufgezeichneten Zeit identisch sein sollte. Außerdem werden die geografische Breite und Länge des Testortes in den Feldern </w:t>
      </w:r>
      <w:r>
        <w:t>„</w:t>
      </w:r>
      <w:r w:rsidRPr="002B62A3">
        <w:t>Latitude</w:t>
      </w:r>
      <w:r>
        <w:t>“</w:t>
      </w:r>
      <w:r w:rsidRPr="002B62A3">
        <w:t xml:space="preserve"> bzw. </w:t>
      </w:r>
      <w:r>
        <w:t>„</w:t>
      </w:r>
      <w:r w:rsidRPr="002B62A3">
        <w:t>Longitude</w:t>
      </w:r>
      <w:r>
        <w:t>“</w:t>
      </w:r>
      <w:r w:rsidRPr="002B62A3">
        <w:t xml:space="preserve"> angezeigt und dem Testbericht hinzugefügt, dass die genaue Position des Tests auf der Karte gefunden werden konnte. Darüber hinaus wird in diesem Abschnitt im Abschnitt </w:t>
      </w:r>
      <w:r>
        <w:t>„</w:t>
      </w:r>
      <w:r w:rsidRPr="002B62A3">
        <w:t>Altitude</w:t>
      </w:r>
      <w:r>
        <w:t>“</w:t>
      </w:r>
      <w:r w:rsidRPr="002B62A3">
        <w:t xml:space="preserve"> die Amplitude GPS in Bezug auf die Basisebene angezeigt. In den Feldern </w:t>
      </w:r>
      <w:r>
        <w:t>„</w:t>
      </w:r>
      <w:r w:rsidRPr="002B62A3">
        <w:t>Fix Mode</w:t>
      </w:r>
      <w:r>
        <w:t>“</w:t>
      </w:r>
      <w:r w:rsidRPr="002B62A3">
        <w:t xml:space="preserve">, </w:t>
      </w:r>
      <w:r>
        <w:t>„</w:t>
      </w:r>
      <w:r w:rsidRPr="002B62A3">
        <w:t>PDOP</w:t>
      </w:r>
      <w:r>
        <w:t>“</w:t>
      </w:r>
      <w:r w:rsidRPr="002B62A3">
        <w:t xml:space="preserve"> und </w:t>
      </w:r>
      <w:r>
        <w:t>„</w:t>
      </w:r>
      <w:r w:rsidRPr="002B62A3">
        <w:t>HDOP</w:t>
      </w:r>
      <w:r>
        <w:t>“</w:t>
      </w:r>
      <w:r w:rsidRPr="002B62A3">
        <w:t xml:space="preserve"> werden verschiedene Modelle des Standorts, der Standort- und Höhengenauigkeit angezeigt.</w:t>
      </w:r>
      <w:r w:rsidRPr="00395085">
        <w:t xml:space="preserve"> Im Satellitenfeld wird die Anzahl der Satelliten angezeigt, die für Einstellungen verwendet werden. Wenn das Gerät die gesendeten Impulse vom „GPS“ empfängt, wird im Feld „Time Pulse“ das Wort „Detected“ angezeigt. Wenn diese Signale jedoch nicht empfangen werden, wird das Wort </w:t>
      </w:r>
      <w:r>
        <w:t>„</w:t>
      </w:r>
      <w:r w:rsidRPr="00395085">
        <w:t>Not Detected</w:t>
      </w:r>
      <w:r>
        <w:t>“</w:t>
      </w:r>
      <w:r w:rsidRPr="00395085">
        <w:t xml:space="preserve"> angezeigt.</w:t>
      </w:r>
      <w:r w:rsidRPr="0056145D">
        <w:t xml:space="preserve"> Zusätzlich werden im Fenster </w:t>
      </w:r>
      <w:r>
        <w:t>„</w:t>
      </w:r>
      <w:r w:rsidRPr="0056145D">
        <w:t>Satellite Signal Level</w:t>
      </w:r>
      <w:r>
        <w:t>“</w:t>
      </w:r>
      <w:r w:rsidRPr="0056145D">
        <w:t xml:space="preserve"> der Signalempfangspegel vom GPS und in der </w:t>
      </w:r>
      <w:r>
        <w:t>„</w:t>
      </w:r>
      <w:r w:rsidRPr="0056145D">
        <w:t>Satellite Signal Level History</w:t>
      </w:r>
      <w:r>
        <w:t>“</w:t>
      </w:r>
      <w:r w:rsidRPr="0056145D">
        <w:t xml:space="preserve"> die Anzahl der Satelliten und die Signalstärke bezogen auf verschiedene Satelliten angezeigt.</w:t>
      </w:r>
    </w:p>
    <w:p w14:paraId="38D64DE2" w14:textId="719BDDE6" w:rsidR="0055300B" w:rsidRDefault="0055300B" w:rsidP="000C2A45">
      <w:pPr>
        <w:pStyle w:val="AAS-Normal"/>
      </w:pPr>
      <w:r w:rsidRPr="00B83208">
        <w:t>. En la sección de "Datos" se muestran los datos sobre el tiempo del "GPS", la ubicación de la prueba, etc. En el campo "Datos y tiempo GPS", se muestran la hora y los datos recibidos del "GPS". Además, después de que termine la "Sincronización", la hora del probador se registrará en el campo "Probador de fecha y hora". Tenga en cuenta que esta hora debe ser idéntica a la hora registrada en el "GPS de fecha y hora". Además, la anchura y longitud geográficas del lugar de la prueba se mostrarán en los campos "Latitud" y "Longitud", respectivamente, y se añadirá al informe de la prueba que con ellas se podrá encontrar en el mapa la ubicación exacta de la prueba. Además, en esta sección, en la sección "Altitud", se mostrará la amplitud del "GPS" con respecto al nivel de base. En los campos "Modo fijo", "PDOP" y "HDOP", se muestran varios modelos de la ubicación, la precisión de la ubicación y la precisión de la altitud. En el campo "Satélite", se mostrará el número de satélites utilizados para los ajustes. Si el dispositivo recibe los pulsos enviados desde el "GPS", en el campo "Pulso de tiempo" se mostrará la palabra "Detectado". Pero si estas señales no se reciben, se mostrará la palabra "No detectado". Además, en la ventana "Satellite Signal Level" se muestran las señales que reciben nivel del "GPS" y en el "Satellite Signal Level History" se muestra el número de satélites y la intensidad de la señal relacionada con varios satélites.</w:t>
      </w:r>
    </w:p>
    <w:p w14:paraId="7D8819D8" w14:textId="6954734B" w:rsidR="006A5210" w:rsidRPr="0022123B" w:rsidRDefault="006A5210" w:rsidP="0017521C">
      <w:pPr>
        <w:pStyle w:val="AAF-Normal"/>
        <w:rPr>
          <w:lang w:val="de-DE"/>
        </w:rPr>
      </w:pPr>
      <w:r>
        <w:rPr>
          <w:lang w:val="de-DE"/>
        </w:rPr>
        <w:t>Bientôt disponible</w:t>
      </w:r>
    </w:p>
    <w:p w14:paraId="634C0730" w14:textId="5AE5D44E" w:rsidR="00482C36" w:rsidRDefault="00482C36" w:rsidP="00E347E8">
      <w:pPr>
        <w:pStyle w:val="Heading3"/>
        <w:rPr>
          <w:rFonts w:cs="Calibri"/>
          <w:rtl/>
        </w:rPr>
      </w:pPr>
      <w:r>
        <w:rPr>
          <w:rFonts w:hint="cs"/>
          <w:rtl/>
        </w:rPr>
        <w:t xml:space="preserve">زبانه‌ی </w:t>
      </w:r>
      <w:r w:rsidR="00C22968">
        <w:rPr>
          <w:rFonts w:cs="Calibri" w:hint="cs"/>
          <w:rtl/>
        </w:rPr>
        <w:t>"</w:t>
      </w:r>
      <w:r>
        <w:t>Repetition</w:t>
      </w:r>
      <w:r w:rsidR="00C22968">
        <w:rPr>
          <w:rFonts w:cs="Calibri" w:hint="cs"/>
          <w:rtl/>
        </w:rPr>
        <w:t>"</w:t>
      </w:r>
    </w:p>
    <w:p w14:paraId="3E0E900C" w14:textId="5F3F84A9" w:rsidR="00725013" w:rsidRPr="00725013" w:rsidRDefault="00725013" w:rsidP="00725013">
      <w:pPr>
        <w:pStyle w:val="AAAR-Normal"/>
        <w:jc w:val="left"/>
        <w:rPr>
          <w:rtl/>
        </w:rPr>
      </w:pPr>
      <w:r>
        <w:rPr>
          <w:rtl/>
        </w:rPr>
        <w:t>قر</w:t>
      </w:r>
      <w:r>
        <w:rPr>
          <w:rFonts w:hint="cs"/>
          <w:rtl/>
        </w:rPr>
        <w:t>ی</w:t>
      </w:r>
      <w:r>
        <w:rPr>
          <w:rFonts w:hint="eastAsia"/>
          <w:rtl/>
        </w:rPr>
        <w:t>با</w:t>
      </w:r>
      <w:r>
        <w:rPr>
          <w:rtl/>
        </w:rPr>
        <w:t>...</w:t>
      </w:r>
    </w:p>
    <w:p w14:paraId="2F312C70" w14:textId="0C82A127" w:rsidR="00652463" w:rsidRDefault="00652463" w:rsidP="00652463">
      <w:pPr>
        <w:pStyle w:val="AAE-Normal"/>
        <w:rPr>
          <w:rFonts w:cs="Calibri"/>
        </w:rPr>
      </w:pPr>
      <w:r>
        <w:rPr>
          <w:rFonts w:cs="Calibri" w:hint="cs"/>
          <w:rtl/>
        </w:rPr>
        <w:t>"</w:t>
      </w:r>
      <w:r>
        <w:t>Repetition</w:t>
      </w:r>
      <w:r>
        <w:rPr>
          <w:rFonts w:cs="Calibri" w:hint="cs"/>
          <w:rtl/>
        </w:rPr>
        <w:t>"</w:t>
      </w:r>
      <w:r>
        <w:rPr>
          <w:rFonts w:cs="Calibri"/>
        </w:rPr>
        <w:t>Tab</w:t>
      </w:r>
    </w:p>
    <w:p w14:paraId="60F85CAC" w14:textId="4468BD89" w:rsidR="005D2CF2" w:rsidRDefault="005D2CF2" w:rsidP="009F68E5">
      <w:pPr>
        <w:pStyle w:val="AAG-Normal"/>
      </w:pPr>
      <w:r>
        <w:t xml:space="preserve">Die Registerkarte </w:t>
      </w:r>
      <w:r>
        <w:rPr>
          <w:lang w:bidi="fa-IR"/>
        </w:rPr>
        <w:t>“</w:t>
      </w:r>
      <w:r w:rsidRPr="007556BD">
        <w:rPr>
          <w:lang w:bidi="fa-IR"/>
        </w:rPr>
        <w:t>Repetition</w:t>
      </w:r>
      <w:r>
        <w:rPr>
          <w:lang w:bidi="fa-IR"/>
        </w:rPr>
        <w:t>”</w:t>
      </w:r>
      <w:r>
        <w:t xml:space="preserve"> </w:t>
      </w:r>
    </w:p>
    <w:p w14:paraId="31BFDE22" w14:textId="19E11921" w:rsidR="0055300B" w:rsidRDefault="0055300B" w:rsidP="000C2A45">
      <w:pPr>
        <w:pStyle w:val="AAS-Normal"/>
      </w:pPr>
      <w:r>
        <w:t>.</w:t>
      </w:r>
      <w:r w:rsidRPr="00B83208">
        <w:t xml:space="preserve"> repetición</w:t>
      </w:r>
    </w:p>
    <w:p w14:paraId="7B401DDC" w14:textId="65C6858B" w:rsidR="006A5210" w:rsidRPr="007556BD" w:rsidRDefault="006A5210" w:rsidP="0017521C">
      <w:pPr>
        <w:pStyle w:val="AAF-Normal"/>
        <w:rPr>
          <w:rtl/>
          <w:lang w:val="de-DE"/>
        </w:rPr>
      </w:pPr>
      <w:r>
        <w:rPr>
          <w:lang w:val="de-DE"/>
        </w:rPr>
        <w:t>Bientôt disponible</w:t>
      </w:r>
    </w:p>
    <w:p w14:paraId="2B26906F" w14:textId="1D21683C" w:rsidR="00482C36" w:rsidRDefault="000C5EF8" w:rsidP="00412385">
      <w:pPr>
        <w:pStyle w:val="AAA-MatnAsli"/>
        <w:rPr>
          <w:rtl/>
        </w:rPr>
      </w:pPr>
      <w:r w:rsidRPr="000C5EF8">
        <w:rPr>
          <w:rtl/>
        </w:rPr>
        <w:t>از آنجا که ا</w:t>
      </w:r>
      <w:r w:rsidRPr="000C5EF8">
        <w:rPr>
          <w:rFonts w:hint="cs"/>
          <w:rtl/>
        </w:rPr>
        <w:t>ی</w:t>
      </w:r>
      <w:r w:rsidRPr="000C5EF8">
        <w:rPr>
          <w:rFonts w:hint="eastAsia"/>
          <w:rtl/>
        </w:rPr>
        <w:t>ن</w:t>
      </w:r>
      <w:r w:rsidRPr="000C5EF8">
        <w:rPr>
          <w:rtl/>
        </w:rPr>
        <w:t xml:space="preserve"> زبانه فقط در روم "</w:t>
      </w:r>
      <w:r w:rsidRPr="000C5EF8">
        <w:t>AMT Sequencer</w:t>
      </w:r>
      <w:r w:rsidRPr="000C5EF8">
        <w:rPr>
          <w:rtl/>
        </w:rPr>
        <w:t>" فعال بوده و در سا</w:t>
      </w:r>
      <w:r w:rsidRPr="000C5EF8">
        <w:rPr>
          <w:rFonts w:hint="cs"/>
          <w:rtl/>
        </w:rPr>
        <w:t>ی</w:t>
      </w:r>
      <w:r w:rsidRPr="000C5EF8">
        <w:rPr>
          <w:rFonts w:hint="eastAsia"/>
          <w:rtl/>
        </w:rPr>
        <w:t>ر</w:t>
      </w:r>
      <w:r w:rsidRPr="000C5EF8">
        <w:rPr>
          <w:rtl/>
        </w:rPr>
        <w:t xml:space="preserve"> روم‌ها غ</w:t>
      </w:r>
      <w:r w:rsidRPr="000C5EF8">
        <w:rPr>
          <w:rFonts w:hint="cs"/>
          <w:rtl/>
        </w:rPr>
        <w:t>ی</w:t>
      </w:r>
      <w:r w:rsidRPr="000C5EF8">
        <w:rPr>
          <w:rFonts w:hint="eastAsia"/>
          <w:rtl/>
        </w:rPr>
        <w:t>ر</w:t>
      </w:r>
      <w:r w:rsidRPr="000C5EF8">
        <w:rPr>
          <w:rtl/>
        </w:rPr>
        <w:t>فعال م</w:t>
      </w:r>
      <w:r w:rsidRPr="000C5EF8">
        <w:rPr>
          <w:rFonts w:hint="cs"/>
          <w:rtl/>
        </w:rPr>
        <w:t>ی‌</w:t>
      </w:r>
      <w:r w:rsidRPr="000C5EF8">
        <w:rPr>
          <w:rFonts w:hint="eastAsia"/>
          <w:rtl/>
        </w:rPr>
        <w:t>باشد،</w:t>
      </w:r>
      <w:r w:rsidRPr="000C5EF8">
        <w:rPr>
          <w:rtl/>
        </w:rPr>
        <w:t xml:space="preserve"> ابتدا روم "</w:t>
      </w:r>
      <w:r w:rsidRPr="000C5EF8">
        <w:t>AMT Sequencer</w:t>
      </w:r>
      <w:r w:rsidRPr="000C5EF8">
        <w:rPr>
          <w:rtl/>
        </w:rPr>
        <w:t>" باز شده و توض</w:t>
      </w:r>
      <w:r w:rsidRPr="000C5EF8">
        <w:rPr>
          <w:rFonts w:hint="cs"/>
          <w:rtl/>
        </w:rPr>
        <w:t>ی</w:t>
      </w:r>
      <w:r w:rsidRPr="000C5EF8">
        <w:rPr>
          <w:rFonts w:hint="eastAsia"/>
          <w:rtl/>
        </w:rPr>
        <w:t>حات</w:t>
      </w:r>
      <w:r w:rsidRPr="000C5EF8">
        <w:rPr>
          <w:rtl/>
        </w:rPr>
        <w:t xml:space="preserve"> مربوط به ا</w:t>
      </w:r>
      <w:r w:rsidRPr="000C5EF8">
        <w:rPr>
          <w:rFonts w:hint="cs"/>
          <w:rtl/>
        </w:rPr>
        <w:t>ی</w:t>
      </w:r>
      <w:r w:rsidRPr="000C5EF8">
        <w:rPr>
          <w:rFonts w:hint="eastAsia"/>
          <w:rtl/>
        </w:rPr>
        <w:t>ن</w:t>
      </w:r>
      <w:r w:rsidRPr="000C5EF8">
        <w:rPr>
          <w:rtl/>
        </w:rPr>
        <w:t xml:space="preserve"> بخش در پنجره‌</w:t>
      </w:r>
      <w:r w:rsidRPr="000C5EF8">
        <w:rPr>
          <w:rFonts w:hint="cs"/>
          <w:rtl/>
        </w:rPr>
        <w:t>ی</w:t>
      </w:r>
      <w:r w:rsidRPr="000C5EF8">
        <w:rPr>
          <w:rtl/>
        </w:rPr>
        <w:t xml:space="preserve"> "</w:t>
      </w:r>
      <w:r w:rsidRPr="000C5EF8">
        <w:t>Start Condition-Repetition</w:t>
      </w:r>
      <w:r w:rsidRPr="000C5EF8">
        <w:rPr>
          <w:rtl/>
        </w:rPr>
        <w:t>"، ا</w:t>
      </w:r>
      <w:r w:rsidRPr="000C5EF8">
        <w:rPr>
          <w:rFonts w:hint="cs"/>
          <w:rtl/>
        </w:rPr>
        <w:t>ی</w:t>
      </w:r>
      <w:r w:rsidRPr="000C5EF8">
        <w:rPr>
          <w:rFonts w:hint="eastAsia"/>
          <w:rtl/>
        </w:rPr>
        <w:t>ن</w:t>
      </w:r>
      <w:r w:rsidRPr="000C5EF8">
        <w:rPr>
          <w:rtl/>
        </w:rPr>
        <w:t xml:space="preserve"> روم داده م</w:t>
      </w:r>
      <w:r w:rsidRPr="000C5EF8">
        <w:rPr>
          <w:rFonts w:hint="cs"/>
          <w:rtl/>
        </w:rPr>
        <w:t>ی‌</w:t>
      </w:r>
      <w:r w:rsidRPr="000C5EF8">
        <w:rPr>
          <w:rFonts w:hint="eastAsia"/>
          <w:rtl/>
        </w:rPr>
        <w:t>شود</w:t>
      </w:r>
      <w:r w:rsidRPr="000C5EF8">
        <w:rPr>
          <w:rtl/>
        </w:rPr>
        <w:t xml:space="preserve">. </w:t>
      </w:r>
      <w:r w:rsidR="000B0411">
        <w:rPr>
          <w:rFonts w:hint="cs"/>
          <w:rtl/>
        </w:rPr>
        <w:t>از این زبانه برای تکرار یک تست به تعداد دفعات دلخواه استفاده می‌شود</w:t>
      </w:r>
      <w:r w:rsidR="000D18F1">
        <w:rPr>
          <w:rFonts w:hint="cs"/>
          <w:rtl/>
        </w:rPr>
        <w:t xml:space="preserve">. تعداد دفعات تکرار تست در فیلد </w:t>
      </w:r>
      <w:r w:rsidR="00C22968">
        <w:rPr>
          <w:rFonts w:cs="Calibri" w:hint="cs"/>
          <w:rtl/>
        </w:rPr>
        <w:t>"</w:t>
      </w:r>
      <w:r w:rsidR="000D18F1">
        <w:t xml:space="preserve">Number </w:t>
      </w:r>
      <w:r w:rsidR="005B17A9">
        <w:t>o</w:t>
      </w:r>
      <w:r w:rsidR="000D18F1">
        <w:t>f Repetition</w:t>
      </w:r>
      <w:r w:rsidR="00C22968">
        <w:rPr>
          <w:rFonts w:cs="Calibri" w:hint="cs"/>
          <w:rtl/>
        </w:rPr>
        <w:t>"</w:t>
      </w:r>
      <w:r w:rsidR="000D18F1">
        <w:rPr>
          <w:rFonts w:hint="cs"/>
          <w:rtl/>
        </w:rPr>
        <w:t>، وارد شده</w:t>
      </w:r>
      <w:r w:rsidR="000B0411">
        <w:rPr>
          <w:rFonts w:hint="cs"/>
          <w:rtl/>
        </w:rPr>
        <w:t xml:space="preserve"> که حد</w:t>
      </w:r>
      <w:r w:rsidR="00E17219">
        <w:rPr>
          <w:rFonts w:hint="cs"/>
          <w:rtl/>
        </w:rPr>
        <w:t>اکثر تا 1000 بار می‌توان تست را تکرار</w:t>
      </w:r>
      <w:r w:rsidR="00D45FE6">
        <w:rPr>
          <w:rFonts w:hint="cs"/>
          <w:rtl/>
        </w:rPr>
        <w:t xml:space="preserve"> کرد، برای مثال در اینجا 5 وارد شده تا تست مد نظر 5 بار تکرار شود.</w:t>
      </w:r>
      <w:r w:rsidR="000D18F1">
        <w:rPr>
          <w:rFonts w:hint="cs"/>
          <w:rtl/>
        </w:rPr>
        <w:t xml:space="preserve"> همچنین اگر کاربر بخواهد بین هر بار تکرار تست وقفه ای ایجاد کند، می‌تواند </w:t>
      </w:r>
      <w:r w:rsidR="00657762">
        <w:rPr>
          <w:rFonts w:hint="cs"/>
          <w:rtl/>
        </w:rPr>
        <w:t>این زمان را</w:t>
      </w:r>
      <w:r w:rsidR="00D45FE6">
        <w:rPr>
          <w:rFonts w:hint="cs"/>
          <w:rtl/>
        </w:rPr>
        <w:t xml:space="preserve"> به عنوان زمان </w:t>
      </w:r>
      <w:r w:rsidR="00F417F6">
        <w:rPr>
          <w:rFonts w:hint="cs"/>
          <w:rtl/>
        </w:rPr>
        <w:t>وقفه</w:t>
      </w:r>
      <w:r w:rsidR="00657762">
        <w:rPr>
          <w:rFonts w:hint="cs"/>
          <w:rtl/>
        </w:rPr>
        <w:t xml:space="preserve"> </w:t>
      </w:r>
      <w:r w:rsidR="000D18F1">
        <w:rPr>
          <w:rFonts w:hint="cs"/>
          <w:rtl/>
        </w:rPr>
        <w:t xml:space="preserve">در فیلد </w:t>
      </w:r>
      <w:r w:rsidR="00E347E8">
        <w:rPr>
          <w:rFonts w:cs="Calibri" w:hint="cs"/>
          <w:rtl/>
        </w:rPr>
        <w:t>"</w:t>
      </w:r>
      <w:r w:rsidR="000D18F1">
        <w:t>Time Between</w:t>
      </w:r>
      <w:r w:rsidR="00E347E8">
        <w:rPr>
          <w:rFonts w:cs="Calibri"/>
        </w:rPr>
        <w:t xml:space="preserve"> </w:t>
      </w:r>
      <w:r w:rsidR="000D18F1">
        <w:t>Repetition</w:t>
      </w:r>
      <w:r w:rsidR="00E347E8">
        <w:rPr>
          <w:rFonts w:cs="Calibri" w:hint="cs"/>
          <w:rtl/>
        </w:rPr>
        <w:t>"</w:t>
      </w:r>
      <w:r w:rsidR="000D18F1">
        <w:rPr>
          <w:rFonts w:hint="cs"/>
          <w:rtl/>
        </w:rPr>
        <w:t xml:space="preserve">، </w:t>
      </w:r>
      <w:r w:rsidR="00D45FE6">
        <w:rPr>
          <w:rFonts w:hint="cs"/>
          <w:rtl/>
        </w:rPr>
        <w:t xml:space="preserve">وارد کند، مثلا در اینجا هم 1 ثانیه وارد شده و تست </w:t>
      </w:r>
      <w:r w:rsidR="00935247">
        <w:rPr>
          <w:rFonts w:cs="Calibri" w:hint="cs"/>
          <w:rtl/>
        </w:rPr>
        <w:t>"</w:t>
      </w:r>
      <w:r w:rsidR="00D45FE6">
        <w:t>R</w:t>
      </w:r>
      <w:r w:rsidR="00DB63BE">
        <w:t>un</w:t>
      </w:r>
      <w:r w:rsidR="00935247">
        <w:rPr>
          <w:rFonts w:cs="Calibri" w:hint="cs"/>
          <w:rtl/>
        </w:rPr>
        <w:t>"</w:t>
      </w:r>
      <w:r w:rsidR="00D45FE6">
        <w:rPr>
          <w:rFonts w:hint="cs"/>
          <w:rtl/>
        </w:rPr>
        <w:t xml:space="preserve"> می‌شود. می‌بینید تست مد نظر 5 بار با فاصله های زمانی 1 ثانیه تکرار می‌شود.</w:t>
      </w:r>
    </w:p>
    <w:p w14:paraId="25A87F0B" w14:textId="01CB4243" w:rsidR="00725013" w:rsidRDefault="00725013" w:rsidP="00725013">
      <w:pPr>
        <w:pStyle w:val="AAAR-Normal"/>
        <w:jc w:val="left"/>
        <w:rPr>
          <w:rtl/>
        </w:rPr>
      </w:pPr>
      <w:r>
        <w:rPr>
          <w:rtl/>
        </w:rPr>
        <w:t>قر</w:t>
      </w:r>
      <w:r>
        <w:rPr>
          <w:rFonts w:hint="cs"/>
          <w:rtl/>
        </w:rPr>
        <w:t>ی</w:t>
      </w:r>
      <w:r>
        <w:rPr>
          <w:rFonts w:hint="eastAsia"/>
          <w:rtl/>
        </w:rPr>
        <w:t>با</w:t>
      </w:r>
      <w:r>
        <w:rPr>
          <w:rtl/>
        </w:rPr>
        <w:t>...</w:t>
      </w:r>
    </w:p>
    <w:p w14:paraId="017FC7BF" w14:textId="7EA6D790" w:rsidR="00EA59EB" w:rsidRPr="005113F1" w:rsidRDefault="005113F1" w:rsidP="005D2CF2">
      <w:pPr>
        <w:pStyle w:val="AAE-Normal"/>
        <w:rPr>
          <w:szCs w:val="24"/>
          <w:rtl/>
        </w:rPr>
      </w:pPr>
      <w:r w:rsidRPr="005113F1">
        <w:t xml:space="preserve">Since this tab is active only in the "AMT Sequencer" room and inactive in other rooms, at first, the "AMT Sequencer" room opens and the descriptions related to this section </w:t>
      </w:r>
      <w:r w:rsidR="005D2CF2">
        <w:t>are</w:t>
      </w:r>
      <w:r w:rsidRPr="005113F1">
        <w:t xml:space="preserve"> presented in the "Start Condition-Repetition" window. This tab is active only in the "AMT Sequencer" room and is inactive in other rooms. This tab is used for repeating a test for the desired number of times. The number of test repetitions </w:t>
      </w:r>
      <w:r w:rsidR="005D2CF2">
        <w:t>are</w:t>
      </w:r>
      <w:r w:rsidRPr="005113F1">
        <w:t xml:space="preserve"> inserted in the "Number of Repetition" field that the test can run for a maximum of 1000 times. For example, here, the number five is inserted so the test would be repeated five times. Also, if the user wants to make a delay between each test repetition, he can enter this time as a delay in the "Time between </w:t>
      </w:r>
      <w:r w:rsidR="00DB63BE" w:rsidRPr="005113F1">
        <w:t>Repetitions</w:t>
      </w:r>
      <w:r w:rsidRPr="005113F1">
        <w:t>". For example, here, the 1 second is inserted and the test "RUN". You see that the intended test run</w:t>
      </w:r>
      <w:r w:rsidR="005D2CF2">
        <w:t>s</w:t>
      </w:r>
      <w:r w:rsidRPr="005113F1">
        <w:t xml:space="preserve"> five times and with the time intervals of 1 second.</w:t>
      </w:r>
    </w:p>
    <w:p w14:paraId="313497F6" w14:textId="51C3DA6D" w:rsidR="00694D57" w:rsidRDefault="005D2CF2" w:rsidP="009F68E5">
      <w:pPr>
        <w:pStyle w:val="AAG-Normal"/>
      </w:pPr>
      <w:r w:rsidRPr="00B476C6">
        <w:t xml:space="preserve">Da diese Registerkarte nur im Raum </w:t>
      </w:r>
      <w:r>
        <w:t>„</w:t>
      </w:r>
      <w:r w:rsidRPr="00B476C6">
        <w:t>AMT Sequencer</w:t>
      </w:r>
      <w:r>
        <w:t>“</w:t>
      </w:r>
      <w:r w:rsidRPr="00B476C6">
        <w:t xml:space="preserve"> aktiv und in anderen Räumen inaktiv ist, öffnet sich zunächst der Raum </w:t>
      </w:r>
      <w:r>
        <w:t>„</w:t>
      </w:r>
      <w:r w:rsidRPr="00B476C6">
        <w:t>AMT Sequencer</w:t>
      </w:r>
      <w:r>
        <w:t>“</w:t>
      </w:r>
      <w:r w:rsidRPr="00B476C6">
        <w:t xml:space="preserve"> und die Beschreibungen zu diesem Abschnitt werden im Fenster </w:t>
      </w:r>
      <w:r>
        <w:t>„</w:t>
      </w:r>
      <w:r w:rsidRPr="00B476C6">
        <w:t>Start Condition-Repetition</w:t>
      </w:r>
      <w:r>
        <w:t>“</w:t>
      </w:r>
      <w:r w:rsidRPr="00B476C6">
        <w:t xml:space="preserve"> angezeigt. Diese Registerkarte ist nur im Raum </w:t>
      </w:r>
      <w:r>
        <w:t>„</w:t>
      </w:r>
      <w:r w:rsidRPr="00B476C6">
        <w:t>AMT Sequencer</w:t>
      </w:r>
      <w:r>
        <w:t>“</w:t>
      </w:r>
      <w:r w:rsidRPr="00B476C6">
        <w:t xml:space="preserve"> aktiv und in anderen Räumen inaktiv.</w:t>
      </w:r>
      <w:r w:rsidRPr="007E4865">
        <w:t xml:space="preserve"> Diese Registerkarte wird verwendet, um einen Test für die gewünschte Anzahl von Malen zu wiederholen.</w:t>
      </w:r>
      <w:r w:rsidRPr="003322B0">
        <w:t xml:space="preserve"> Die Anzahl der Testwiederholungen wird in das Feld </w:t>
      </w:r>
      <w:r>
        <w:t>„</w:t>
      </w:r>
      <w:r w:rsidRPr="003322B0">
        <w:t>Number of Repetition</w:t>
      </w:r>
      <w:r>
        <w:t>“</w:t>
      </w:r>
      <w:r w:rsidRPr="003322B0">
        <w:t xml:space="preserve"> eingefügt, dass der Test maximal 1000 Mal ausgeführt werden kann. Hier wird z.B. die Zahl fünf eingefügt, so dass der Test fünf Mal wiederholt würde. Auch, wenn der Benutzer eine Verzögerung zwischen jeder Testwiederholung machen will, kann er dieses Mal als Verzögerung in der </w:t>
      </w:r>
      <w:r>
        <w:t>„</w:t>
      </w:r>
      <w:r w:rsidRPr="003322B0">
        <w:t>Time between Repetitions</w:t>
      </w:r>
      <w:r>
        <w:t>“</w:t>
      </w:r>
      <w:r w:rsidRPr="003322B0">
        <w:t xml:space="preserve"> eingeben</w:t>
      </w:r>
      <w:r>
        <w:t>.</w:t>
      </w:r>
      <w:r w:rsidRPr="009A76F6">
        <w:t xml:space="preserve"> Hier wird z.B. die 1 Sekunde eingefügt und der Test wird </w:t>
      </w:r>
      <w:r>
        <w:t>„</w:t>
      </w:r>
      <w:r w:rsidRPr="009A76F6">
        <w:t>RUN</w:t>
      </w:r>
      <w:r>
        <w:t>“</w:t>
      </w:r>
      <w:r w:rsidRPr="009A76F6">
        <w:t xml:space="preserve"> sein. Sie sehen, dass der beabsichtigte Test fünfmal und mit den Zeitintervallen von 1 Sekunde ausgeführt wird.</w:t>
      </w:r>
    </w:p>
    <w:p w14:paraId="711F17D8" w14:textId="70EA0C36" w:rsidR="0055300B" w:rsidRDefault="0055300B" w:rsidP="000C2A45">
      <w:pPr>
        <w:pStyle w:val="AAS-Normal"/>
      </w:pPr>
      <w:r w:rsidRPr="00B83208">
        <w:t>. Dado que esta pestaña sólo está activa en la sala "Secuenciador AMT" y está inactiva en otras salas, en un primer momento se abre la sala "Secuenciador AMT" y las descripciones relacionadas con esta sección se presentarán en la ventana "Iniciar condición-repetición". Esta pestaña sólo está activa en la sala "Secuenciador AMT" y está inactiva en otras salas. Esta pestaña se utiliza para repetir una prueba el número de veces que se desee. El número de repeticiones de la prueba se insertará en el campo "Number of Repetition" (Número de repeticiones) que la prueba puede ejecutarse un máximo de 1000 veces. Por ejemplo, aquí, el número cinco se inserta para que la prueba se repita cinco veces. Además, si el usuario quiere hacer un retraso entre cada repetición de la prueba, puede introducir este tiempo como un retraso en el "Tiempo entre repeticiones". Por ejemplo, aquí, el 1 segundo se inserta y la prueba será "RUN". Se ve que la prueba prevista se ejecuta cinco veces y con los intervalos de tiempo de 1 segundo.</w:t>
      </w:r>
    </w:p>
    <w:p w14:paraId="4C9DD49F" w14:textId="6B48D1D9" w:rsidR="006A5210" w:rsidRDefault="006A5210" w:rsidP="0017521C">
      <w:pPr>
        <w:pStyle w:val="AAF-Normal"/>
        <w:rPr>
          <w:lang w:val="de-DE"/>
        </w:rPr>
      </w:pPr>
      <w:r>
        <w:rPr>
          <w:lang w:val="de-DE"/>
        </w:rPr>
        <w:t>Bientôt disponible</w:t>
      </w:r>
    </w:p>
    <w:p w14:paraId="63A76D89" w14:textId="349F6CC6" w:rsidR="002D43E6" w:rsidRDefault="002D43E6" w:rsidP="002A56E2">
      <w:pPr>
        <w:pStyle w:val="AAA-Aks"/>
        <w:rPr>
          <w:rtl/>
          <w:lang w:val="de-DE"/>
        </w:rPr>
      </w:pPr>
      <w:r>
        <w:drawing>
          <wp:inline distT="0" distB="0" distL="0" distR="0" wp14:anchorId="6DF1BBA1" wp14:editId="7D655CA0">
            <wp:extent cx="3227705" cy="1454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27705" cy="1454150"/>
                    </a:xfrm>
                    <a:prstGeom prst="rect">
                      <a:avLst/>
                    </a:prstGeom>
                    <a:noFill/>
                    <a:ln>
                      <a:noFill/>
                    </a:ln>
                  </pic:spPr>
                </pic:pic>
              </a:graphicData>
            </a:graphic>
          </wp:inline>
        </w:drawing>
      </w:r>
    </w:p>
    <w:sectPr w:rsidR="002D43E6" w:rsidSect="00EA59EB">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9-09T17:50:00Z" w:initials="V">
    <w:p w14:paraId="5692060C" w14:textId="39F1644D" w:rsidR="004376DB" w:rsidRDefault="004376DB" w:rsidP="004376DB">
      <w:pPr>
        <w:pStyle w:val="CommentText"/>
        <w:bidi w:val="0"/>
      </w:pPr>
      <w:r>
        <w:rPr>
          <w:rStyle w:val="CommentReference"/>
        </w:rPr>
        <w:annotationRef/>
      </w:r>
      <w:r>
        <w:t>Start_condition_repetition_window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69206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3946F" w16cex:dateUtc="2020-09-09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92060C" w16cid:durableId="2303946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2D8"/>
    <w:rsid w:val="00007B99"/>
    <w:rsid w:val="00015F0B"/>
    <w:rsid w:val="00064A04"/>
    <w:rsid w:val="000A0B8E"/>
    <w:rsid w:val="000A0CCA"/>
    <w:rsid w:val="000A3E0D"/>
    <w:rsid w:val="000B0411"/>
    <w:rsid w:val="000C2A45"/>
    <w:rsid w:val="000C5EF8"/>
    <w:rsid w:val="000C76F3"/>
    <w:rsid w:val="000D18F1"/>
    <w:rsid w:val="00101399"/>
    <w:rsid w:val="0010548D"/>
    <w:rsid w:val="00116253"/>
    <w:rsid w:val="00124EB3"/>
    <w:rsid w:val="00132E9D"/>
    <w:rsid w:val="00141FA0"/>
    <w:rsid w:val="001515B3"/>
    <w:rsid w:val="00163603"/>
    <w:rsid w:val="00174BD7"/>
    <w:rsid w:val="0017521C"/>
    <w:rsid w:val="00176DC0"/>
    <w:rsid w:val="00177C03"/>
    <w:rsid w:val="001A12CD"/>
    <w:rsid w:val="001E0EF6"/>
    <w:rsid w:val="001F3E0E"/>
    <w:rsid w:val="00252718"/>
    <w:rsid w:val="00264CF2"/>
    <w:rsid w:val="002653AD"/>
    <w:rsid w:val="00266D45"/>
    <w:rsid w:val="00270EB8"/>
    <w:rsid w:val="002A56E2"/>
    <w:rsid w:val="002A7152"/>
    <w:rsid w:val="002B0DC9"/>
    <w:rsid w:val="002B5F1C"/>
    <w:rsid w:val="002D43E6"/>
    <w:rsid w:val="002F5C27"/>
    <w:rsid w:val="0033596D"/>
    <w:rsid w:val="00340DA3"/>
    <w:rsid w:val="00344AFA"/>
    <w:rsid w:val="00353F17"/>
    <w:rsid w:val="003627C0"/>
    <w:rsid w:val="003A197D"/>
    <w:rsid w:val="003B4BF0"/>
    <w:rsid w:val="003C28FF"/>
    <w:rsid w:val="00402595"/>
    <w:rsid w:val="00412385"/>
    <w:rsid w:val="00422ACA"/>
    <w:rsid w:val="004376DB"/>
    <w:rsid w:val="00442FFF"/>
    <w:rsid w:val="004473B4"/>
    <w:rsid w:val="0047662A"/>
    <w:rsid w:val="00482C36"/>
    <w:rsid w:val="004A38B7"/>
    <w:rsid w:val="004B66D8"/>
    <w:rsid w:val="004B69CB"/>
    <w:rsid w:val="004C513A"/>
    <w:rsid w:val="004F5A24"/>
    <w:rsid w:val="005113F1"/>
    <w:rsid w:val="00511598"/>
    <w:rsid w:val="0051717B"/>
    <w:rsid w:val="00521372"/>
    <w:rsid w:val="0055300B"/>
    <w:rsid w:val="00555A07"/>
    <w:rsid w:val="00576B59"/>
    <w:rsid w:val="00581A35"/>
    <w:rsid w:val="005865B7"/>
    <w:rsid w:val="005A462F"/>
    <w:rsid w:val="005B17A9"/>
    <w:rsid w:val="005B1DDA"/>
    <w:rsid w:val="005D2CF2"/>
    <w:rsid w:val="00606AE5"/>
    <w:rsid w:val="00631D73"/>
    <w:rsid w:val="00640C39"/>
    <w:rsid w:val="00650783"/>
    <w:rsid w:val="00652463"/>
    <w:rsid w:val="00657762"/>
    <w:rsid w:val="00674708"/>
    <w:rsid w:val="00694D57"/>
    <w:rsid w:val="00697FB9"/>
    <w:rsid w:val="006A12AE"/>
    <w:rsid w:val="006A5210"/>
    <w:rsid w:val="006B5FB2"/>
    <w:rsid w:val="006C40EE"/>
    <w:rsid w:val="006C4290"/>
    <w:rsid w:val="006F0DF0"/>
    <w:rsid w:val="007216EF"/>
    <w:rsid w:val="007233FE"/>
    <w:rsid w:val="00725013"/>
    <w:rsid w:val="00765E25"/>
    <w:rsid w:val="007A2392"/>
    <w:rsid w:val="007B01F8"/>
    <w:rsid w:val="007B5738"/>
    <w:rsid w:val="007D1E13"/>
    <w:rsid w:val="007D3C65"/>
    <w:rsid w:val="007D5166"/>
    <w:rsid w:val="007E2FED"/>
    <w:rsid w:val="00842FAC"/>
    <w:rsid w:val="00843B08"/>
    <w:rsid w:val="00844EC7"/>
    <w:rsid w:val="00866D9B"/>
    <w:rsid w:val="00880B30"/>
    <w:rsid w:val="00883830"/>
    <w:rsid w:val="008978BA"/>
    <w:rsid w:val="008C2F1E"/>
    <w:rsid w:val="008C51F6"/>
    <w:rsid w:val="008D5076"/>
    <w:rsid w:val="008D6D95"/>
    <w:rsid w:val="008E5185"/>
    <w:rsid w:val="0090389B"/>
    <w:rsid w:val="0091151F"/>
    <w:rsid w:val="0091538A"/>
    <w:rsid w:val="00915647"/>
    <w:rsid w:val="00935247"/>
    <w:rsid w:val="00955689"/>
    <w:rsid w:val="0096278F"/>
    <w:rsid w:val="009642D8"/>
    <w:rsid w:val="00966F4D"/>
    <w:rsid w:val="00991E92"/>
    <w:rsid w:val="009A2256"/>
    <w:rsid w:val="009B5C0B"/>
    <w:rsid w:val="009C3AA7"/>
    <w:rsid w:val="009E4485"/>
    <w:rsid w:val="009F68E5"/>
    <w:rsid w:val="00A022D0"/>
    <w:rsid w:val="00A4430A"/>
    <w:rsid w:val="00A60083"/>
    <w:rsid w:val="00A67648"/>
    <w:rsid w:val="00A720E8"/>
    <w:rsid w:val="00A85159"/>
    <w:rsid w:val="00A8573B"/>
    <w:rsid w:val="00A957D2"/>
    <w:rsid w:val="00A96497"/>
    <w:rsid w:val="00AE1E3A"/>
    <w:rsid w:val="00AE37D6"/>
    <w:rsid w:val="00AE3D3F"/>
    <w:rsid w:val="00AE695A"/>
    <w:rsid w:val="00B726C0"/>
    <w:rsid w:val="00B73F78"/>
    <w:rsid w:val="00B9032B"/>
    <w:rsid w:val="00BC017F"/>
    <w:rsid w:val="00BC119B"/>
    <w:rsid w:val="00BD4C3E"/>
    <w:rsid w:val="00BE576E"/>
    <w:rsid w:val="00BF1A20"/>
    <w:rsid w:val="00C22968"/>
    <w:rsid w:val="00C65DF3"/>
    <w:rsid w:val="00C90733"/>
    <w:rsid w:val="00CA1886"/>
    <w:rsid w:val="00CF3535"/>
    <w:rsid w:val="00D05831"/>
    <w:rsid w:val="00D059E6"/>
    <w:rsid w:val="00D14B3B"/>
    <w:rsid w:val="00D17669"/>
    <w:rsid w:val="00D21DDB"/>
    <w:rsid w:val="00D270C0"/>
    <w:rsid w:val="00D45FE6"/>
    <w:rsid w:val="00DA448E"/>
    <w:rsid w:val="00DB63BE"/>
    <w:rsid w:val="00DB6B22"/>
    <w:rsid w:val="00DC0FA1"/>
    <w:rsid w:val="00DC7265"/>
    <w:rsid w:val="00DD4BD5"/>
    <w:rsid w:val="00DD7284"/>
    <w:rsid w:val="00E01A34"/>
    <w:rsid w:val="00E120DB"/>
    <w:rsid w:val="00E17219"/>
    <w:rsid w:val="00E347E8"/>
    <w:rsid w:val="00E60580"/>
    <w:rsid w:val="00E86173"/>
    <w:rsid w:val="00E912F8"/>
    <w:rsid w:val="00EA09C9"/>
    <w:rsid w:val="00EA3D3A"/>
    <w:rsid w:val="00EA59EB"/>
    <w:rsid w:val="00EE1F5B"/>
    <w:rsid w:val="00F1184C"/>
    <w:rsid w:val="00F376A7"/>
    <w:rsid w:val="00F417F6"/>
    <w:rsid w:val="00F47FBB"/>
    <w:rsid w:val="00F60ABF"/>
    <w:rsid w:val="00F66B16"/>
    <w:rsid w:val="00FD242E"/>
    <w:rsid w:val="00FE72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39E7D"/>
  <w15:chartTrackingRefBased/>
  <w15:docId w15:val="{64FFC072-B792-450E-85A0-DEF42A13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FA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842FAC"/>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842FAC"/>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842FAC"/>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842FAC"/>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842FAC"/>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842FAC"/>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42FAC"/>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42FAC"/>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42FAC"/>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FA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842FA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842FA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842FA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842FA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842FA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842FA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842FA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842FAC"/>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842FAC"/>
    <w:pPr>
      <w:spacing w:before="240" w:after="120"/>
      <w:jc w:val="center"/>
    </w:pPr>
    <w:rPr>
      <w:noProof/>
      <w:sz w:val="16"/>
      <w:szCs w:val="16"/>
    </w:rPr>
  </w:style>
  <w:style w:type="character" w:styleId="Hyperlink">
    <w:name w:val="Hyperlink"/>
    <w:basedOn w:val="DefaultParagraphFont"/>
    <w:uiPriority w:val="99"/>
    <w:unhideWhenUsed/>
    <w:rsid w:val="00842FAC"/>
    <w:rPr>
      <w:color w:val="0563C1" w:themeColor="hyperlink"/>
      <w:u w:val="single"/>
    </w:rPr>
  </w:style>
  <w:style w:type="paragraph" w:customStyle="1" w:styleId="AAA-Formula-Left">
    <w:name w:val="AAA- Formula-Left"/>
    <w:basedOn w:val="Normal"/>
    <w:qFormat/>
    <w:rsid w:val="00842FAC"/>
    <w:pPr>
      <w:spacing w:before="0" w:after="0"/>
      <w:contextualSpacing/>
      <w:jc w:val="right"/>
    </w:pPr>
    <w:rPr>
      <w:rFonts w:ascii="Cambria Math" w:hAnsi="Cambria Math"/>
      <w:i/>
      <w:szCs w:val="20"/>
    </w:rPr>
  </w:style>
  <w:style w:type="paragraph" w:customStyle="1" w:styleId="AAA-Table-Math">
    <w:name w:val="AAA-Table- Math"/>
    <w:basedOn w:val="Table"/>
    <w:qFormat/>
    <w:rsid w:val="00842FAC"/>
    <w:rPr>
      <w:rFonts w:ascii="Cambria Math" w:hAnsi="Cambria Math"/>
      <w:i/>
    </w:rPr>
  </w:style>
  <w:style w:type="paragraph" w:styleId="CommentText">
    <w:name w:val="annotation text"/>
    <w:basedOn w:val="Normal"/>
    <w:link w:val="CommentTextChar"/>
    <w:uiPriority w:val="99"/>
    <w:unhideWhenUsed/>
    <w:rsid w:val="00842FAC"/>
    <w:rPr>
      <w:szCs w:val="20"/>
    </w:rPr>
  </w:style>
  <w:style w:type="character" w:customStyle="1" w:styleId="CommentTextChar">
    <w:name w:val="Comment Text Char"/>
    <w:basedOn w:val="DefaultParagraphFont"/>
    <w:link w:val="CommentText"/>
    <w:uiPriority w:val="99"/>
    <w:rsid w:val="00842FAC"/>
    <w:rPr>
      <w:rFonts w:cs="B Nazanin"/>
      <w:sz w:val="20"/>
      <w:szCs w:val="20"/>
    </w:rPr>
  </w:style>
  <w:style w:type="paragraph" w:styleId="Header">
    <w:name w:val="header"/>
    <w:basedOn w:val="Normal"/>
    <w:link w:val="HeaderChar"/>
    <w:autoRedefine/>
    <w:uiPriority w:val="99"/>
    <w:unhideWhenUsed/>
    <w:qFormat/>
    <w:rsid w:val="00842FA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42FAC"/>
    <w:rPr>
      <w:rFonts w:cs="B Nazanin"/>
      <w:bCs/>
      <w:sz w:val="20"/>
      <w:szCs w:val="26"/>
    </w:rPr>
  </w:style>
  <w:style w:type="paragraph" w:styleId="Footer">
    <w:name w:val="footer"/>
    <w:basedOn w:val="Normal"/>
    <w:link w:val="FooterChar"/>
    <w:uiPriority w:val="99"/>
    <w:unhideWhenUsed/>
    <w:qFormat/>
    <w:rsid w:val="00842FA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42FAC"/>
    <w:rPr>
      <w:rFonts w:cs="B Nazanin"/>
      <w:sz w:val="20"/>
      <w:szCs w:val="26"/>
    </w:rPr>
  </w:style>
  <w:style w:type="paragraph" w:styleId="Revision">
    <w:name w:val="Revision"/>
    <w:hidden/>
    <w:uiPriority w:val="99"/>
    <w:semiHidden/>
    <w:rsid w:val="00842FAC"/>
    <w:pPr>
      <w:spacing w:after="0" w:line="240" w:lineRule="auto"/>
    </w:pPr>
    <w:rPr>
      <w:rFonts w:cs="B Nazanin"/>
      <w:sz w:val="20"/>
      <w:szCs w:val="26"/>
    </w:rPr>
  </w:style>
  <w:style w:type="paragraph" w:customStyle="1" w:styleId="AAE-Normal">
    <w:name w:val="AAE-Normal"/>
    <w:autoRedefine/>
    <w:qFormat/>
    <w:rsid w:val="00842FAC"/>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652463"/>
    <w:pPr>
      <w:contextualSpacing/>
      <w:jc w:val="left"/>
    </w:pPr>
    <w:rPr>
      <w:sz w:val="16"/>
      <w:szCs w:val="20"/>
    </w:rPr>
  </w:style>
  <w:style w:type="paragraph" w:customStyle="1" w:styleId="AAA-Bullet-Circle">
    <w:name w:val="AAA-Bullet - Circle"/>
    <w:basedOn w:val="Normal"/>
    <w:qFormat/>
    <w:rsid w:val="00652463"/>
    <w:pPr>
      <w:numPr>
        <w:numId w:val="3"/>
      </w:numPr>
      <w:ind w:left="1080"/>
    </w:pPr>
    <w:rPr>
      <w:sz w:val="18"/>
      <w:szCs w:val="22"/>
      <w:lang w:bidi="fa-IR"/>
    </w:rPr>
  </w:style>
  <w:style w:type="paragraph" w:customStyle="1" w:styleId="AAA-MatnAsli">
    <w:name w:val="AAA-Matn Asli"/>
    <w:basedOn w:val="Normal"/>
    <w:autoRedefine/>
    <w:qFormat/>
    <w:rsid w:val="00842FAC"/>
    <w:pPr>
      <w:ind w:left="144" w:right="144" w:firstLine="288"/>
    </w:pPr>
    <w:rPr>
      <w:lang w:bidi="fa-IR"/>
    </w:rPr>
  </w:style>
  <w:style w:type="paragraph" w:customStyle="1" w:styleId="AAA-Film">
    <w:name w:val="AAA-Film"/>
    <w:basedOn w:val="Normal"/>
    <w:qFormat/>
    <w:rsid w:val="00652463"/>
    <w:rPr>
      <w:rFonts w:asciiTheme="majorBidi" w:hAnsiTheme="majorBidi"/>
      <w:color w:val="FF0000"/>
      <w:lang w:bidi="fa-IR"/>
    </w:rPr>
  </w:style>
  <w:style w:type="paragraph" w:customStyle="1" w:styleId="AAA-Aks-Subfigure">
    <w:name w:val="AAA-Aks-Sub figure"/>
    <w:basedOn w:val="Normal"/>
    <w:rsid w:val="00652463"/>
    <w:pPr>
      <w:spacing w:after="240"/>
      <w:jc w:val="center"/>
    </w:pPr>
    <w:rPr>
      <w:rFonts w:eastAsia="Times New Roman"/>
      <w:sz w:val="18"/>
      <w:szCs w:val="20"/>
    </w:rPr>
  </w:style>
  <w:style w:type="paragraph" w:customStyle="1" w:styleId="AAA-Bullet-Star">
    <w:name w:val="AAA-Bullet - Star"/>
    <w:basedOn w:val="Normal"/>
    <w:qFormat/>
    <w:rsid w:val="00652463"/>
    <w:pPr>
      <w:numPr>
        <w:numId w:val="4"/>
      </w:numPr>
    </w:pPr>
  </w:style>
  <w:style w:type="paragraph" w:customStyle="1" w:styleId="AAA-SubTable">
    <w:name w:val="AAA-Sub Table"/>
    <w:basedOn w:val="Normal"/>
    <w:rsid w:val="00652463"/>
    <w:pPr>
      <w:spacing w:before="120"/>
      <w:jc w:val="center"/>
    </w:pPr>
    <w:rPr>
      <w:rFonts w:ascii="Calibri" w:hAnsi="Calibri"/>
      <w:sz w:val="18"/>
      <w:szCs w:val="20"/>
    </w:rPr>
  </w:style>
  <w:style w:type="paragraph" w:customStyle="1" w:styleId="AAA-EnglishTable">
    <w:name w:val="AAA-English Table"/>
    <w:basedOn w:val="AAE-Normal"/>
    <w:qFormat/>
    <w:rsid w:val="00652463"/>
    <w:pPr>
      <w:jc w:val="right"/>
    </w:pPr>
    <w:rPr>
      <w:rFonts w:eastAsia="Arial" w:cs="Arial"/>
      <w:sz w:val="20"/>
      <w:szCs w:val="20"/>
    </w:rPr>
  </w:style>
  <w:style w:type="paragraph" w:customStyle="1" w:styleId="AAE-Bullet-Circle">
    <w:name w:val="AAE-Bullet - Circle"/>
    <w:basedOn w:val="AAA-Bullet-Circle"/>
    <w:rsid w:val="00652463"/>
    <w:pPr>
      <w:bidi w:val="0"/>
    </w:pPr>
    <w:rPr>
      <w:rFonts w:asciiTheme="majorBidi" w:eastAsia="Times New Roman" w:hAnsiTheme="majorBidi"/>
      <w:sz w:val="20"/>
    </w:rPr>
  </w:style>
  <w:style w:type="paragraph" w:customStyle="1" w:styleId="AAE-Bullet-Star">
    <w:name w:val="AAE-Bullet - Star"/>
    <w:basedOn w:val="Normal"/>
    <w:rsid w:val="00652463"/>
    <w:pPr>
      <w:bidi w:val="0"/>
      <w:ind w:left="720" w:hanging="360"/>
    </w:pPr>
    <w:rPr>
      <w:rFonts w:asciiTheme="majorBidi" w:eastAsia="Times New Roman" w:hAnsiTheme="majorBidi"/>
      <w:sz w:val="24"/>
      <w:lang w:val="en"/>
    </w:rPr>
  </w:style>
  <w:style w:type="paragraph" w:customStyle="1" w:styleId="AAE-Heading1">
    <w:name w:val="AAE-Heading 1"/>
    <w:basedOn w:val="Normal"/>
    <w:rsid w:val="0065246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65246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652463"/>
    <w:pPr>
      <w:numPr>
        <w:ilvl w:val="0"/>
        <w:numId w:val="0"/>
      </w:numPr>
      <w:bidi w:val="0"/>
      <w:ind w:left="1080" w:hanging="1080"/>
    </w:pPr>
    <w:rPr>
      <w:rFonts w:asciiTheme="majorBidi" w:eastAsia="Times New Roman" w:hAnsiTheme="majorBidi"/>
      <w:color w:val="5B9BD5" w:themeColor="accent1"/>
      <w:sz w:val="28"/>
      <w:lang w:val="en"/>
    </w:rPr>
  </w:style>
  <w:style w:type="paragraph" w:customStyle="1" w:styleId="AAE-Heading4">
    <w:name w:val="AAE-Heading 4"/>
    <w:basedOn w:val="Heading4"/>
    <w:rsid w:val="0065246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65246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65246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65246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65246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652463"/>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842FAC"/>
  </w:style>
  <w:style w:type="paragraph" w:customStyle="1" w:styleId="AAE-subfigure">
    <w:name w:val="AAE-sub figure"/>
    <w:basedOn w:val="Normal"/>
    <w:rsid w:val="00652463"/>
    <w:pPr>
      <w:bidi w:val="0"/>
      <w:spacing w:after="200"/>
      <w:jc w:val="center"/>
    </w:pPr>
    <w:rPr>
      <w:rFonts w:eastAsia="Times New Roman"/>
      <w:b/>
      <w:bCs/>
      <w:iCs/>
      <w:noProof/>
      <w:sz w:val="18"/>
      <w:szCs w:val="20"/>
    </w:rPr>
  </w:style>
  <w:style w:type="paragraph" w:customStyle="1" w:styleId="AAE-SubTable">
    <w:name w:val="AAE-Sub Table"/>
    <w:basedOn w:val="AAA-SubTable"/>
    <w:rsid w:val="00652463"/>
    <w:pPr>
      <w:bidi w:val="0"/>
    </w:pPr>
    <w:rPr>
      <w:rFonts w:eastAsia="Times New Roman"/>
    </w:rPr>
  </w:style>
  <w:style w:type="paragraph" w:styleId="BalloonText">
    <w:name w:val="Balloon Text"/>
    <w:basedOn w:val="Normal"/>
    <w:link w:val="BalloonTextChar"/>
    <w:uiPriority w:val="99"/>
    <w:semiHidden/>
    <w:unhideWhenUsed/>
    <w:rsid w:val="00842FA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FAC"/>
    <w:rPr>
      <w:rFonts w:ascii="Segoe UI" w:hAnsi="Segoe UI" w:cs="Segoe UI"/>
      <w:sz w:val="18"/>
      <w:szCs w:val="18"/>
    </w:rPr>
  </w:style>
  <w:style w:type="paragraph" w:customStyle="1" w:styleId="AAE-EnglishTable">
    <w:name w:val="AAE-English Table"/>
    <w:basedOn w:val="AAE-Normal"/>
    <w:rsid w:val="00652463"/>
    <w:pPr>
      <w:numPr>
        <w:ilvl w:val="8"/>
        <w:numId w:val="2"/>
      </w:numPr>
      <w:jc w:val="right"/>
    </w:pPr>
    <w:rPr>
      <w:sz w:val="20"/>
      <w:szCs w:val="20"/>
    </w:rPr>
  </w:style>
  <w:style w:type="paragraph" w:customStyle="1" w:styleId="AAA-DeutschTable">
    <w:name w:val="AAA-Deutsch Table"/>
    <w:basedOn w:val="AAG-Normal"/>
    <w:qFormat/>
    <w:rsid w:val="00652463"/>
    <w:rPr>
      <w:sz w:val="20"/>
    </w:rPr>
  </w:style>
  <w:style w:type="paragraph" w:customStyle="1" w:styleId="AAA-Subfigure">
    <w:name w:val="AAA-Sub figure"/>
    <w:basedOn w:val="AAA-Aks-Subfigure"/>
    <w:qFormat/>
    <w:rsid w:val="00652463"/>
  </w:style>
  <w:style w:type="character" w:styleId="CommentReference">
    <w:name w:val="annotation reference"/>
    <w:basedOn w:val="DefaultParagraphFont"/>
    <w:uiPriority w:val="99"/>
    <w:semiHidden/>
    <w:unhideWhenUsed/>
    <w:rsid w:val="00842FAC"/>
    <w:rPr>
      <w:sz w:val="16"/>
      <w:szCs w:val="16"/>
    </w:rPr>
  </w:style>
  <w:style w:type="paragraph" w:styleId="CommentSubject">
    <w:name w:val="annotation subject"/>
    <w:basedOn w:val="Normal"/>
    <w:link w:val="CommentSubjectChar"/>
    <w:uiPriority w:val="99"/>
    <w:semiHidden/>
    <w:unhideWhenUsed/>
    <w:rsid w:val="00842FAC"/>
    <w:rPr>
      <w:b/>
      <w:bCs/>
      <w:szCs w:val="20"/>
    </w:rPr>
  </w:style>
  <w:style w:type="character" w:customStyle="1" w:styleId="CommentSubjectChar">
    <w:name w:val="Comment Subject Char"/>
    <w:basedOn w:val="DefaultParagraphFont"/>
    <w:link w:val="CommentSubject"/>
    <w:uiPriority w:val="99"/>
    <w:semiHidden/>
    <w:rsid w:val="00842FAC"/>
    <w:rPr>
      <w:rFonts w:cs="B Nazanin"/>
      <w:b/>
      <w:bCs/>
      <w:sz w:val="20"/>
      <w:szCs w:val="20"/>
    </w:rPr>
  </w:style>
  <w:style w:type="paragraph" w:customStyle="1" w:styleId="StyleAAA-Bulet-CircelLatinCambriaMathItalic">
    <w:name w:val="Style AAA- Bulet- Circel + (Latin) Cambria Math Italic"/>
    <w:basedOn w:val="AAA-Bulet-Circel"/>
    <w:rsid w:val="00842FAC"/>
    <w:rPr>
      <w:rFonts w:ascii="Cambria Math" w:hAnsi="Cambria Math"/>
      <w:iCs/>
    </w:rPr>
  </w:style>
  <w:style w:type="paragraph" w:customStyle="1" w:styleId="AAA-Bulet-Circel">
    <w:name w:val="AAA- Bulet- Circel"/>
    <w:basedOn w:val="Normal"/>
    <w:qFormat/>
    <w:rsid w:val="00842FAC"/>
    <w:pPr>
      <w:ind w:left="720" w:hanging="360"/>
    </w:pPr>
  </w:style>
  <w:style w:type="paragraph" w:customStyle="1" w:styleId="List02-Circule">
    <w:name w:val="List02-Circule"/>
    <w:basedOn w:val="Normal"/>
    <w:qFormat/>
    <w:rsid w:val="00842FAC"/>
    <w:pPr>
      <w:numPr>
        <w:numId w:val="5"/>
      </w:numPr>
    </w:pPr>
    <w:rPr>
      <w:sz w:val="18"/>
      <w:szCs w:val="22"/>
      <w:lang w:bidi="fa-IR"/>
    </w:rPr>
  </w:style>
  <w:style w:type="paragraph" w:customStyle="1" w:styleId="Bullet-Star">
    <w:name w:val="Bullet - Star"/>
    <w:basedOn w:val="Normal"/>
    <w:qFormat/>
    <w:rsid w:val="00842FAC"/>
    <w:pPr>
      <w:numPr>
        <w:numId w:val="6"/>
      </w:numPr>
      <w:spacing w:before="0" w:after="0"/>
      <w:ind w:left="714" w:hanging="357"/>
    </w:pPr>
  </w:style>
  <w:style w:type="paragraph" w:customStyle="1" w:styleId="TableEnglish">
    <w:name w:val="Table English"/>
    <w:basedOn w:val="Normal"/>
    <w:qFormat/>
    <w:rsid w:val="00842FA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42FA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42FA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42FAC"/>
    <w:pPr>
      <w:tabs>
        <w:tab w:val="left" w:pos="1422"/>
        <w:tab w:val="right" w:leader="dot" w:pos="9350"/>
      </w:tabs>
      <w:spacing w:after="100"/>
      <w:ind w:left="400"/>
    </w:pPr>
  </w:style>
  <w:style w:type="paragraph" w:customStyle="1" w:styleId="Titer">
    <w:name w:val="Titer"/>
    <w:basedOn w:val="Normal"/>
    <w:qFormat/>
    <w:rsid w:val="00842FAC"/>
    <w:pPr>
      <w:spacing w:before="0" w:after="0"/>
      <w:jc w:val="left"/>
    </w:pPr>
    <w:rPr>
      <w:bCs/>
      <w:sz w:val="68"/>
      <w:szCs w:val="72"/>
      <w:lang w:bidi="fa-IR"/>
    </w:rPr>
  </w:style>
  <w:style w:type="table" w:styleId="TableGrid">
    <w:name w:val="Table Grid"/>
    <w:basedOn w:val="TableNormal"/>
    <w:uiPriority w:val="39"/>
    <w:rsid w:val="00842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42FA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842FAC"/>
    <w:rPr>
      <w:color w:val="954F72" w:themeColor="followedHyperlink"/>
      <w:u w:val="single"/>
    </w:rPr>
  </w:style>
  <w:style w:type="paragraph" w:customStyle="1" w:styleId="BulletJadva">
    <w:name w:val="Bullet Jadva"/>
    <w:basedOn w:val="Bullet-Star"/>
    <w:qFormat/>
    <w:rsid w:val="00842FAC"/>
    <w:pPr>
      <w:numPr>
        <w:numId w:val="7"/>
      </w:numPr>
    </w:pPr>
    <w:rPr>
      <w:szCs w:val="20"/>
      <w:lang w:bidi="fa-IR"/>
    </w:rPr>
  </w:style>
  <w:style w:type="character" w:styleId="PlaceholderText">
    <w:name w:val="Placeholder Text"/>
    <w:basedOn w:val="DefaultParagraphFont"/>
    <w:uiPriority w:val="99"/>
    <w:semiHidden/>
    <w:rsid w:val="00842FAC"/>
    <w:rPr>
      <w:color w:val="808080"/>
    </w:rPr>
  </w:style>
  <w:style w:type="paragraph" w:styleId="TOC4">
    <w:name w:val="toc 4"/>
    <w:basedOn w:val="Normal"/>
    <w:next w:val="Normal"/>
    <w:autoRedefine/>
    <w:uiPriority w:val="39"/>
    <w:unhideWhenUsed/>
    <w:rsid w:val="00842FA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42FA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42FA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42FA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42FA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42FA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42FAC"/>
  </w:style>
  <w:style w:type="paragraph" w:customStyle="1" w:styleId="Number-01">
    <w:name w:val="Number - 01"/>
    <w:basedOn w:val="Bullet-Star"/>
    <w:qFormat/>
    <w:rsid w:val="00842FAC"/>
    <w:pPr>
      <w:numPr>
        <w:numId w:val="12"/>
      </w:numPr>
      <w:ind w:left="1434" w:hanging="357"/>
    </w:pPr>
    <w:rPr>
      <w:lang w:bidi="fa-IR"/>
    </w:rPr>
  </w:style>
  <w:style w:type="paragraph" w:customStyle="1" w:styleId="Bullet02">
    <w:name w:val="Bullet 02"/>
    <w:basedOn w:val="Bullet-Star"/>
    <w:rsid w:val="00842FAC"/>
    <w:pPr>
      <w:numPr>
        <w:numId w:val="8"/>
      </w:numPr>
    </w:pPr>
    <w:rPr>
      <w:rFonts w:eastAsia="Times New Roman"/>
    </w:rPr>
  </w:style>
  <w:style w:type="paragraph" w:customStyle="1" w:styleId="Bullet03">
    <w:name w:val="Bullet 03"/>
    <w:basedOn w:val="Bullet-Star"/>
    <w:rsid w:val="00842FAC"/>
    <w:pPr>
      <w:ind w:left="1080" w:firstLine="0"/>
    </w:pPr>
    <w:rPr>
      <w:rFonts w:eastAsia="Times New Roman"/>
    </w:rPr>
  </w:style>
  <w:style w:type="paragraph" w:customStyle="1" w:styleId="FirstPage-Tick">
    <w:name w:val="First Page - Tick"/>
    <w:basedOn w:val="Normal"/>
    <w:qFormat/>
    <w:rsid w:val="00842FAC"/>
    <w:pPr>
      <w:numPr>
        <w:numId w:val="9"/>
      </w:numPr>
      <w:bidi w:val="0"/>
      <w:jc w:val="left"/>
    </w:pPr>
    <w:rPr>
      <w:sz w:val="50"/>
      <w:szCs w:val="56"/>
    </w:rPr>
  </w:style>
  <w:style w:type="paragraph" w:customStyle="1" w:styleId="Firstpage">
    <w:name w:val="First page"/>
    <w:basedOn w:val="Normal"/>
    <w:qFormat/>
    <w:rsid w:val="00842FAC"/>
    <w:pPr>
      <w:jc w:val="center"/>
    </w:pPr>
    <w:rPr>
      <w:sz w:val="84"/>
      <w:szCs w:val="90"/>
    </w:rPr>
  </w:style>
  <w:style w:type="paragraph" w:customStyle="1" w:styleId="ListUnderline">
    <w:name w:val="List  Underline"/>
    <w:basedOn w:val="List02-Circule"/>
    <w:rsid w:val="00842FAC"/>
    <w:rPr>
      <w:u w:val="double"/>
    </w:rPr>
  </w:style>
  <w:style w:type="paragraph" w:styleId="Caption">
    <w:name w:val="caption"/>
    <w:basedOn w:val="Normal"/>
    <w:next w:val="Normal"/>
    <w:uiPriority w:val="35"/>
    <w:unhideWhenUsed/>
    <w:qFormat/>
    <w:rsid w:val="00842FAC"/>
    <w:pPr>
      <w:spacing w:before="0" w:after="200"/>
      <w:jc w:val="center"/>
    </w:pPr>
    <w:rPr>
      <w:iCs/>
      <w:sz w:val="18"/>
      <w:szCs w:val="18"/>
    </w:rPr>
  </w:style>
  <w:style w:type="paragraph" w:customStyle="1" w:styleId="Aks-Subfigure">
    <w:name w:val="Aks-Sub figure"/>
    <w:basedOn w:val="Caption"/>
    <w:rsid w:val="00842FAC"/>
    <w:pPr>
      <w:spacing w:after="240"/>
    </w:pPr>
    <w:rPr>
      <w:rFonts w:eastAsia="Times New Roman"/>
      <w:iCs w:val="0"/>
      <w:szCs w:val="20"/>
    </w:rPr>
  </w:style>
  <w:style w:type="paragraph" w:customStyle="1" w:styleId="SubTable">
    <w:name w:val="Sub Table"/>
    <w:basedOn w:val="Caption"/>
    <w:rsid w:val="00842FA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842FAC"/>
    <w:pPr>
      <w:spacing w:before="0" w:after="0"/>
    </w:pPr>
    <w:rPr>
      <w:szCs w:val="20"/>
    </w:rPr>
  </w:style>
  <w:style w:type="character" w:customStyle="1" w:styleId="FootnoteTextChar">
    <w:name w:val="Footnote Text Char"/>
    <w:basedOn w:val="DefaultParagraphFont"/>
    <w:link w:val="FootnoteText"/>
    <w:uiPriority w:val="99"/>
    <w:semiHidden/>
    <w:rsid w:val="00842FAC"/>
    <w:rPr>
      <w:rFonts w:cs="B Nazanin"/>
      <w:sz w:val="20"/>
      <w:szCs w:val="20"/>
    </w:rPr>
  </w:style>
  <w:style w:type="character" w:styleId="FootnoteReference">
    <w:name w:val="footnote reference"/>
    <w:basedOn w:val="DefaultParagraphFont"/>
    <w:uiPriority w:val="99"/>
    <w:semiHidden/>
    <w:unhideWhenUsed/>
    <w:rsid w:val="00842FAC"/>
    <w:rPr>
      <w:vertAlign w:val="superscript"/>
    </w:rPr>
  </w:style>
  <w:style w:type="paragraph" w:customStyle="1" w:styleId="MatnAsli">
    <w:name w:val="Matn Asli"/>
    <w:basedOn w:val="Normal"/>
    <w:qFormat/>
    <w:rsid w:val="00842FAC"/>
    <w:rPr>
      <w:lang w:bidi="fa-IR"/>
    </w:rPr>
  </w:style>
  <w:style w:type="paragraph" w:customStyle="1" w:styleId="MantAsli-Bold">
    <w:name w:val="Mant Asli- Bold"/>
    <w:basedOn w:val="Normal"/>
    <w:qFormat/>
    <w:rsid w:val="00842FAC"/>
    <w:rPr>
      <w:rFonts w:eastAsiaTheme="majorEastAsia"/>
      <w:b/>
      <w:bCs/>
      <w:lang w:bidi="fa-IR"/>
    </w:rPr>
  </w:style>
  <w:style w:type="paragraph" w:customStyle="1" w:styleId="Tick">
    <w:name w:val="Tick"/>
    <w:basedOn w:val="Normal"/>
    <w:qFormat/>
    <w:rsid w:val="00842FAC"/>
    <w:pPr>
      <w:numPr>
        <w:numId w:val="10"/>
      </w:numPr>
      <w:spacing w:before="240"/>
    </w:pPr>
    <w:rPr>
      <w:lang w:bidi="fa-IR"/>
    </w:rPr>
  </w:style>
  <w:style w:type="paragraph" w:customStyle="1" w:styleId="Bulet-Circule-Left">
    <w:name w:val="Bulet- Circule- Left"/>
    <w:basedOn w:val="Normal"/>
    <w:next w:val="Normal"/>
    <w:autoRedefine/>
    <w:qFormat/>
    <w:rsid w:val="00842FAC"/>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842FAC"/>
    <w:rPr>
      <w:rFonts w:ascii="Cambria Math" w:hAnsi="Cambria Math"/>
      <w:i/>
    </w:rPr>
  </w:style>
  <w:style w:type="paragraph" w:customStyle="1" w:styleId="StyleAAA-Bulet-CircelComplexCambria">
    <w:name w:val="Style AAA- Bulet- Circel + (Complex) Cambria"/>
    <w:basedOn w:val="AAA-Bulet-Circel"/>
    <w:rsid w:val="00842FAC"/>
  </w:style>
  <w:style w:type="paragraph" w:customStyle="1" w:styleId="AAA-Ashkal">
    <w:name w:val="AAA- Ashkal"/>
    <w:basedOn w:val="MatnAsli"/>
    <w:qFormat/>
    <w:rsid w:val="00842FAC"/>
    <w:rPr>
      <w:rFonts w:ascii="Times New Roman" w:hAnsi="Times New Roman" w:cs="Times New Roman"/>
    </w:rPr>
  </w:style>
  <w:style w:type="paragraph" w:customStyle="1" w:styleId="AAA-AksJadval">
    <w:name w:val="AAA- Aks Jadval"/>
    <w:basedOn w:val="Normal"/>
    <w:next w:val="Normal"/>
    <w:qFormat/>
    <w:rsid w:val="00842FA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842FAC"/>
    <w:pPr>
      <w:spacing w:before="0" w:after="0"/>
    </w:pPr>
    <w:rPr>
      <w:szCs w:val="20"/>
    </w:rPr>
  </w:style>
  <w:style w:type="character" w:customStyle="1" w:styleId="EndnoteTextChar">
    <w:name w:val="Endnote Text Char"/>
    <w:basedOn w:val="DefaultParagraphFont"/>
    <w:link w:val="EndnoteText"/>
    <w:uiPriority w:val="99"/>
    <w:semiHidden/>
    <w:rsid w:val="00842FAC"/>
    <w:rPr>
      <w:rFonts w:cs="B Nazanin"/>
      <w:sz w:val="20"/>
      <w:szCs w:val="20"/>
    </w:rPr>
  </w:style>
  <w:style w:type="character" w:styleId="EndnoteReference">
    <w:name w:val="endnote reference"/>
    <w:basedOn w:val="DefaultParagraphFont"/>
    <w:uiPriority w:val="99"/>
    <w:semiHidden/>
    <w:unhideWhenUsed/>
    <w:rsid w:val="00842FAC"/>
    <w:rPr>
      <w:vertAlign w:val="superscript"/>
    </w:rPr>
  </w:style>
  <w:style w:type="paragraph" w:customStyle="1" w:styleId="Bullet">
    <w:name w:val="Bullet"/>
    <w:basedOn w:val="Normal"/>
    <w:qFormat/>
    <w:rsid w:val="00842FAC"/>
    <w:pPr>
      <w:spacing w:after="0"/>
      <w:ind w:left="720" w:hanging="360"/>
    </w:pPr>
  </w:style>
  <w:style w:type="paragraph" w:styleId="ListParagraph">
    <w:name w:val="List Paragraph"/>
    <w:basedOn w:val="Normal"/>
    <w:next w:val="Normal"/>
    <w:uiPriority w:val="34"/>
    <w:qFormat/>
    <w:rsid w:val="00842FAC"/>
    <w:pPr>
      <w:numPr>
        <w:numId w:val="13"/>
      </w:numPr>
      <w:ind w:left="357" w:hanging="357"/>
      <w:contextualSpacing/>
    </w:pPr>
  </w:style>
  <w:style w:type="paragraph" w:styleId="TableofFigures">
    <w:name w:val="table of figures"/>
    <w:basedOn w:val="Normal"/>
    <w:next w:val="Normal"/>
    <w:uiPriority w:val="99"/>
    <w:semiHidden/>
    <w:unhideWhenUsed/>
    <w:rsid w:val="00842FAC"/>
    <w:pPr>
      <w:spacing w:after="0"/>
    </w:pPr>
  </w:style>
  <w:style w:type="paragraph" w:customStyle="1" w:styleId="a6">
    <w:name w:val="بالاي عنوان روي جلد"/>
    <w:basedOn w:val="Normal"/>
    <w:rsid w:val="00842FA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842FAC"/>
    <w:rPr>
      <w:color w:val="000000"/>
    </w:rPr>
  </w:style>
  <w:style w:type="paragraph" w:customStyle="1" w:styleId="a0">
    <w:name w:val="پيشنهادات"/>
    <w:basedOn w:val="Normal"/>
    <w:autoRedefine/>
    <w:qFormat/>
    <w:rsid w:val="00842FAC"/>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842FA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842FA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842FA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842FA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842FAC"/>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842FA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842FA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842FA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842FA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842FA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842FA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842FAC"/>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842FA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842FA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842FAC"/>
    <w:pPr>
      <w:bidi w:val="0"/>
      <w:spacing w:before="0"/>
      <w:ind w:firstLine="397"/>
    </w:pPr>
    <w:rPr>
      <w:rFonts w:cs="Compset"/>
      <w:color w:val="000000"/>
    </w:rPr>
  </w:style>
  <w:style w:type="paragraph" w:customStyle="1" w:styleId="af5">
    <w:name w:val="داخل جدول درشت"/>
    <w:autoRedefine/>
    <w:rsid w:val="00842FA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842FA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42FA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42FA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842FA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842FA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842FAC"/>
    <w:pPr>
      <w:spacing w:before="0" w:after="120"/>
    </w:pPr>
  </w:style>
  <w:style w:type="paragraph" w:customStyle="1" w:styleId="afa">
    <w:name w:val="زشحفهخد"/>
    <w:basedOn w:val="af9"/>
    <w:rsid w:val="00842FAC"/>
    <w:rPr>
      <w:rFonts w:cs="Compset"/>
    </w:rPr>
  </w:style>
  <w:style w:type="paragraph" w:customStyle="1" w:styleId="afb">
    <w:name w:val="زير آرم"/>
    <w:basedOn w:val="Normal"/>
    <w:autoRedefine/>
    <w:qFormat/>
    <w:rsid w:val="00842FA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842FA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842FAC"/>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842FAC"/>
    <w:pPr>
      <w:ind w:left="714" w:hanging="357"/>
    </w:pPr>
    <w:rPr>
      <w:vertAlign w:val="subscript"/>
    </w:rPr>
  </w:style>
  <w:style w:type="paragraph" w:customStyle="1" w:styleId="afe">
    <w:name w:val="زير نويس داخل جدول"/>
    <w:basedOn w:val="af"/>
    <w:rsid w:val="00842FAC"/>
    <w:rPr>
      <w:vertAlign w:val="subscript"/>
    </w:rPr>
  </w:style>
  <w:style w:type="paragraph" w:customStyle="1" w:styleId="1">
    <w:name w:val="متن اصلي1"/>
    <w:basedOn w:val="Normal"/>
    <w:autoRedefine/>
    <w:rsid w:val="00842FA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842FAC"/>
    <w:rPr>
      <w:vertAlign w:val="subscript"/>
    </w:rPr>
  </w:style>
  <w:style w:type="character" w:customStyle="1" w:styleId="aff0">
    <w:name w:val="زير نويس‌ها"/>
    <w:basedOn w:val="DefaultParagraphFont"/>
    <w:rsid w:val="00842FAC"/>
    <w:rPr>
      <w:vertAlign w:val="subscript"/>
    </w:rPr>
  </w:style>
  <w:style w:type="paragraph" w:customStyle="1" w:styleId="aff1">
    <w:name w:val="سطر اول جدول ها"/>
    <w:basedOn w:val="Normal"/>
    <w:rsid w:val="00842FA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842FAC"/>
    <w:rPr>
      <w:rFonts w:cs="Times New Roman"/>
    </w:rPr>
  </w:style>
  <w:style w:type="paragraph" w:customStyle="1" w:styleId="aff3">
    <w:name w:val="شماره فصل‌ها"/>
    <w:basedOn w:val="Normal"/>
    <w:autoRedefine/>
    <w:qFormat/>
    <w:rsid w:val="00842FA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842FA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842FA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842FA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842FAC"/>
    <w:pPr>
      <w:spacing w:after="120" w:line="480" w:lineRule="auto"/>
      <w:ind w:left="360"/>
    </w:pPr>
  </w:style>
  <w:style w:type="character" w:customStyle="1" w:styleId="BodyTextIndent2Char">
    <w:name w:val="Body Text Indent 2 Char"/>
    <w:basedOn w:val="DefaultParagraphFont"/>
    <w:link w:val="BodyTextIndent2"/>
    <w:uiPriority w:val="99"/>
    <w:semiHidden/>
    <w:rsid w:val="00842FAC"/>
    <w:rPr>
      <w:rFonts w:cs="B Nazanin"/>
      <w:sz w:val="20"/>
      <w:szCs w:val="26"/>
    </w:rPr>
  </w:style>
  <w:style w:type="paragraph" w:customStyle="1" w:styleId="aff6">
    <w:name w:val="فرموووووووول"/>
    <w:basedOn w:val="Normal"/>
    <w:rsid w:val="00842FA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842FAC"/>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842FA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842FAC"/>
    <w:rPr>
      <w:rFonts w:cs="Times New Roman"/>
    </w:rPr>
  </w:style>
  <w:style w:type="paragraph" w:customStyle="1" w:styleId="aff9">
    <w:name w:val="مرجع"/>
    <w:basedOn w:val="Normal"/>
    <w:autoRedefine/>
    <w:qFormat/>
    <w:rsid w:val="00842FA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842FA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842FAC"/>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842FAC"/>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842FA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42FAC"/>
    <w:rPr>
      <w:b/>
      <w:bCs/>
      <w:color w:val="FF0000"/>
    </w:rPr>
  </w:style>
  <w:style w:type="paragraph" w:customStyle="1" w:styleId="Film">
    <w:name w:val="Film"/>
    <w:basedOn w:val="Normal"/>
    <w:qFormat/>
    <w:rsid w:val="00842FAC"/>
    <w:rPr>
      <w:rFonts w:asciiTheme="majorBidi" w:hAnsiTheme="majorBidi"/>
      <w:color w:val="FF0000"/>
      <w:lang w:bidi="fa-IR"/>
    </w:rPr>
  </w:style>
  <w:style w:type="character" w:styleId="IntenseReference">
    <w:name w:val="Intense Reference"/>
    <w:basedOn w:val="DefaultParagraphFont"/>
    <w:uiPriority w:val="32"/>
    <w:qFormat/>
    <w:rsid w:val="00E01A34"/>
    <w:rPr>
      <w:b/>
      <w:bCs/>
      <w:smallCaps/>
      <w:color w:val="5B9BD5" w:themeColor="accent1"/>
      <w:spacing w:val="5"/>
    </w:rPr>
  </w:style>
  <w:style w:type="character" w:styleId="BookTitle">
    <w:name w:val="Book Title"/>
    <w:basedOn w:val="DefaultParagraphFont"/>
    <w:uiPriority w:val="33"/>
    <w:qFormat/>
    <w:rsid w:val="00E01A34"/>
    <w:rPr>
      <w:b/>
      <w:bCs/>
      <w:i/>
      <w:iCs/>
      <w:spacing w:val="5"/>
    </w:rPr>
  </w:style>
  <w:style w:type="character" w:styleId="SubtleReference">
    <w:name w:val="Subtle Reference"/>
    <w:basedOn w:val="DefaultParagraphFont"/>
    <w:uiPriority w:val="31"/>
    <w:qFormat/>
    <w:rsid w:val="00E01A34"/>
    <w:rPr>
      <w:smallCaps/>
      <w:color w:val="5A5A5A" w:themeColor="text1" w:themeTint="A5"/>
    </w:rPr>
  </w:style>
  <w:style w:type="paragraph" w:styleId="IntenseQuote">
    <w:name w:val="Intense Quote"/>
    <w:basedOn w:val="Normal"/>
    <w:next w:val="Normal"/>
    <w:link w:val="IntenseQuoteChar"/>
    <w:uiPriority w:val="30"/>
    <w:qFormat/>
    <w:rsid w:val="00E01A3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01A34"/>
    <w:rPr>
      <w:rFonts w:cs="B Nazanin"/>
      <w:i/>
      <w:iCs/>
      <w:color w:val="5B9BD5" w:themeColor="accent1"/>
      <w:sz w:val="20"/>
      <w:szCs w:val="26"/>
    </w:rPr>
  </w:style>
  <w:style w:type="paragraph" w:customStyle="1" w:styleId="AAF-Normal">
    <w:name w:val="AAF-Normal"/>
    <w:basedOn w:val="AAE-Normal"/>
    <w:autoRedefine/>
    <w:qFormat/>
    <w:rsid w:val="00842FAC"/>
    <w:pPr>
      <w:jc w:val="left"/>
    </w:pPr>
    <w:rPr>
      <w:szCs w:val="20"/>
      <w:lang w:bidi="fa-IR"/>
    </w:rPr>
  </w:style>
  <w:style w:type="paragraph" w:customStyle="1" w:styleId="AAS-Normal">
    <w:name w:val="AAS-Normal"/>
    <w:basedOn w:val="AAE-Normal"/>
    <w:autoRedefine/>
    <w:qFormat/>
    <w:rsid w:val="00842FAC"/>
  </w:style>
  <w:style w:type="paragraph" w:customStyle="1" w:styleId="AAAR-Normal">
    <w:name w:val="AAAR-Normal"/>
    <w:basedOn w:val="AAA-MatnAsli"/>
    <w:autoRedefine/>
    <w:qFormat/>
    <w:rsid w:val="00842FAC"/>
    <w:rPr>
      <w:rFonts w:cstheme="majorBidi"/>
      <w:sz w:val="22"/>
    </w:rPr>
  </w:style>
  <w:style w:type="paragraph" w:customStyle="1" w:styleId="AARU-Normal">
    <w:name w:val="AARU-Normal"/>
    <w:basedOn w:val="AAE-Normal"/>
    <w:qFormat/>
    <w:rsid w:val="00842FAC"/>
  </w:style>
  <w:style w:type="paragraph" w:customStyle="1" w:styleId="AAFA-Answer">
    <w:name w:val="AAFA-Answer"/>
    <w:basedOn w:val="AAA-MatnAsli"/>
    <w:qFormat/>
    <w:rsid w:val="00842FAC"/>
    <w:pPr>
      <w:bidi w:val="0"/>
    </w:pPr>
  </w:style>
  <w:style w:type="paragraph" w:customStyle="1" w:styleId="AAFA-Question">
    <w:name w:val="AAFA-Question"/>
    <w:basedOn w:val="AAFA-Answer"/>
    <w:qFormat/>
    <w:rsid w:val="00842FAC"/>
  </w:style>
  <w:style w:type="paragraph" w:customStyle="1" w:styleId="AAE-Answer">
    <w:name w:val="AAE-Answer"/>
    <w:basedOn w:val="AAFA-Question"/>
    <w:qFormat/>
    <w:rsid w:val="00842FAC"/>
  </w:style>
  <w:style w:type="paragraph" w:customStyle="1" w:styleId="AAE-Question">
    <w:name w:val="AAE-Question"/>
    <w:basedOn w:val="AAE-Answer"/>
    <w:qFormat/>
    <w:rsid w:val="00842FAC"/>
  </w:style>
  <w:style w:type="paragraph" w:customStyle="1" w:styleId="AAG-Question">
    <w:name w:val="AAG-Question"/>
    <w:basedOn w:val="AAE-Question"/>
    <w:qFormat/>
    <w:rsid w:val="00842FAC"/>
  </w:style>
  <w:style w:type="paragraph" w:customStyle="1" w:styleId="AAG-Answer">
    <w:name w:val="AAG-Answer"/>
    <w:basedOn w:val="AAE-Question"/>
    <w:qFormat/>
    <w:rsid w:val="00842FAC"/>
  </w:style>
  <w:style w:type="paragraph" w:customStyle="1" w:styleId="AAS-Question">
    <w:name w:val="AAS-Question"/>
    <w:basedOn w:val="AAE-Question"/>
    <w:qFormat/>
    <w:rsid w:val="00842FAC"/>
  </w:style>
  <w:style w:type="paragraph" w:customStyle="1" w:styleId="AAS-Answer">
    <w:name w:val="AAS-Answer"/>
    <w:basedOn w:val="AAE-Question"/>
    <w:qFormat/>
    <w:rsid w:val="00842FAC"/>
  </w:style>
  <w:style w:type="paragraph" w:customStyle="1" w:styleId="AAF-Question">
    <w:name w:val="AAF-Question"/>
    <w:basedOn w:val="AAE-Question"/>
    <w:qFormat/>
    <w:rsid w:val="00842FAC"/>
  </w:style>
  <w:style w:type="paragraph" w:customStyle="1" w:styleId="AAF-Answer">
    <w:name w:val="AAF-Answer"/>
    <w:basedOn w:val="AAE-Question"/>
    <w:qFormat/>
    <w:rsid w:val="00842FAC"/>
  </w:style>
  <w:style w:type="paragraph" w:customStyle="1" w:styleId="AARU-Question">
    <w:name w:val="AARU-Question"/>
    <w:basedOn w:val="AAE-Question"/>
    <w:qFormat/>
    <w:rsid w:val="00842FAC"/>
  </w:style>
  <w:style w:type="paragraph" w:customStyle="1" w:styleId="AARU-Answer">
    <w:name w:val="AARU-Answer"/>
    <w:basedOn w:val="AAE-Question"/>
    <w:qFormat/>
    <w:rsid w:val="00842FAC"/>
  </w:style>
  <w:style w:type="paragraph" w:customStyle="1" w:styleId="AAAR-Question">
    <w:name w:val="AAAR-Question"/>
    <w:basedOn w:val="AAAR-Normal"/>
    <w:qFormat/>
    <w:rsid w:val="00842FAC"/>
    <w:pPr>
      <w:bidi w:val="0"/>
    </w:pPr>
  </w:style>
  <w:style w:type="paragraph" w:customStyle="1" w:styleId="AAAR-Answer">
    <w:name w:val="AAAR-Answer"/>
    <w:basedOn w:val="AAAR-Normal"/>
    <w:qFormat/>
    <w:rsid w:val="00842FAC"/>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31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7973C-0F8D-419C-AF8A-2BF104731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255</TotalTime>
  <Pages>1</Pages>
  <Words>4304</Words>
  <Characters>24538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javad ghyasvand</cp:lastModifiedBy>
  <cp:revision>62</cp:revision>
  <dcterms:created xsi:type="dcterms:W3CDTF">2020-01-24T07:39:00Z</dcterms:created>
  <dcterms:modified xsi:type="dcterms:W3CDTF">2025-07-14T22:05:00Z</dcterms:modified>
</cp:coreProperties>
</file>