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92E4F" w14:textId="54C2A0B2" w:rsidR="00895A08" w:rsidRDefault="005956D1" w:rsidP="00915B78">
      <w:pPr>
        <w:pStyle w:val="Heading2"/>
        <w:rPr>
          <w:rtl/>
        </w:rPr>
      </w:pPr>
      <w:r>
        <w:t xml:space="preserve"> </w:t>
      </w:r>
      <w:r w:rsidR="000E162C">
        <w:t xml:space="preserve"> </w:t>
      </w:r>
      <w:commentRangeStart w:id="0"/>
      <w:r w:rsidR="00377594" w:rsidRPr="00F25808">
        <w:rPr>
          <w:rFonts w:hint="cs"/>
          <w:rtl/>
        </w:rPr>
        <w:t>زبانه "</w:t>
      </w:r>
      <w:r w:rsidR="00377594" w:rsidRPr="00F25808">
        <w:t>Ramp Assessment</w:t>
      </w:r>
      <w:r w:rsidR="00377594" w:rsidRPr="00F25808">
        <w:rPr>
          <w:rFonts w:hint="cs"/>
          <w:rtl/>
        </w:rPr>
        <w:t>"</w:t>
      </w:r>
      <w:commentRangeEnd w:id="0"/>
      <w:r w:rsidR="00480A07">
        <w:rPr>
          <w:rStyle w:val="CommentReference"/>
          <w:rFonts w:asciiTheme="minorHAnsi" w:eastAsiaTheme="minorHAnsi" w:hAnsiTheme="minorHAnsi"/>
          <w:b w:val="0"/>
          <w:bCs w:val="0"/>
        </w:rPr>
        <w:commentReference w:id="0"/>
      </w:r>
    </w:p>
    <w:p w14:paraId="2CD40890" w14:textId="1C684159" w:rsidR="00675861" w:rsidRPr="00675861" w:rsidRDefault="00675861" w:rsidP="00675861">
      <w:pPr>
        <w:pStyle w:val="AAAR-Normal"/>
        <w:jc w:val="left"/>
        <w:rPr>
          <w:rtl/>
        </w:rPr>
      </w:pPr>
      <w:r>
        <w:rPr>
          <w:rtl/>
        </w:rPr>
        <w:t>قر</w:t>
      </w:r>
      <w:r>
        <w:rPr>
          <w:rFonts w:hint="cs"/>
          <w:rtl/>
        </w:rPr>
        <w:t>ی</w:t>
      </w:r>
      <w:r>
        <w:rPr>
          <w:rFonts w:hint="eastAsia"/>
          <w:rtl/>
        </w:rPr>
        <w:t>با</w:t>
      </w:r>
      <w:r>
        <w:rPr>
          <w:rtl/>
        </w:rPr>
        <w:t>...</w:t>
      </w:r>
    </w:p>
    <w:p w14:paraId="7822760C" w14:textId="77777777" w:rsidR="00F16689" w:rsidRDefault="00BF56B9" w:rsidP="00F16689">
      <w:pPr>
        <w:pStyle w:val="AAE-Normal"/>
        <w:rPr>
          <w:rtl/>
        </w:rPr>
      </w:pPr>
      <w:r w:rsidRPr="00BF56B9">
        <w:t>“Ramp Assessment” Tab</w:t>
      </w:r>
    </w:p>
    <w:p w14:paraId="73E07B79" w14:textId="0A13C0A5" w:rsidR="005B6253" w:rsidRDefault="005B6253" w:rsidP="00195E52">
      <w:pPr>
        <w:pStyle w:val="AAG-Normal"/>
        <w:rPr>
          <w:lang w:bidi="fa-IR"/>
        </w:rPr>
      </w:pPr>
      <w:r w:rsidRPr="00472EE4">
        <w:rPr>
          <w:color w:val="0070C0"/>
          <w:lang w:val="de-DE"/>
        </w:rPr>
        <w:t xml:space="preserve">Register </w:t>
      </w:r>
      <w:r>
        <w:rPr>
          <w:lang w:bidi="fa-IR"/>
        </w:rPr>
        <w:t>“</w:t>
      </w:r>
      <w:r w:rsidRPr="00BF56B9">
        <w:t>Ramp Assessment</w:t>
      </w:r>
      <w:r>
        <w:rPr>
          <w:lang w:bidi="fa-IR"/>
        </w:rPr>
        <w:t>”</w:t>
      </w:r>
    </w:p>
    <w:p w14:paraId="536FE418" w14:textId="6F7C0869" w:rsidR="00FF6E46" w:rsidRDefault="00FF6E46" w:rsidP="006F1A46">
      <w:pPr>
        <w:pStyle w:val="AAS-Normal"/>
      </w:pPr>
      <w:r>
        <w:t>.</w:t>
      </w:r>
      <w:r w:rsidRPr="00941D7D">
        <w:t xml:space="preserve"> "Pestaña "Evaluación de rampa</w:t>
      </w:r>
    </w:p>
    <w:p w14:paraId="113F778B" w14:textId="4AD9B9D5" w:rsidR="00195E52" w:rsidRPr="00864508" w:rsidRDefault="00195E52" w:rsidP="00663CF2">
      <w:pPr>
        <w:pStyle w:val="AAF-Normal"/>
        <w:rPr>
          <w:rtl/>
          <w:lang w:val="de-DE"/>
        </w:rPr>
      </w:pPr>
      <w:r>
        <w:rPr>
          <w:lang w:val="de-DE"/>
        </w:rPr>
        <w:t>Bientôt disponible</w:t>
      </w:r>
    </w:p>
    <w:p w14:paraId="356AC624" w14:textId="3433194C" w:rsidR="00F16689" w:rsidRDefault="00593982" w:rsidP="005B6253">
      <w:pPr>
        <w:pStyle w:val="AAA-MatnAsli"/>
        <w:rPr>
          <w:rtl/>
        </w:rPr>
      </w:pPr>
      <w:r w:rsidRPr="005E4B3B">
        <w:rPr>
          <w:rFonts w:hint="cs"/>
          <w:rtl/>
        </w:rPr>
        <w:t>زبانه"</w:t>
      </w:r>
      <w:r w:rsidRPr="005E4B3B">
        <w:t>Ramp Assessment</w:t>
      </w:r>
      <w:r w:rsidRPr="005E4B3B">
        <w:rPr>
          <w:rFonts w:hint="cs"/>
          <w:rtl/>
        </w:rPr>
        <w:t xml:space="preserve">"برای ارزیابی یک سیگنال در صورت وقوع یک شرایط خاص در تست مورد استفاده قرار می‌گیردٍ، مثلا برای زمانی که یک رله جریانی </w:t>
      </w:r>
      <w:r w:rsidRPr="005E4B3B">
        <w:t>Pick Up</w:t>
      </w:r>
      <w:r w:rsidRPr="005E4B3B">
        <w:rPr>
          <w:rFonts w:hint="cs"/>
          <w:rtl/>
        </w:rPr>
        <w:t xml:space="preserve"> می‌کند مقدار دامنه جریان بررسی و ارزیابی می‌شود. توجه کنید که این ارزیابی</w:t>
      </w:r>
      <w:r w:rsidR="00377594" w:rsidRPr="005E4B3B">
        <w:rPr>
          <w:rFonts w:hint="cs"/>
          <w:rtl/>
        </w:rPr>
        <w:t xml:space="preserve"> ، فقط</w:t>
      </w:r>
      <w:r w:rsidRPr="005E4B3B">
        <w:rPr>
          <w:rFonts w:hint="cs"/>
          <w:rtl/>
        </w:rPr>
        <w:t xml:space="preserve"> برای</w:t>
      </w:r>
      <w:r w:rsidR="00377594" w:rsidRPr="005E4B3B">
        <w:rPr>
          <w:rFonts w:hint="cs"/>
          <w:rtl/>
        </w:rPr>
        <w:t xml:space="preserve"> "</w:t>
      </w:r>
      <w:r w:rsidR="00377594" w:rsidRPr="005E4B3B">
        <w:t>State</w:t>
      </w:r>
      <w:r w:rsidR="00377594" w:rsidRPr="005E4B3B">
        <w:rPr>
          <w:rFonts w:hint="cs"/>
          <w:rtl/>
        </w:rPr>
        <w:t xml:space="preserve">"های </w:t>
      </w:r>
      <w:r w:rsidR="001E6FF8" w:rsidRPr="005E4B3B">
        <w:rPr>
          <w:rFonts w:hint="cs"/>
          <w:rtl/>
        </w:rPr>
        <w:t xml:space="preserve">از نوع </w:t>
      </w:r>
      <w:r w:rsidR="00606125" w:rsidRPr="005E4B3B">
        <w:rPr>
          <w:rFonts w:hint="cs"/>
          <w:rtl/>
        </w:rPr>
        <w:t>"</w:t>
      </w:r>
      <w:r w:rsidR="001E6FF8" w:rsidRPr="005E4B3B">
        <w:t>Ramp</w:t>
      </w:r>
      <w:r w:rsidR="00606125" w:rsidRPr="005E4B3B">
        <w:rPr>
          <w:rFonts w:hint="cs"/>
          <w:rtl/>
        </w:rPr>
        <w:t>"</w:t>
      </w:r>
      <w:r w:rsidR="00377594" w:rsidRPr="005E4B3B">
        <w:rPr>
          <w:rFonts w:hint="cs"/>
          <w:rtl/>
        </w:rPr>
        <w:t xml:space="preserve"> مورد </w:t>
      </w:r>
      <w:r w:rsidRPr="005E4B3B">
        <w:rPr>
          <w:rFonts w:hint="cs"/>
          <w:rtl/>
        </w:rPr>
        <w:t>استفاده قرار می‌گیر</w:t>
      </w:r>
      <w:r w:rsidR="00377594" w:rsidRPr="005E4B3B">
        <w:rPr>
          <w:rFonts w:hint="cs"/>
          <w:rtl/>
        </w:rPr>
        <w:t>د</w:t>
      </w:r>
      <w:r w:rsidR="005B6253">
        <w:t>.</w:t>
      </w:r>
      <w:r w:rsidR="005B6253">
        <w:rPr>
          <w:rFonts w:hint="cs"/>
          <w:rtl/>
        </w:rPr>
        <w:t xml:space="preserve"> ب</w:t>
      </w:r>
      <w:r w:rsidR="007F2950" w:rsidRPr="005E4B3B">
        <w:rPr>
          <w:rFonts w:hint="cs"/>
          <w:rtl/>
        </w:rPr>
        <w:t xml:space="preserve">رای توضیح بهتر </w:t>
      </w:r>
      <w:r w:rsidR="00D47267" w:rsidRPr="005E4B3B">
        <w:rPr>
          <w:rFonts w:hint="cs"/>
          <w:rtl/>
        </w:rPr>
        <w:t xml:space="preserve">سه </w:t>
      </w:r>
      <w:r w:rsidR="00D47267" w:rsidRPr="005E4B3B">
        <w:t>state</w:t>
      </w:r>
      <w:r w:rsidR="00D47267" w:rsidRPr="005E4B3B">
        <w:rPr>
          <w:rFonts w:hint="cs"/>
          <w:rtl/>
        </w:rPr>
        <w:t xml:space="preserve"> ایجاد </w:t>
      </w:r>
      <w:r w:rsidRPr="005E4B3B">
        <w:rPr>
          <w:rFonts w:hint="cs"/>
          <w:rtl/>
        </w:rPr>
        <w:t>شده، به طوریکه</w:t>
      </w:r>
      <w:r w:rsidR="00D47267" w:rsidRPr="005E4B3B">
        <w:rPr>
          <w:rFonts w:hint="cs"/>
          <w:rtl/>
        </w:rPr>
        <w:t xml:space="preserve"> </w:t>
      </w:r>
      <w:r w:rsidR="00D47267" w:rsidRPr="005E4B3B">
        <w:t>State</w:t>
      </w:r>
      <w:r w:rsidR="00D47267" w:rsidRPr="005E4B3B">
        <w:rPr>
          <w:rFonts w:hint="cs"/>
          <w:rtl/>
        </w:rPr>
        <w:t xml:space="preserve"> اول </w:t>
      </w:r>
      <w:r w:rsidR="000768F1" w:rsidRPr="005E4B3B">
        <w:rPr>
          <w:rFonts w:hint="cs"/>
          <w:rtl/>
        </w:rPr>
        <w:t>به صورت</w:t>
      </w:r>
      <w:r w:rsidR="00D47267" w:rsidRPr="005E4B3B">
        <w:t xml:space="preserve"> </w:t>
      </w:r>
      <w:r w:rsidR="002914D9" w:rsidRPr="005E4B3B">
        <w:rPr>
          <w:rFonts w:hint="cs"/>
          <w:rtl/>
        </w:rPr>
        <w:t>"</w:t>
      </w:r>
      <w:r w:rsidR="00D47267" w:rsidRPr="005E4B3B">
        <w:t>Normal</w:t>
      </w:r>
      <w:r w:rsidR="002914D9" w:rsidRPr="005E4B3B">
        <w:rPr>
          <w:rFonts w:hint="cs"/>
          <w:rtl/>
        </w:rPr>
        <w:t>"</w:t>
      </w:r>
      <w:r w:rsidR="00D47267" w:rsidRPr="005E4B3B">
        <w:rPr>
          <w:rFonts w:hint="cs"/>
          <w:rtl/>
        </w:rPr>
        <w:t xml:space="preserve"> با ولتاژ 5 ولت و زمان 2 ثانیه،</w:t>
      </w:r>
      <w:r w:rsidR="007F2950" w:rsidRPr="005E4B3B">
        <w:rPr>
          <w:rFonts w:hint="cs"/>
          <w:rtl/>
        </w:rPr>
        <w:t xml:space="preserve"> </w:t>
      </w:r>
      <w:r w:rsidR="00584135" w:rsidRPr="005E4B3B">
        <w:rPr>
          <w:rFonts w:hint="cs"/>
          <w:rtl/>
        </w:rPr>
        <w:t>"</w:t>
      </w:r>
      <w:r w:rsidR="007F2950" w:rsidRPr="005E4B3B">
        <w:t>State</w:t>
      </w:r>
      <w:r w:rsidR="00584135" w:rsidRPr="005E4B3B">
        <w:rPr>
          <w:rFonts w:hint="cs"/>
          <w:rtl/>
        </w:rPr>
        <w:t>"</w:t>
      </w:r>
      <w:r w:rsidR="00D47267" w:rsidRPr="005E4B3B">
        <w:t xml:space="preserve"> </w:t>
      </w:r>
      <w:r w:rsidR="00D049C2" w:rsidRPr="005E4B3B">
        <w:rPr>
          <w:rFonts w:hint="cs"/>
          <w:rtl/>
        </w:rPr>
        <w:t xml:space="preserve">دوم به صورت </w:t>
      </w:r>
      <w:r w:rsidR="00584135" w:rsidRPr="005E4B3B">
        <w:rPr>
          <w:rFonts w:hint="cs"/>
          <w:rtl/>
        </w:rPr>
        <w:t>"</w:t>
      </w:r>
      <w:r w:rsidR="00D049C2" w:rsidRPr="005E4B3B">
        <w:t>Ramp</w:t>
      </w:r>
      <w:r w:rsidR="007F2950" w:rsidRPr="005E4B3B">
        <w:rPr>
          <w:rFonts w:hint="cs"/>
          <w:rtl/>
        </w:rPr>
        <w:t xml:space="preserve"> </w:t>
      </w:r>
      <w:r w:rsidR="000768F1" w:rsidRPr="005E4B3B">
        <w:t>Step</w:t>
      </w:r>
      <w:r w:rsidR="00584135" w:rsidRPr="005E4B3B">
        <w:rPr>
          <w:rFonts w:hint="cs"/>
          <w:rtl/>
        </w:rPr>
        <w:t>"</w:t>
      </w:r>
      <w:r w:rsidR="000768F1" w:rsidRPr="005E4B3B">
        <w:rPr>
          <w:rFonts w:hint="cs"/>
          <w:rtl/>
        </w:rPr>
        <w:t xml:space="preserve"> </w:t>
      </w:r>
      <w:r w:rsidR="007F2950" w:rsidRPr="005E4B3B">
        <w:rPr>
          <w:rFonts w:hint="cs"/>
          <w:rtl/>
        </w:rPr>
        <w:t xml:space="preserve">از ولتاژ </w:t>
      </w:r>
      <w:r w:rsidR="00D049C2" w:rsidRPr="005E4B3B">
        <w:rPr>
          <w:rFonts w:hint="cs"/>
          <w:rtl/>
        </w:rPr>
        <w:t>5</w:t>
      </w:r>
      <w:r w:rsidR="007F2950" w:rsidRPr="005E4B3B">
        <w:rPr>
          <w:rFonts w:hint="cs"/>
          <w:rtl/>
        </w:rPr>
        <w:t xml:space="preserve"> تا 20 ولت با گام های 1 ولت و </w:t>
      </w:r>
      <w:r w:rsidR="00500AFB" w:rsidRPr="005E4B3B">
        <w:rPr>
          <w:rFonts w:hint="cs"/>
          <w:rtl/>
        </w:rPr>
        <w:t>"</w:t>
      </w:r>
      <w:r w:rsidR="007F2950" w:rsidRPr="005E4B3B">
        <w:t>state</w:t>
      </w:r>
      <w:r w:rsidR="00500AFB" w:rsidRPr="005E4B3B">
        <w:rPr>
          <w:rFonts w:hint="cs"/>
          <w:rtl/>
        </w:rPr>
        <w:t xml:space="preserve">" </w:t>
      </w:r>
      <w:r w:rsidR="000768F1" w:rsidRPr="005E4B3B">
        <w:rPr>
          <w:rFonts w:hint="cs"/>
          <w:rtl/>
        </w:rPr>
        <w:t xml:space="preserve">سوم </w:t>
      </w:r>
      <w:r w:rsidR="00972D28" w:rsidRPr="005E4B3B">
        <w:rPr>
          <w:rFonts w:hint="cs"/>
          <w:rtl/>
        </w:rPr>
        <w:t>هم</w:t>
      </w:r>
      <w:r w:rsidR="000768F1" w:rsidRPr="005E4B3B">
        <w:rPr>
          <w:rFonts w:hint="cs"/>
          <w:rtl/>
        </w:rPr>
        <w:t xml:space="preserve"> به صورت </w:t>
      </w:r>
      <w:r w:rsidR="00584135" w:rsidRPr="005E4B3B">
        <w:rPr>
          <w:rFonts w:hint="cs"/>
          <w:rtl/>
        </w:rPr>
        <w:t>"</w:t>
      </w:r>
      <w:r w:rsidR="000768F1" w:rsidRPr="005E4B3B">
        <w:t>Step Ramp</w:t>
      </w:r>
      <w:r w:rsidR="00584135" w:rsidRPr="005E4B3B">
        <w:rPr>
          <w:rFonts w:hint="cs"/>
          <w:rtl/>
        </w:rPr>
        <w:t>"</w:t>
      </w:r>
      <w:r w:rsidR="007F2950" w:rsidRPr="005E4B3B">
        <w:rPr>
          <w:rFonts w:hint="cs"/>
          <w:rtl/>
        </w:rPr>
        <w:t xml:space="preserve"> از ولتاژ 30 تا  50 ولت با گام های </w:t>
      </w:r>
      <w:r w:rsidR="00D049C2" w:rsidRPr="005E4B3B">
        <w:rPr>
          <w:rFonts w:hint="cs"/>
          <w:rtl/>
        </w:rPr>
        <w:t>2</w:t>
      </w:r>
      <w:r w:rsidR="007F2950" w:rsidRPr="005E4B3B">
        <w:rPr>
          <w:rFonts w:hint="cs"/>
          <w:rtl/>
        </w:rPr>
        <w:t xml:space="preserve"> ولت</w:t>
      </w:r>
      <w:r w:rsidR="00377594" w:rsidRPr="005E4B3B">
        <w:rPr>
          <w:rFonts w:hint="cs"/>
          <w:rtl/>
        </w:rPr>
        <w:t xml:space="preserve"> </w:t>
      </w:r>
      <w:r w:rsidR="007F2950" w:rsidRPr="005E4B3B">
        <w:rPr>
          <w:rFonts w:hint="cs"/>
          <w:rtl/>
        </w:rPr>
        <w:t xml:space="preserve">تنظیم </w:t>
      </w:r>
      <w:r w:rsidRPr="005E4B3B">
        <w:rPr>
          <w:rFonts w:hint="cs"/>
          <w:rtl/>
        </w:rPr>
        <w:t>شده است</w:t>
      </w:r>
      <w:r w:rsidR="007F2950" w:rsidRPr="005E4B3B">
        <w:rPr>
          <w:rFonts w:hint="cs"/>
          <w:rtl/>
        </w:rPr>
        <w:t xml:space="preserve">. </w:t>
      </w:r>
      <w:r w:rsidR="00377594" w:rsidRPr="005E4B3B">
        <w:rPr>
          <w:rFonts w:hint="cs"/>
          <w:rtl/>
        </w:rPr>
        <w:t>در ستون اول</w:t>
      </w:r>
      <w:r w:rsidRPr="005E4B3B">
        <w:rPr>
          <w:rFonts w:hint="cs"/>
          <w:rtl/>
        </w:rPr>
        <w:t xml:space="preserve"> هم</w:t>
      </w:r>
      <w:r w:rsidR="00377594" w:rsidRPr="005E4B3B">
        <w:rPr>
          <w:rFonts w:hint="cs"/>
          <w:rtl/>
        </w:rPr>
        <w:t xml:space="preserve"> یک نام</w:t>
      </w:r>
      <w:r w:rsidR="005A7694" w:rsidRPr="005E4B3B">
        <w:rPr>
          <w:rFonts w:hint="cs"/>
          <w:rtl/>
        </w:rPr>
        <w:t>،</w:t>
      </w:r>
      <w:r w:rsidR="005B6253">
        <w:rPr>
          <w:rFonts w:hint="cs"/>
          <w:rtl/>
        </w:rPr>
        <w:t xml:space="preserve"> </w:t>
      </w:r>
      <w:r w:rsidR="005A7694" w:rsidRPr="005E4B3B">
        <w:rPr>
          <w:rFonts w:hint="cs"/>
          <w:rtl/>
        </w:rPr>
        <w:t xml:space="preserve">مثلا </w:t>
      </w:r>
      <w:r w:rsidR="005A7694" w:rsidRPr="005E4B3B">
        <w:t>Ramp</w:t>
      </w:r>
      <w:r w:rsidR="005A7694" w:rsidRPr="005E4B3B">
        <w:rPr>
          <w:rFonts w:hint="cs"/>
          <w:rtl/>
        </w:rPr>
        <w:t>،</w:t>
      </w:r>
      <w:r w:rsidR="00377594" w:rsidRPr="005E4B3B">
        <w:rPr>
          <w:rFonts w:hint="cs"/>
          <w:rtl/>
        </w:rPr>
        <w:t xml:space="preserve"> برای </w:t>
      </w:r>
      <w:r w:rsidR="007820A5" w:rsidRPr="005E4B3B">
        <w:rPr>
          <w:rFonts w:hint="cs"/>
          <w:rtl/>
        </w:rPr>
        <w:t>ارزیابی</w:t>
      </w:r>
      <w:r w:rsidR="000768F1" w:rsidRPr="005E4B3B">
        <w:rPr>
          <w:rFonts w:hint="cs"/>
          <w:rtl/>
        </w:rPr>
        <w:t xml:space="preserve"> </w:t>
      </w:r>
      <w:r w:rsidR="005A7694" w:rsidRPr="005E4B3B">
        <w:rPr>
          <w:rFonts w:hint="cs"/>
          <w:rtl/>
        </w:rPr>
        <w:t>وارد</w:t>
      </w:r>
      <w:r w:rsidR="000768F1" w:rsidRPr="005E4B3B">
        <w:rPr>
          <w:rFonts w:hint="cs"/>
          <w:rtl/>
        </w:rPr>
        <w:t xml:space="preserve"> </w:t>
      </w:r>
      <w:r w:rsidR="00972D28" w:rsidRPr="005E4B3B">
        <w:rPr>
          <w:rFonts w:hint="cs"/>
          <w:rtl/>
        </w:rPr>
        <w:t>می‌شود</w:t>
      </w:r>
      <w:r w:rsidR="00F16689" w:rsidRPr="005E4B3B">
        <w:rPr>
          <w:rFonts w:hint="cs"/>
          <w:rtl/>
        </w:rPr>
        <w:t xml:space="preserve">. </w:t>
      </w:r>
    </w:p>
    <w:p w14:paraId="275E365A" w14:textId="51C66836" w:rsidR="00675861" w:rsidRPr="005E4B3B" w:rsidRDefault="00675861" w:rsidP="00675861">
      <w:pPr>
        <w:pStyle w:val="AAAR-Normal"/>
        <w:jc w:val="left"/>
        <w:rPr>
          <w:rtl/>
        </w:rPr>
      </w:pPr>
      <w:r>
        <w:rPr>
          <w:rtl/>
        </w:rPr>
        <w:t>قر</w:t>
      </w:r>
      <w:r>
        <w:rPr>
          <w:rFonts w:hint="cs"/>
          <w:rtl/>
        </w:rPr>
        <w:t>ی</w:t>
      </w:r>
      <w:r>
        <w:rPr>
          <w:rFonts w:hint="eastAsia"/>
          <w:rtl/>
        </w:rPr>
        <w:t>با</w:t>
      </w:r>
      <w:r>
        <w:rPr>
          <w:rtl/>
        </w:rPr>
        <w:t>...</w:t>
      </w:r>
    </w:p>
    <w:p w14:paraId="5C401AA2" w14:textId="3EECBFC7" w:rsidR="00F16689" w:rsidRDefault="00BF56B9" w:rsidP="005B6253">
      <w:pPr>
        <w:pStyle w:val="AAE-Normal"/>
        <w:rPr>
          <w:rtl/>
        </w:rPr>
      </w:pPr>
      <w:r w:rsidRPr="00BF56B9">
        <w:t xml:space="preserve">The “Ramp Assessment” tab is used for evaluating a signal in case special condition in the test. For example, if a relay picks up, the current amplitude </w:t>
      </w:r>
      <w:r w:rsidR="005B6253">
        <w:t>is</w:t>
      </w:r>
      <w:r w:rsidRPr="00BF56B9">
        <w:t xml:space="preserve"> assessed and evaluated. Note that this evaluation is used only for the “States” of the “Ramp” type. For better explanation, three states are generated in such a way that the first state is adjusted as “Normal” with the voltage of 5 V for two seconds, the second “State” is adjusted as “Step Ramp” from 5 V to 20 V with 1 V steps and the third “State” is adjusted as “Step Ramp” </w:t>
      </w:r>
      <w:r w:rsidRPr="002244FA">
        <w:rPr>
          <w:highlight w:val="yellow"/>
        </w:rPr>
        <w:t>from 30 V to 50 V with 2 V steps</w:t>
      </w:r>
      <w:r w:rsidRPr="00BF56B9">
        <w:t>. In addition, in the first column a name, for example, Ramp will be entered for evaluation.</w:t>
      </w:r>
    </w:p>
    <w:p w14:paraId="10ABB5FE" w14:textId="6651844C" w:rsidR="005B6253" w:rsidRDefault="005B6253" w:rsidP="00195E52">
      <w:pPr>
        <w:pStyle w:val="AAG-Normal"/>
        <w:rPr>
          <w:lang w:val="de-DE"/>
        </w:rPr>
      </w:pPr>
      <w:r w:rsidRPr="00864508">
        <w:rPr>
          <w:lang w:val="de-DE"/>
        </w:rPr>
        <w:t xml:space="preserve">Die Registerkarte </w:t>
      </w:r>
      <w:r>
        <w:rPr>
          <w:lang w:val="de-DE"/>
        </w:rPr>
        <w:t>„</w:t>
      </w:r>
      <w:r w:rsidRPr="00864508">
        <w:rPr>
          <w:lang w:val="de-DE"/>
        </w:rPr>
        <w:t>Ramp Assessment</w:t>
      </w:r>
      <w:r>
        <w:rPr>
          <w:lang w:val="de-DE"/>
        </w:rPr>
        <w:t>“</w:t>
      </w:r>
      <w:r w:rsidRPr="00864508">
        <w:rPr>
          <w:lang w:val="de-DE"/>
        </w:rPr>
        <w:t xml:space="preserve"> dient zur Bewertung eines Signals im Fall einer besonderen Bedingung im Test. Wenn z.B. ein Relais anspricht, wird die Stromamplitude beurteilt und bewertet. Beachten Sie, dass diese Auswertung nur für die Zustände des Typs </w:t>
      </w:r>
      <w:r>
        <w:rPr>
          <w:lang w:val="de-DE"/>
        </w:rPr>
        <w:t>„</w:t>
      </w:r>
      <w:r w:rsidRPr="00864508">
        <w:rPr>
          <w:lang w:val="de-DE"/>
        </w:rPr>
        <w:t>Ramp</w:t>
      </w:r>
      <w:r>
        <w:rPr>
          <w:lang w:val="de-DE"/>
        </w:rPr>
        <w:t>“</w:t>
      </w:r>
      <w:r w:rsidRPr="00864508">
        <w:rPr>
          <w:lang w:val="de-DE"/>
        </w:rPr>
        <w:t xml:space="preserve"> verwendet wird.</w:t>
      </w:r>
      <w:r w:rsidRPr="003C027F">
        <w:rPr>
          <w:lang w:val="de-DE"/>
        </w:rPr>
        <w:t xml:space="preserve"> Zur besseren Erklärung werden drei Zustände so erzeugt, dass der erste Zustand als </w:t>
      </w:r>
      <w:r>
        <w:rPr>
          <w:lang w:val="de-DE"/>
        </w:rPr>
        <w:t>„</w:t>
      </w:r>
      <w:r w:rsidRPr="003C027F">
        <w:rPr>
          <w:lang w:val="de-DE"/>
        </w:rPr>
        <w:t>Normal</w:t>
      </w:r>
      <w:r>
        <w:rPr>
          <w:lang w:val="de-DE"/>
        </w:rPr>
        <w:t>“</w:t>
      </w:r>
      <w:r w:rsidRPr="003C027F">
        <w:rPr>
          <w:lang w:val="de-DE"/>
        </w:rPr>
        <w:t xml:space="preserve"> mit der Spannung von 5 V für zwei Sekunden eingestellt wird, der zweite Zustand als </w:t>
      </w:r>
      <w:r>
        <w:rPr>
          <w:lang w:val="de-DE"/>
        </w:rPr>
        <w:t>„</w:t>
      </w:r>
      <w:r w:rsidRPr="003C027F">
        <w:rPr>
          <w:lang w:val="de-DE"/>
        </w:rPr>
        <w:t>Step Ramp</w:t>
      </w:r>
      <w:r>
        <w:rPr>
          <w:lang w:val="de-DE"/>
        </w:rPr>
        <w:t>“</w:t>
      </w:r>
      <w:r w:rsidRPr="003C027F">
        <w:rPr>
          <w:lang w:val="de-DE"/>
        </w:rPr>
        <w:t xml:space="preserve"> von 5 V bis 20 V mit Schritten 1 V und der dritte Zustand als </w:t>
      </w:r>
      <w:r>
        <w:rPr>
          <w:lang w:val="de-DE"/>
        </w:rPr>
        <w:t>„</w:t>
      </w:r>
      <w:r w:rsidRPr="003C027F">
        <w:rPr>
          <w:lang w:val="de-DE"/>
        </w:rPr>
        <w:t>Step Ramp</w:t>
      </w:r>
      <w:r>
        <w:rPr>
          <w:lang w:val="de-DE"/>
        </w:rPr>
        <w:t>“</w:t>
      </w:r>
      <w:r w:rsidRPr="003C027F">
        <w:rPr>
          <w:lang w:val="de-DE"/>
        </w:rPr>
        <w:t xml:space="preserve"> von 30 V auf 50 V mit Schritten 2 V eingestellt wird.</w:t>
      </w:r>
      <w:r w:rsidRPr="001229D3">
        <w:rPr>
          <w:lang w:val="de-DE"/>
        </w:rPr>
        <w:t xml:space="preserve"> Darüber hinaus wird in der ersten Spalte ein Name, z. B. Ramp, zur Auswertung eingegeben.</w:t>
      </w:r>
    </w:p>
    <w:p w14:paraId="1DA5718F" w14:textId="29B4D08E" w:rsidR="00FF6E46" w:rsidRDefault="00FF6E46" w:rsidP="006F1A46">
      <w:pPr>
        <w:pStyle w:val="AAS-Normal"/>
        <w:rPr>
          <w:lang w:val="es-ES"/>
        </w:rPr>
      </w:pPr>
      <w:r w:rsidRPr="00941D7D">
        <w:rPr>
          <w:lang w:val="es-ES"/>
        </w:rPr>
        <w:t>. La pestaña "Evaluación de la rampa" se utiliza para evaluar una señal en caso de que haya una condición especial en la prueba. Por ejemplo, si un relé se levanta, la amplitud de la corriente será evaluada. Obsérvese que esta evaluación se utiliza sólo para los "Estados" del tipo "Rampa". Para una mejor explicación, se generan tres estados de tal manera que el primer estado se ajusta como "Normal" con la tensión de 5 V durante dos segundos, el segundo "Estado" se ajusta como "Rampa de pasos" de 5 V a 20 V con pasos de 1 V y el tercer "Estado" se ajusta como "Rampa de pasos" de 30 V a 50 V con pasos de 2 V. Además, en la primera columna se introducirá un nombre, por ejemplo, Rampa para la evaluación.</w:t>
      </w:r>
    </w:p>
    <w:p w14:paraId="46C6530D" w14:textId="37486C64" w:rsidR="00195E52" w:rsidRDefault="00195E52" w:rsidP="00663CF2">
      <w:pPr>
        <w:pStyle w:val="AAF-Normal"/>
        <w:rPr>
          <w:lang w:val="de-DE"/>
        </w:rPr>
      </w:pPr>
      <w:r>
        <w:rPr>
          <w:lang w:val="de-DE"/>
        </w:rPr>
        <w:t>Bientôt disponible</w:t>
      </w:r>
    </w:p>
    <w:p w14:paraId="70731C34" w14:textId="5A7A7AB6" w:rsidR="005274EF" w:rsidRPr="005274EF" w:rsidRDefault="005274EF" w:rsidP="003A1633">
      <w:pPr>
        <w:pStyle w:val="AAA-Aks"/>
      </w:pPr>
      <w:r>
        <w:rPr>
          <w:rtl/>
          <w:lang w:val="de-DE"/>
        </w:rPr>
        <w:t xml:space="preserve"> </w:t>
      </w:r>
      <w:r>
        <w:drawing>
          <wp:inline distT="0" distB="0" distL="0" distR="0" wp14:anchorId="50938B7B" wp14:editId="408F74A3">
            <wp:extent cx="7004050" cy="2624455"/>
            <wp:effectExtent l="0" t="0" r="635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04050" cy="2624455"/>
                    </a:xfrm>
                    <a:prstGeom prst="rect">
                      <a:avLst/>
                    </a:prstGeom>
                    <a:noFill/>
                    <a:ln>
                      <a:noFill/>
                    </a:ln>
                  </pic:spPr>
                </pic:pic>
              </a:graphicData>
            </a:graphic>
          </wp:inline>
        </w:drawing>
      </w:r>
    </w:p>
    <w:p w14:paraId="41D704B6" w14:textId="65E5C38A" w:rsidR="00915B78" w:rsidRDefault="00F16689" w:rsidP="00915B78">
      <w:pPr>
        <w:pStyle w:val="AAA-MatnAsli"/>
        <w:rPr>
          <w:rtl/>
        </w:rPr>
      </w:pPr>
      <w:r w:rsidRPr="00F16689">
        <w:rPr>
          <w:rFonts w:hint="cs"/>
          <w:rtl/>
        </w:rPr>
        <w:t>د</w:t>
      </w:r>
      <w:r w:rsidR="00377594" w:rsidRPr="00F16689">
        <w:rPr>
          <w:rFonts w:hint="cs"/>
          <w:rtl/>
        </w:rPr>
        <w:t xml:space="preserve">ر ستون </w:t>
      </w:r>
      <w:r w:rsidR="00377594" w:rsidRPr="005B6253">
        <w:rPr>
          <w:rFonts w:hint="cs"/>
          <w:highlight w:val="yellow"/>
          <w:rtl/>
        </w:rPr>
        <w:t>"</w:t>
      </w:r>
      <w:r w:rsidR="00377594" w:rsidRPr="00472EE4">
        <w:rPr>
          <w:highlight w:val="yellow"/>
          <w:lang w:val="de-DE"/>
        </w:rPr>
        <w:t>Ramp State</w:t>
      </w:r>
      <w:r w:rsidR="00377594" w:rsidRPr="005B6253">
        <w:rPr>
          <w:rFonts w:hint="cs"/>
          <w:highlight w:val="yellow"/>
          <w:rtl/>
        </w:rPr>
        <w:t>"، "</w:t>
      </w:r>
      <w:r w:rsidR="00377594" w:rsidRPr="00472EE4">
        <w:rPr>
          <w:highlight w:val="yellow"/>
          <w:lang w:val="de-DE"/>
        </w:rPr>
        <w:t>State</w:t>
      </w:r>
      <w:r w:rsidR="00377594" w:rsidRPr="005B6253">
        <w:rPr>
          <w:rFonts w:hint="cs"/>
          <w:highlight w:val="yellow"/>
          <w:rtl/>
        </w:rPr>
        <w:t>" مورد</w:t>
      </w:r>
      <w:r w:rsidR="00377594" w:rsidRPr="00F16689">
        <w:rPr>
          <w:rFonts w:hint="cs"/>
          <w:rtl/>
        </w:rPr>
        <w:t xml:space="preserve"> نظر از بین "</w:t>
      </w:r>
      <w:r w:rsidR="00377594" w:rsidRPr="00472EE4">
        <w:rPr>
          <w:lang w:val="de-DE"/>
        </w:rPr>
        <w:t>State</w:t>
      </w:r>
      <w:r w:rsidR="00377594" w:rsidRPr="00F16689">
        <w:rPr>
          <w:rFonts w:hint="cs"/>
          <w:rtl/>
        </w:rPr>
        <w:t>"</w:t>
      </w:r>
      <w:r w:rsidR="005D7F29" w:rsidRPr="00F16689">
        <w:rPr>
          <w:rFonts w:hint="cs"/>
          <w:rtl/>
        </w:rPr>
        <w:t xml:space="preserve"> های </w:t>
      </w:r>
      <w:r w:rsidR="00FB628D" w:rsidRPr="00F16689">
        <w:rPr>
          <w:rFonts w:hint="cs"/>
          <w:rtl/>
        </w:rPr>
        <w:t>"</w:t>
      </w:r>
      <w:r w:rsidR="005D7F29" w:rsidRPr="00472EE4">
        <w:rPr>
          <w:lang w:val="de-DE"/>
        </w:rPr>
        <w:t>Ramp</w:t>
      </w:r>
      <w:r w:rsidR="00FB628D" w:rsidRPr="00F16689">
        <w:rPr>
          <w:rFonts w:hint="cs"/>
          <w:rtl/>
        </w:rPr>
        <w:t>"</w:t>
      </w:r>
      <w:r w:rsidR="005D7F29" w:rsidRPr="00F16689">
        <w:rPr>
          <w:rFonts w:hint="cs"/>
          <w:rtl/>
        </w:rPr>
        <w:t>،</w:t>
      </w:r>
      <w:r w:rsidR="007820A5" w:rsidRPr="00F16689">
        <w:rPr>
          <w:rFonts w:hint="cs"/>
          <w:rtl/>
        </w:rPr>
        <w:t xml:space="preserve"> انتخاب می‌شود</w:t>
      </w:r>
      <w:r w:rsidR="009B6C6E" w:rsidRPr="00472EE4">
        <w:rPr>
          <w:lang w:val="de-DE"/>
        </w:rPr>
        <w:t>.</w:t>
      </w:r>
      <w:r w:rsidR="001F329A" w:rsidRPr="00F16689">
        <w:rPr>
          <w:rFonts w:hint="cs"/>
          <w:rtl/>
        </w:rPr>
        <w:t xml:space="preserve"> </w:t>
      </w:r>
      <w:r w:rsidR="00AC2A23" w:rsidRPr="00F16689">
        <w:rPr>
          <w:rFonts w:hint="cs"/>
          <w:rtl/>
        </w:rPr>
        <w:t>توجه کنی</w:t>
      </w:r>
      <w:r w:rsidR="001F329A" w:rsidRPr="00F16689">
        <w:rPr>
          <w:rFonts w:hint="cs"/>
          <w:rtl/>
        </w:rPr>
        <w:t>د چون این ارزیابی</w:t>
      </w:r>
      <w:r w:rsidR="00AC2A23" w:rsidRPr="00F16689">
        <w:rPr>
          <w:rFonts w:hint="cs"/>
          <w:rtl/>
        </w:rPr>
        <w:t xml:space="preserve"> فقط برای </w:t>
      </w:r>
      <w:r w:rsidR="0081653E" w:rsidRPr="00F16689">
        <w:rPr>
          <w:rFonts w:hint="cs"/>
          <w:rtl/>
        </w:rPr>
        <w:t>"</w:t>
      </w:r>
      <w:r w:rsidR="0081653E" w:rsidRPr="00472EE4">
        <w:rPr>
          <w:lang w:val="de-DE"/>
        </w:rPr>
        <w:t>S</w:t>
      </w:r>
      <w:r w:rsidR="00AC2A23" w:rsidRPr="00472EE4">
        <w:rPr>
          <w:lang w:val="de-DE"/>
        </w:rPr>
        <w:t>tate</w:t>
      </w:r>
      <w:r w:rsidR="0081653E" w:rsidRPr="00F16689">
        <w:rPr>
          <w:rFonts w:hint="cs"/>
          <w:rtl/>
        </w:rPr>
        <w:t>"</w:t>
      </w:r>
      <w:r w:rsidR="00AC2A23" w:rsidRPr="00F16689">
        <w:rPr>
          <w:rFonts w:hint="cs"/>
          <w:rtl/>
        </w:rPr>
        <w:t xml:space="preserve">های از نوع </w:t>
      </w:r>
      <w:r w:rsidR="0081653E" w:rsidRPr="00F16689">
        <w:rPr>
          <w:rFonts w:hint="cs"/>
          <w:rtl/>
        </w:rPr>
        <w:t>"</w:t>
      </w:r>
      <w:r w:rsidR="00AC2A23" w:rsidRPr="00472EE4">
        <w:rPr>
          <w:lang w:val="de-DE"/>
        </w:rPr>
        <w:t>Ramp</w:t>
      </w:r>
      <w:r w:rsidR="0081653E" w:rsidRPr="00F16689">
        <w:rPr>
          <w:rFonts w:hint="cs"/>
          <w:rtl/>
        </w:rPr>
        <w:t>"</w:t>
      </w:r>
      <w:r w:rsidR="00AC2A23" w:rsidRPr="00472EE4">
        <w:rPr>
          <w:lang w:val="de-DE"/>
        </w:rPr>
        <w:t xml:space="preserve"> </w:t>
      </w:r>
      <w:r w:rsidR="00AC2A23" w:rsidRPr="00F16689">
        <w:rPr>
          <w:rFonts w:hint="cs"/>
          <w:rtl/>
        </w:rPr>
        <w:t xml:space="preserve">می‌باشد، </w:t>
      </w:r>
      <w:r w:rsidR="002D3FF5" w:rsidRPr="00F16689">
        <w:rPr>
          <w:rFonts w:hint="cs"/>
          <w:rtl/>
        </w:rPr>
        <w:t>"</w:t>
      </w:r>
      <w:r w:rsidR="00AC2A23" w:rsidRPr="00472EE4">
        <w:rPr>
          <w:lang w:val="de-DE"/>
        </w:rPr>
        <w:t>State</w:t>
      </w:r>
      <w:r w:rsidR="002D3FF5" w:rsidRPr="00F16689">
        <w:rPr>
          <w:rFonts w:hint="cs"/>
          <w:rtl/>
        </w:rPr>
        <w:t>"</w:t>
      </w:r>
      <w:r w:rsidR="00AC2A23" w:rsidRPr="00F16689">
        <w:rPr>
          <w:rFonts w:hint="cs"/>
          <w:rtl/>
        </w:rPr>
        <w:t xml:space="preserve"> اول که</w:t>
      </w:r>
      <w:r>
        <w:rPr>
          <w:rFonts w:hint="cs"/>
          <w:rtl/>
        </w:rPr>
        <w:t xml:space="preserve"> از نوع</w:t>
      </w:r>
      <w:r w:rsidR="005168CE" w:rsidRPr="00472EE4">
        <w:rPr>
          <w:lang w:val="de-DE"/>
        </w:rPr>
        <w:t xml:space="preserve"> </w:t>
      </w:r>
      <w:r w:rsidR="002D3FF5" w:rsidRPr="00F16689">
        <w:rPr>
          <w:rFonts w:hint="cs"/>
          <w:rtl/>
        </w:rPr>
        <w:t>"</w:t>
      </w:r>
      <w:r w:rsidR="00AC2A23" w:rsidRPr="00472EE4">
        <w:rPr>
          <w:lang w:val="de-DE"/>
        </w:rPr>
        <w:t>Normal</w:t>
      </w:r>
      <w:r w:rsidR="002D3FF5" w:rsidRPr="00F16689">
        <w:rPr>
          <w:rFonts w:hint="cs"/>
          <w:rtl/>
        </w:rPr>
        <w:t xml:space="preserve">" </w:t>
      </w:r>
      <w:r>
        <w:rPr>
          <w:rFonts w:hint="cs"/>
          <w:rtl/>
        </w:rPr>
        <w:t>است</w:t>
      </w:r>
      <w:r w:rsidR="00AC2A23" w:rsidRPr="00F16689">
        <w:rPr>
          <w:rFonts w:hint="cs"/>
          <w:rtl/>
        </w:rPr>
        <w:t xml:space="preserve"> در این فیلد نمایش داده نمی‌شود و </w:t>
      </w:r>
      <w:r w:rsidR="00972D28" w:rsidRPr="00F16689">
        <w:rPr>
          <w:rFonts w:hint="cs"/>
          <w:rtl/>
        </w:rPr>
        <w:t xml:space="preserve">از بین </w:t>
      </w:r>
      <w:r w:rsidR="00972D28" w:rsidRPr="00472EE4">
        <w:rPr>
          <w:lang w:val="de-DE"/>
        </w:rPr>
        <w:t>State</w:t>
      </w:r>
      <w:r w:rsidR="00972D28" w:rsidRPr="00F16689">
        <w:rPr>
          <w:rFonts w:hint="cs"/>
          <w:rtl/>
        </w:rPr>
        <w:t>های 2 و 3 هم</w:t>
      </w:r>
      <w:r w:rsidR="00377594" w:rsidRPr="00F16689">
        <w:rPr>
          <w:rFonts w:hint="cs"/>
          <w:rtl/>
        </w:rPr>
        <w:t xml:space="preserve"> "</w:t>
      </w:r>
      <w:r w:rsidR="00377594" w:rsidRPr="00472EE4">
        <w:rPr>
          <w:lang w:val="de-DE"/>
        </w:rPr>
        <w:t>State</w:t>
      </w:r>
      <w:r w:rsidR="009B6C6E" w:rsidRPr="00472EE4">
        <w:rPr>
          <w:lang w:val="de-DE"/>
        </w:rPr>
        <w:t>3</w:t>
      </w:r>
      <w:r w:rsidR="00377594" w:rsidRPr="00F16689">
        <w:rPr>
          <w:rFonts w:hint="cs"/>
          <w:rtl/>
        </w:rPr>
        <w:t>"</w:t>
      </w:r>
      <w:r w:rsidR="00972D28" w:rsidRPr="00F16689">
        <w:rPr>
          <w:rFonts w:hint="cs"/>
          <w:rtl/>
        </w:rPr>
        <w:t xml:space="preserve"> برای ارزیابی</w:t>
      </w:r>
      <w:r w:rsidR="00377594" w:rsidRPr="00F16689">
        <w:rPr>
          <w:rFonts w:hint="cs"/>
          <w:rtl/>
        </w:rPr>
        <w:t xml:space="preserve"> انتخاب </w:t>
      </w:r>
      <w:r w:rsidR="005D7F29" w:rsidRPr="00F16689">
        <w:rPr>
          <w:rFonts w:hint="cs"/>
          <w:rtl/>
        </w:rPr>
        <w:t>می‌</w:t>
      </w:r>
      <w:r w:rsidR="00740B0E" w:rsidRPr="00F16689">
        <w:rPr>
          <w:rFonts w:hint="cs"/>
          <w:rtl/>
        </w:rPr>
        <w:t>‌شود</w:t>
      </w:r>
      <w:r w:rsidR="005D7F29" w:rsidRPr="00F16689">
        <w:rPr>
          <w:rFonts w:hint="cs"/>
          <w:rtl/>
        </w:rPr>
        <w:t xml:space="preserve">. </w:t>
      </w:r>
      <w:r w:rsidR="00377594" w:rsidRPr="00F16689">
        <w:rPr>
          <w:rFonts w:hint="cs"/>
          <w:rtl/>
        </w:rPr>
        <w:t>در ستون "</w:t>
      </w:r>
      <w:r w:rsidR="00377594" w:rsidRPr="00472EE4">
        <w:rPr>
          <w:lang w:val="de-DE"/>
        </w:rPr>
        <w:t>Condition</w:t>
      </w:r>
      <w:r w:rsidR="005D7F29" w:rsidRPr="00F16689">
        <w:rPr>
          <w:rFonts w:hint="cs"/>
          <w:rtl/>
        </w:rPr>
        <w:t xml:space="preserve">" </w:t>
      </w:r>
      <w:r w:rsidR="007820A5" w:rsidRPr="00F16689">
        <w:rPr>
          <w:rFonts w:hint="cs"/>
          <w:rtl/>
        </w:rPr>
        <w:t xml:space="preserve">یک </w:t>
      </w:r>
      <w:r w:rsidR="005D7F29" w:rsidRPr="00F16689">
        <w:rPr>
          <w:rFonts w:hint="cs"/>
          <w:rtl/>
        </w:rPr>
        <w:t>شر</w:t>
      </w:r>
      <w:r w:rsidR="00377594" w:rsidRPr="00F16689">
        <w:rPr>
          <w:rFonts w:hint="cs"/>
          <w:rtl/>
        </w:rPr>
        <w:t xml:space="preserve">ط </w:t>
      </w:r>
      <w:r w:rsidR="006D3A4A" w:rsidRPr="00F16689">
        <w:rPr>
          <w:rFonts w:hint="cs"/>
          <w:rtl/>
        </w:rPr>
        <w:t>برای</w:t>
      </w:r>
      <w:r w:rsidR="00377594" w:rsidRPr="00F16689">
        <w:rPr>
          <w:rFonts w:hint="cs"/>
          <w:rtl/>
        </w:rPr>
        <w:t xml:space="preserve"> </w:t>
      </w:r>
      <w:r w:rsidR="00363C88" w:rsidRPr="00F16689">
        <w:rPr>
          <w:rFonts w:hint="cs"/>
          <w:rtl/>
        </w:rPr>
        <w:t>ارزیابی</w:t>
      </w:r>
      <w:r w:rsidR="00377594" w:rsidRPr="00F16689">
        <w:rPr>
          <w:rFonts w:hint="cs"/>
          <w:rtl/>
        </w:rPr>
        <w:t>، مشخص می‌شود که در اینجا</w:t>
      </w:r>
      <w:r w:rsidR="00D408EA" w:rsidRPr="00F16689">
        <w:rPr>
          <w:rFonts w:hint="cs"/>
          <w:rtl/>
        </w:rPr>
        <w:t xml:space="preserve"> شرط مد نظر</w:t>
      </w:r>
      <w:r w:rsidR="00377594" w:rsidRPr="00F16689">
        <w:rPr>
          <w:rFonts w:hint="cs"/>
          <w:rtl/>
        </w:rPr>
        <w:t xml:space="preserve"> دریافت سیگنال "</w:t>
      </w:r>
      <w:r w:rsidR="00377594" w:rsidRPr="00472EE4">
        <w:rPr>
          <w:lang w:val="de-DE"/>
        </w:rPr>
        <w:t>Trip</w:t>
      </w:r>
      <w:r w:rsidR="00377594" w:rsidRPr="00F16689">
        <w:rPr>
          <w:rFonts w:hint="cs"/>
          <w:rtl/>
        </w:rPr>
        <w:t xml:space="preserve">" از باینری </w:t>
      </w:r>
      <w:r w:rsidR="009B6C6E">
        <w:rPr>
          <w:rFonts w:hint="cs"/>
          <w:rtl/>
        </w:rPr>
        <w:t>3</w:t>
      </w:r>
      <w:r w:rsidR="00377594" w:rsidRPr="00F16689">
        <w:rPr>
          <w:rFonts w:hint="cs"/>
          <w:rtl/>
        </w:rPr>
        <w:t xml:space="preserve"> قرار داده می‌شود. در ستون "</w:t>
      </w:r>
      <w:r w:rsidR="00377594" w:rsidRPr="00472EE4">
        <w:rPr>
          <w:lang w:val="de-DE"/>
        </w:rPr>
        <w:t>Signal</w:t>
      </w:r>
      <w:r w:rsidR="00377594" w:rsidRPr="00F16689">
        <w:rPr>
          <w:rFonts w:hint="cs"/>
          <w:rtl/>
        </w:rPr>
        <w:t>"</w:t>
      </w:r>
      <w:r w:rsidR="005B6253">
        <w:rPr>
          <w:rFonts w:hint="cs"/>
          <w:rtl/>
        </w:rPr>
        <w:t xml:space="preserve"> </w:t>
      </w:r>
      <w:r w:rsidR="005A7694" w:rsidRPr="00F16689">
        <w:rPr>
          <w:rFonts w:hint="cs"/>
          <w:rtl/>
        </w:rPr>
        <w:t>هم</w:t>
      </w:r>
      <w:r w:rsidR="00377594" w:rsidRPr="00F16689">
        <w:rPr>
          <w:rFonts w:hint="cs"/>
          <w:rtl/>
        </w:rPr>
        <w:t>،</w:t>
      </w:r>
      <w:r w:rsidR="009B6C6E">
        <w:rPr>
          <w:rFonts w:hint="cs"/>
          <w:rtl/>
        </w:rPr>
        <w:t xml:space="preserve"> سیگنال</w:t>
      </w:r>
      <w:r w:rsidR="00377594" w:rsidRPr="00F16689">
        <w:rPr>
          <w:rFonts w:hint="cs"/>
          <w:rtl/>
        </w:rPr>
        <w:t xml:space="preserve"> </w:t>
      </w:r>
      <w:r w:rsidR="009B6C6E">
        <w:rPr>
          <w:rFonts w:hint="cs"/>
          <w:rtl/>
        </w:rPr>
        <w:t xml:space="preserve">یا </w:t>
      </w:r>
      <w:r w:rsidR="00363C88" w:rsidRPr="00F16689">
        <w:rPr>
          <w:rFonts w:hint="cs"/>
          <w:rtl/>
        </w:rPr>
        <w:t>پارامتر</w:t>
      </w:r>
      <w:r w:rsidR="00377594" w:rsidRPr="00F16689">
        <w:rPr>
          <w:rFonts w:hint="cs"/>
          <w:rtl/>
        </w:rPr>
        <w:t xml:space="preserve"> مورد </w:t>
      </w:r>
      <w:r w:rsidR="00363C88" w:rsidRPr="00F16689">
        <w:rPr>
          <w:rFonts w:hint="cs"/>
          <w:rtl/>
        </w:rPr>
        <w:t xml:space="preserve">نظر برای ارزیابی </w:t>
      </w:r>
      <w:r w:rsidR="00363C88" w:rsidRPr="00472EE4">
        <w:rPr>
          <w:rFonts w:hint="cs"/>
          <w:color w:val="0070C0"/>
          <w:rtl/>
        </w:rPr>
        <w:t>انتخاب می‌شود</w:t>
      </w:r>
      <w:r w:rsidR="00377594" w:rsidRPr="00472EE4">
        <w:rPr>
          <w:rFonts w:hint="cs"/>
          <w:color w:val="0070C0"/>
          <w:rtl/>
        </w:rPr>
        <w:t>. برای مثال سیگنال "</w:t>
      </w:r>
      <w:r w:rsidR="00377594" w:rsidRPr="00472EE4">
        <w:rPr>
          <w:color w:val="0070C0"/>
          <w:lang w:val="de-DE"/>
        </w:rPr>
        <w:t>VL1-E</w:t>
      </w:r>
      <w:r w:rsidR="00377594" w:rsidRPr="00472EE4">
        <w:rPr>
          <w:rFonts w:hint="cs"/>
          <w:color w:val="0070C0"/>
          <w:rtl/>
        </w:rPr>
        <w:t>" انتخاب می‌شود.</w:t>
      </w:r>
      <w:r w:rsidR="005A7694" w:rsidRPr="00472EE4">
        <w:rPr>
          <w:rFonts w:hint="cs"/>
          <w:color w:val="0070C0"/>
          <w:rtl/>
        </w:rPr>
        <w:t xml:space="preserve"> </w:t>
      </w:r>
      <w:r w:rsidR="00363C88" w:rsidRPr="00472EE4">
        <w:rPr>
          <w:rFonts w:hint="cs"/>
          <w:color w:val="0070C0"/>
          <w:rtl/>
        </w:rPr>
        <w:t xml:space="preserve">یعنی </w:t>
      </w:r>
      <w:r w:rsidR="005A7694" w:rsidRPr="00472EE4">
        <w:rPr>
          <w:rFonts w:hint="cs"/>
          <w:color w:val="0070C0"/>
          <w:rtl/>
        </w:rPr>
        <w:t>ولتاژ "</w:t>
      </w:r>
      <w:r w:rsidR="005A7694" w:rsidRPr="00472EE4">
        <w:rPr>
          <w:color w:val="0070C0"/>
          <w:lang w:val="de-DE"/>
        </w:rPr>
        <w:t>VL1-E</w:t>
      </w:r>
      <w:r w:rsidR="005A7694" w:rsidRPr="00472EE4">
        <w:rPr>
          <w:rFonts w:hint="cs"/>
          <w:color w:val="0070C0"/>
          <w:rtl/>
        </w:rPr>
        <w:t>"</w:t>
      </w:r>
      <w:r w:rsidR="00363C88" w:rsidRPr="00472EE4">
        <w:rPr>
          <w:rFonts w:hint="cs"/>
          <w:color w:val="0070C0"/>
          <w:rtl/>
        </w:rPr>
        <w:t xml:space="preserve">در زمانی که سیگنال </w:t>
      </w:r>
      <w:r w:rsidR="00363C88" w:rsidRPr="00472EE4">
        <w:rPr>
          <w:color w:val="0070C0"/>
          <w:lang w:val="de-DE"/>
        </w:rPr>
        <w:t>trip</w:t>
      </w:r>
      <w:r w:rsidR="00363C88" w:rsidRPr="00472EE4">
        <w:rPr>
          <w:rFonts w:hint="cs"/>
          <w:color w:val="0070C0"/>
          <w:rtl/>
        </w:rPr>
        <w:t xml:space="preserve"> دریافت شده مورد ارزیابی قرار </w:t>
      </w:r>
      <w:r w:rsidR="005A7694" w:rsidRPr="00472EE4">
        <w:rPr>
          <w:rFonts w:hint="cs"/>
          <w:color w:val="0070C0"/>
          <w:rtl/>
        </w:rPr>
        <w:t>می‌</w:t>
      </w:r>
      <w:r w:rsidR="00363C88" w:rsidRPr="00472EE4">
        <w:rPr>
          <w:rFonts w:hint="cs"/>
          <w:color w:val="0070C0"/>
          <w:rtl/>
        </w:rPr>
        <w:t>گیرد.</w:t>
      </w:r>
      <w:r w:rsidR="00915B78" w:rsidRPr="00F16689">
        <w:rPr>
          <w:rFonts w:hint="cs"/>
          <w:rtl/>
        </w:rPr>
        <w:t xml:space="preserve"> اگر بخواهید سیگنال‌های دیگری را هم همزمان ارزیابی کنید باید با راست کلیک و انتخاب گزینه‌ی "</w:t>
      </w:r>
      <w:r w:rsidR="00915B78" w:rsidRPr="00472EE4">
        <w:rPr>
          <w:lang w:val="de-DE"/>
        </w:rPr>
        <w:t>Add</w:t>
      </w:r>
      <w:r w:rsidR="00915B78" w:rsidRPr="00F16689">
        <w:rPr>
          <w:rFonts w:hint="cs"/>
          <w:rtl/>
        </w:rPr>
        <w:t>"، سطرهای دیگری را ایجاد کرده و ارزیابی دیگری را تعریف کنید.</w:t>
      </w:r>
      <w:r w:rsidR="00915B78">
        <w:rPr>
          <w:rFonts w:hint="cs"/>
          <w:rtl/>
        </w:rPr>
        <w:t xml:space="preserve"> سایر گزینه‌های موجود در راست کلیک این بخش در فیلم‌های قبلی توضیح داده شده‌اند.</w:t>
      </w:r>
    </w:p>
    <w:p w14:paraId="3A8B6172" w14:textId="0DAECA2A" w:rsidR="00675861" w:rsidRDefault="00675861" w:rsidP="00675861">
      <w:pPr>
        <w:pStyle w:val="AAAR-Normal"/>
        <w:jc w:val="left"/>
        <w:rPr>
          <w:rtl/>
        </w:rPr>
      </w:pPr>
      <w:r>
        <w:rPr>
          <w:rtl/>
        </w:rPr>
        <w:t>قر</w:t>
      </w:r>
      <w:r>
        <w:rPr>
          <w:rFonts w:hint="cs"/>
          <w:rtl/>
        </w:rPr>
        <w:t>ی</w:t>
      </w:r>
      <w:r>
        <w:rPr>
          <w:rFonts w:hint="eastAsia"/>
          <w:rtl/>
        </w:rPr>
        <w:t>با</w:t>
      </w:r>
      <w:r>
        <w:rPr>
          <w:rtl/>
        </w:rPr>
        <w:t>...</w:t>
      </w:r>
    </w:p>
    <w:p w14:paraId="73389BFA" w14:textId="5DC4BC5B" w:rsidR="00915B78" w:rsidRDefault="00BF56B9" w:rsidP="00915B78">
      <w:pPr>
        <w:pStyle w:val="AAE-Normal"/>
        <w:rPr>
          <w:rtl/>
        </w:rPr>
      </w:pPr>
      <w:r w:rsidRPr="00BF56B9">
        <w:t xml:space="preserve">In the “Ramp State”, the intended “State” </w:t>
      </w:r>
      <w:r w:rsidR="005B6253">
        <w:t>is</w:t>
      </w:r>
      <w:r w:rsidRPr="00BF56B9">
        <w:t xml:space="preserve"> selected from the “states” of the “Ramp”. Note that because this evaluation is only for the “Ramp” type “States”, the first “State” that is as “Normal” type </w:t>
      </w:r>
      <w:r w:rsidR="007314AC">
        <w:t>is not</w:t>
      </w:r>
      <w:r w:rsidRPr="00BF56B9">
        <w:t xml:space="preserve"> shown in this field and from the states of two and three, the “State 2” will be selected for evaluation. In the “condition” column, a condition is specified for evaluation that here, the intended condition </w:t>
      </w:r>
      <w:r w:rsidR="005B6253">
        <w:t>is</w:t>
      </w:r>
      <w:r w:rsidRPr="00BF56B9">
        <w:t xml:space="preserve"> specified as receiving the “Trip” signal from one binary. Also, in the “Signal” column, the intended parameter for evaluation </w:t>
      </w:r>
      <w:r w:rsidR="007314AC">
        <w:t>is</w:t>
      </w:r>
      <w:r w:rsidRPr="00BF56B9">
        <w:t xml:space="preserve"> selected. </w:t>
      </w:r>
      <w:r w:rsidRPr="00472EE4">
        <w:rPr>
          <w:color w:val="0070C0"/>
        </w:rPr>
        <w:t xml:space="preserve">For example, the “VL1-E” </w:t>
      </w:r>
      <w:r w:rsidR="007314AC" w:rsidRPr="00472EE4">
        <w:rPr>
          <w:color w:val="0070C0"/>
        </w:rPr>
        <w:t>is</w:t>
      </w:r>
      <w:r w:rsidRPr="00472EE4">
        <w:rPr>
          <w:color w:val="0070C0"/>
        </w:rPr>
        <w:t xml:space="preserve"> selected. It means that the “VL1-E” voltage </w:t>
      </w:r>
      <w:r w:rsidR="007314AC" w:rsidRPr="00472EE4">
        <w:rPr>
          <w:color w:val="0070C0"/>
        </w:rPr>
        <w:t>is</w:t>
      </w:r>
      <w:r w:rsidRPr="00472EE4">
        <w:rPr>
          <w:color w:val="0070C0"/>
        </w:rPr>
        <w:t xml:space="preserve"> evaluated when the trip signal is received.</w:t>
      </w:r>
      <w:r w:rsidR="00915B78" w:rsidRPr="00915B78">
        <w:t xml:space="preserve"> </w:t>
      </w:r>
      <w:r w:rsidR="00915B78" w:rsidRPr="00BF56B9">
        <w:t>If you want to evaluate other signals simultaneously, you have to the right-click, select the “Add” option and create other columns and define another evaluation. Other existing options in the right-click section has been explained in previous videos.</w:t>
      </w:r>
    </w:p>
    <w:p w14:paraId="7229FC4D" w14:textId="7F9F76BA" w:rsidR="00915B78" w:rsidRDefault="005B6253" w:rsidP="00195E52">
      <w:pPr>
        <w:pStyle w:val="AAG-Normal"/>
        <w:rPr>
          <w:lang w:val="de-DE"/>
        </w:rPr>
      </w:pPr>
      <w:r w:rsidRPr="0003153A">
        <w:rPr>
          <w:lang w:val="de-DE"/>
        </w:rPr>
        <w:t xml:space="preserve">Im </w:t>
      </w:r>
      <w:r>
        <w:rPr>
          <w:lang w:val="de-DE"/>
        </w:rPr>
        <w:t>„</w:t>
      </w:r>
      <w:r w:rsidRPr="0003153A">
        <w:rPr>
          <w:lang w:val="de-DE"/>
        </w:rPr>
        <w:t>Ramp State</w:t>
      </w:r>
      <w:r>
        <w:rPr>
          <w:lang w:val="de-DE"/>
        </w:rPr>
        <w:t>“</w:t>
      </w:r>
      <w:r w:rsidRPr="0003153A">
        <w:rPr>
          <w:lang w:val="de-DE"/>
        </w:rPr>
        <w:t xml:space="preserve"> wird der beabsichtigte Zustand aus den Zuständen der </w:t>
      </w:r>
      <w:r>
        <w:rPr>
          <w:lang w:val="de-DE"/>
        </w:rPr>
        <w:t>„</w:t>
      </w:r>
      <w:r w:rsidRPr="0003153A">
        <w:rPr>
          <w:lang w:val="de-DE"/>
        </w:rPr>
        <w:t>Ramp</w:t>
      </w:r>
      <w:r>
        <w:rPr>
          <w:lang w:val="de-DE"/>
        </w:rPr>
        <w:t>“</w:t>
      </w:r>
      <w:r w:rsidRPr="0003153A">
        <w:rPr>
          <w:lang w:val="de-DE"/>
        </w:rPr>
        <w:t xml:space="preserve"> ausgewählt. </w:t>
      </w:r>
      <w:r w:rsidRPr="00B55857">
        <w:rPr>
          <w:lang w:val="de-DE"/>
        </w:rPr>
        <w:t>Beachten Sie, dass,</w:t>
      </w:r>
      <w:r>
        <w:rPr>
          <w:lang w:val="de-DE"/>
        </w:rPr>
        <w:t xml:space="preserve"> d</w:t>
      </w:r>
      <w:r w:rsidRPr="0003153A">
        <w:rPr>
          <w:lang w:val="de-DE"/>
        </w:rPr>
        <w:t xml:space="preserve">a diese Auswertung nur für den Typ </w:t>
      </w:r>
      <w:r>
        <w:rPr>
          <w:lang w:val="de-DE"/>
        </w:rPr>
        <w:t>„</w:t>
      </w:r>
      <w:r w:rsidRPr="0003153A">
        <w:rPr>
          <w:lang w:val="de-DE"/>
        </w:rPr>
        <w:t>Ramp</w:t>
      </w:r>
      <w:r>
        <w:rPr>
          <w:lang w:val="de-DE"/>
        </w:rPr>
        <w:t>“</w:t>
      </w:r>
      <w:r w:rsidRPr="0003153A">
        <w:rPr>
          <w:lang w:val="de-DE"/>
        </w:rPr>
        <w:t xml:space="preserve"> </w:t>
      </w:r>
      <w:r>
        <w:rPr>
          <w:lang w:val="de-DE"/>
        </w:rPr>
        <w:t xml:space="preserve">des </w:t>
      </w:r>
      <w:r w:rsidRPr="0003153A">
        <w:rPr>
          <w:lang w:val="de-DE"/>
        </w:rPr>
        <w:t xml:space="preserve">Zustands gilt, wird der erste </w:t>
      </w:r>
      <w:r>
        <w:rPr>
          <w:lang w:val="de-DE"/>
        </w:rPr>
        <w:t>„</w:t>
      </w:r>
      <w:r w:rsidRPr="0003153A">
        <w:rPr>
          <w:lang w:val="de-DE"/>
        </w:rPr>
        <w:t>State</w:t>
      </w:r>
      <w:r>
        <w:rPr>
          <w:lang w:val="de-DE"/>
        </w:rPr>
        <w:t>“</w:t>
      </w:r>
      <w:r w:rsidRPr="0003153A">
        <w:rPr>
          <w:lang w:val="de-DE"/>
        </w:rPr>
        <w:t xml:space="preserve">, der als </w:t>
      </w:r>
      <w:r>
        <w:rPr>
          <w:lang w:val="de-DE"/>
        </w:rPr>
        <w:t>„</w:t>
      </w:r>
      <w:r w:rsidRPr="0003153A">
        <w:rPr>
          <w:lang w:val="de-DE"/>
        </w:rPr>
        <w:t>Normal</w:t>
      </w:r>
      <w:r>
        <w:rPr>
          <w:lang w:val="de-DE"/>
        </w:rPr>
        <w:t>“</w:t>
      </w:r>
      <w:r w:rsidRPr="0003153A">
        <w:rPr>
          <w:lang w:val="de-DE"/>
        </w:rPr>
        <w:t xml:space="preserve"> bezeichnet wird, in diesem Feld nicht angezeigt und aus den Zuständen zwei und drei wird der </w:t>
      </w:r>
      <w:r>
        <w:rPr>
          <w:lang w:val="de-DE"/>
        </w:rPr>
        <w:t>„</w:t>
      </w:r>
      <w:r w:rsidRPr="0003153A">
        <w:rPr>
          <w:lang w:val="de-DE"/>
        </w:rPr>
        <w:t>State 2</w:t>
      </w:r>
      <w:r>
        <w:rPr>
          <w:lang w:val="de-DE"/>
        </w:rPr>
        <w:t>“</w:t>
      </w:r>
      <w:r w:rsidRPr="0003153A">
        <w:rPr>
          <w:lang w:val="de-DE"/>
        </w:rPr>
        <w:t xml:space="preserve"> für die Auswertung ausgewählt.</w:t>
      </w:r>
      <w:r w:rsidRPr="00382684">
        <w:rPr>
          <w:lang w:val="de-DE"/>
        </w:rPr>
        <w:t xml:space="preserve"> In der Spalte </w:t>
      </w:r>
      <w:r>
        <w:rPr>
          <w:lang w:val="de-DE"/>
        </w:rPr>
        <w:t>„C</w:t>
      </w:r>
      <w:r w:rsidRPr="00382684">
        <w:rPr>
          <w:lang w:val="de-DE"/>
        </w:rPr>
        <w:t>ondition</w:t>
      </w:r>
      <w:r>
        <w:rPr>
          <w:lang w:val="de-DE"/>
        </w:rPr>
        <w:t>“</w:t>
      </w:r>
      <w:r w:rsidRPr="00382684">
        <w:rPr>
          <w:lang w:val="de-DE"/>
        </w:rPr>
        <w:t xml:space="preserve"> wird eine Bedingung für die Auswertung angegeben, dass hier die beabsichtigte Bedingung als Empfang des Signals </w:t>
      </w:r>
      <w:r>
        <w:rPr>
          <w:lang w:val="de-DE"/>
        </w:rPr>
        <w:t>„</w:t>
      </w:r>
      <w:r w:rsidRPr="00382684">
        <w:rPr>
          <w:lang w:val="de-DE"/>
        </w:rPr>
        <w:t>Trip</w:t>
      </w:r>
      <w:r>
        <w:rPr>
          <w:lang w:val="de-DE"/>
        </w:rPr>
        <w:t>“</w:t>
      </w:r>
      <w:r w:rsidRPr="00382684">
        <w:rPr>
          <w:lang w:val="de-DE"/>
        </w:rPr>
        <w:t xml:space="preserve"> von einer Binärdatei angegeben wird.</w:t>
      </w:r>
      <w:r w:rsidRPr="00E304E8">
        <w:rPr>
          <w:lang w:val="de-DE"/>
        </w:rPr>
        <w:t xml:space="preserve"> Außerdem wird in der Spalte </w:t>
      </w:r>
      <w:r>
        <w:rPr>
          <w:lang w:val="de-DE"/>
        </w:rPr>
        <w:t>„</w:t>
      </w:r>
      <w:r w:rsidRPr="00E304E8">
        <w:rPr>
          <w:lang w:val="de-DE"/>
        </w:rPr>
        <w:t>Signal</w:t>
      </w:r>
      <w:r>
        <w:rPr>
          <w:lang w:val="de-DE"/>
        </w:rPr>
        <w:t>“</w:t>
      </w:r>
      <w:r w:rsidRPr="00E304E8">
        <w:rPr>
          <w:lang w:val="de-DE"/>
        </w:rPr>
        <w:t xml:space="preserve"> der vorgesehene Parameter für die Auswertung ausgewählt. Beispielsweise wird die Option </w:t>
      </w:r>
      <w:r>
        <w:rPr>
          <w:lang w:val="de-DE"/>
        </w:rPr>
        <w:t>„</w:t>
      </w:r>
      <w:r w:rsidRPr="00E304E8">
        <w:rPr>
          <w:lang w:val="de-DE"/>
        </w:rPr>
        <w:t>V L1-E</w:t>
      </w:r>
      <w:r>
        <w:rPr>
          <w:lang w:val="de-DE"/>
        </w:rPr>
        <w:t>“</w:t>
      </w:r>
      <w:r w:rsidRPr="00E304E8">
        <w:rPr>
          <w:lang w:val="de-DE"/>
        </w:rPr>
        <w:t xml:space="preserve"> ausgewählt.</w:t>
      </w:r>
      <w:r w:rsidRPr="003F29A3">
        <w:rPr>
          <w:lang w:val="de-DE"/>
        </w:rPr>
        <w:t xml:space="preserve"> Das bedeutet, dass die Spannung </w:t>
      </w:r>
      <w:r>
        <w:rPr>
          <w:lang w:val="de-DE"/>
        </w:rPr>
        <w:t>„</w:t>
      </w:r>
      <w:r w:rsidRPr="003F29A3">
        <w:rPr>
          <w:lang w:val="de-DE"/>
        </w:rPr>
        <w:t>V L1-E</w:t>
      </w:r>
      <w:r>
        <w:rPr>
          <w:lang w:val="de-DE"/>
        </w:rPr>
        <w:t>“</w:t>
      </w:r>
      <w:r w:rsidRPr="003F29A3">
        <w:rPr>
          <w:lang w:val="de-DE"/>
        </w:rPr>
        <w:t xml:space="preserve"> ausgewertet wird, wenn das Auslösesignal empfangen wird.</w:t>
      </w:r>
      <w:r w:rsidR="00915B78" w:rsidRPr="00915B78">
        <w:rPr>
          <w:lang w:val="de-DE"/>
        </w:rPr>
        <w:t xml:space="preserve"> </w:t>
      </w:r>
      <w:r w:rsidR="00915B78" w:rsidRPr="008B7A8F">
        <w:rPr>
          <w:lang w:val="de-DE"/>
        </w:rPr>
        <w:t xml:space="preserve">Wenn Sie gleichzeitig andere Signale auswerten möchten, müssen Sie mit der rechten Maustaste klicken, die Option </w:t>
      </w:r>
      <w:r w:rsidR="00915B78">
        <w:rPr>
          <w:lang w:val="de-DE"/>
        </w:rPr>
        <w:t>„</w:t>
      </w:r>
      <w:r w:rsidR="00915B78" w:rsidRPr="008B7A8F">
        <w:rPr>
          <w:lang w:val="de-DE"/>
        </w:rPr>
        <w:t>Add</w:t>
      </w:r>
      <w:r w:rsidR="00915B78">
        <w:rPr>
          <w:lang w:val="de-DE"/>
        </w:rPr>
        <w:t>“</w:t>
      </w:r>
      <w:r w:rsidR="00915B78" w:rsidRPr="008B7A8F">
        <w:rPr>
          <w:lang w:val="de-DE"/>
        </w:rPr>
        <w:t xml:space="preserve"> wählen und weitere Spalten erstellen und eine andere Auswertung definieren.</w:t>
      </w:r>
      <w:r w:rsidR="00915B78" w:rsidRPr="00DB7402">
        <w:rPr>
          <w:lang w:val="de-DE"/>
        </w:rPr>
        <w:t xml:space="preserve"> Weitere vorhandene Optionen im Rechtsklickbereich wurden in früheren Videos erläutert.</w:t>
      </w:r>
    </w:p>
    <w:p w14:paraId="45A15065" w14:textId="7A5DA7D2" w:rsidR="00FF6E46" w:rsidRDefault="00FF6E46" w:rsidP="006F1A46">
      <w:pPr>
        <w:pStyle w:val="AAS-Normal"/>
        <w:rPr>
          <w:lang w:val="es-ES"/>
        </w:rPr>
      </w:pPr>
      <w:r w:rsidRPr="00941D7D">
        <w:rPr>
          <w:lang w:val="es-ES"/>
        </w:rPr>
        <w:t>. En el "Estado de la rampa", el "Estado" deseado será seleccionado de los "Estados" de la "Rampa". Obsérvese que como esta evaluación es sólo para los "Estados" de tipo "Rampa", el primer "Estado" que sea de tipo "Normal" no se mostrará en este campo y de los estados de dos y tres, se seleccionará el "Estado 2" para su evaluación. En la columna "Condición" se especifica para la evaluación que aquí se especificará que la condición pretendida recibirá la señal "Trip" de un binario. Además, en la columna "Señal" se selecciona el parámetro previsto para la evaluación. Por ejemplo, se selecciona la "V L1-E". Significa que la tensión "V L1-E" se evalúa cuando se recibe la señal de disparo.</w:t>
      </w:r>
      <w:r w:rsidRPr="00FF6E46">
        <w:rPr>
          <w:lang w:val="es-ES"/>
        </w:rPr>
        <w:t xml:space="preserve"> </w:t>
      </w:r>
      <w:r w:rsidRPr="00941D7D">
        <w:rPr>
          <w:lang w:val="es-ES"/>
        </w:rPr>
        <w:t>Si desea evaluar otras señales simultáneamente, tiene que hacer clic con el botón derecho del ratón, seleccionar la opción "Añadir" y crear otras columnas y definir otra evaluación. Otras opciones existentes en la sección del botón derecho del ratón se han explicado en vídeos anteriores.</w:t>
      </w:r>
    </w:p>
    <w:p w14:paraId="4990888B" w14:textId="48D31ECD" w:rsidR="00195E52" w:rsidRPr="00DB7402" w:rsidRDefault="00195E52" w:rsidP="00663CF2">
      <w:pPr>
        <w:pStyle w:val="AAF-Normal"/>
        <w:rPr>
          <w:rtl/>
          <w:lang w:val="de-DE"/>
        </w:rPr>
      </w:pPr>
      <w:r>
        <w:rPr>
          <w:lang w:val="de-DE"/>
        </w:rPr>
        <w:t>Bientôt disponible</w:t>
      </w:r>
    </w:p>
    <w:p w14:paraId="7275458B" w14:textId="77424F2A" w:rsidR="00F16689" w:rsidRDefault="00377594" w:rsidP="005B6253">
      <w:pPr>
        <w:pStyle w:val="AAA-MatnAsli"/>
        <w:rPr>
          <w:rtl/>
        </w:rPr>
      </w:pPr>
      <w:r w:rsidRPr="00F16689">
        <w:rPr>
          <w:rFonts w:hint="cs"/>
          <w:rtl/>
        </w:rPr>
        <w:t>در ستون "</w:t>
      </w:r>
      <w:r w:rsidRPr="00F16689">
        <w:t>Signal Type</w:t>
      </w:r>
      <w:r w:rsidRPr="00F16689">
        <w:rPr>
          <w:rFonts w:hint="cs"/>
          <w:rtl/>
        </w:rPr>
        <w:t xml:space="preserve">" </w:t>
      </w:r>
      <w:r w:rsidR="00716EE3" w:rsidRPr="00F16689">
        <w:rPr>
          <w:rFonts w:hint="cs"/>
          <w:rtl/>
        </w:rPr>
        <w:t>باید تنظیم کن</w:t>
      </w:r>
      <w:r w:rsidR="00363C88" w:rsidRPr="00F16689">
        <w:rPr>
          <w:rFonts w:hint="cs"/>
          <w:rtl/>
        </w:rPr>
        <w:t>ی</w:t>
      </w:r>
      <w:r w:rsidR="00716EE3" w:rsidRPr="00F16689">
        <w:rPr>
          <w:rFonts w:hint="cs"/>
          <w:rtl/>
        </w:rPr>
        <w:t xml:space="preserve">د که ارزیابی روی چه پارامتری از سیگنال </w:t>
      </w:r>
      <w:r w:rsidR="00716EE3" w:rsidRPr="00472EE4">
        <w:rPr>
          <w:rFonts w:hint="cs"/>
          <w:color w:val="0070C0"/>
          <w:rtl/>
        </w:rPr>
        <w:t>انتخابی انجام شود</w:t>
      </w:r>
      <w:r w:rsidR="005B6253" w:rsidRPr="00472EE4">
        <w:rPr>
          <w:rFonts w:hint="cs"/>
          <w:color w:val="0070C0"/>
          <w:rtl/>
        </w:rPr>
        <w:t>،</w:t>
      </w:r>
      <w:r w:rsidRPr="00472EE4">
        <w:rPr>
          <w:rFonts w:hint="cs"/>
          <w:color w:val="0070C0"/>
          <w:rtl/>
        </w:rPr>
        <w:t xml:space="preserve"> که در اینجا </w:t>
      </w:r>
      <w:r w:rsidR="000B0EB9" w:rsidRPr="00472EE4">
        <w:rPr>
          <w:rFonts w:hint="cs"/>
          <w:color w:val="0070C0"/>
          <w:rtl/>
        </w:rPr>
        <w:t>"</w:t>
      </w:r>
      <w:r w:rsidR="000B0EB9" w:rsidRPr="00472EE4">
        <w:rPr>
          <w:color w:val="0070C0"/>
        </w:rPr>
        <w:t>Amplitude</w:t>
      </w:r>
      <w:r w:rsidR="000B0EB9" w:rsidRPr="00472EE4">
        <w:rPr>
          <w:rFonts w:hint="cs"/>
          <w:color w:val="0070C0"/>
          <w:rtl/>
        </w:rPr>
        <w:t xml:space="preserve">" </w:t>
      </w:r>
      <w:r w:rsidR="003D53C7" w:rsidRPr="00472EE4">
        <w:rPr>
          <w:rFonts w:hint="cs"/>
          <w:color w:val="0070C0"/>
          <w:rtl/>
        </w:rPr>
        <w:t xml:space="preserve">انتخاب </w:t>
      </w:r>
      <w:r w:rsidR="003D53C7" w:rsidRPr="00F16689">
        <w:rPr>
          <w:rFonts w:hint="cs"/>
          <w:rtl/>
        </w:rPr>
        <w:t>می‌شود</w:t>
      </w:r>
      <w:r w:rsidRPr="00F16689">
        <w:rPr>
          <w:rFonts w:hint="cs"/>
          <w:rtl/>
        </w:rPr>
        <w:t>.</w:t>
      </w:r>
      <w:r w:rsidR="006D3A4A" w:rsidRPr="00F16689">
        <w:rPr>
          <w:rFonts w:hint="cs"/>
          <w:rtl/>
        </w:rPr>
        <w:t xml:space="preserve"> </w:t>
      </w:r>
      <w:r w:rsidRPr="00F16689">
        <w:rPr>
          <w:rFonts w:hint="cs"/>
          <w:rtl/>
        </w:rPr>
        <w:t>در ستون "</w:t>
      </w:r>
      <w:r w:rsidRPr="00F16689">
        <w:t>Nom</w:t>
      </w:r>
      <w:r w:rsidRPr="00F16689">
        <w:rPr>
          <w:rFonts w:hint="cs"/>
          <w:rtl/>
        </w:rPr>
        <w:t xml:space="preserve">" مقدار مورد انتظار دامنه در لحظه </w:t>
      </w:r>
      <w:r w:rsidR="00A21652" w:rsidRPr="00F16689">
        <w:rPr>
          <w:rFonts w:hint="cs"/>
          <w:rtl/>
        </w:rPr>
        <w:t>وقوع</w:t>
      </w:r>
      <w:r w:rsidRPr="00F16689">
        <w:rPr>
          <w:rFonts w:hint="cs"/>
          <w:rtl/>
        </w:rPr>
        <w:t xml:space="preserve"> </w:t>
      </w:r>
      <w:r w:rsidR="003D53C7" w:rsidRPr="00F16689">
        <w:rPr>
          <w:rFonts w:hint="cs"/>
          <w:rtl/>
        </w:rPr>
        <w:t xml:space="preserve">شرط </w:t>
      </w:r>
      <w:r w:rsidRPr="00F16689">
        <w:rPr>
          <w:rFonts w:hint="cs"/>
          <w:rtl/>
        </w:rPr>
        <w:t>مشخص می‌شود، برای مثال این مقدار برابر 40 ولت قرار می‌گیرد. در ستون‌های "</w:t>
      </w:r>
      <w:r w:rsidRPr="00F16689">
        <w:t>Dev+</w:t>
      </w:r>
      <w:r w:rsidRPr="00F16689">
        <w:rPr>
          <w:rFonts w:hint="cs"/>
          <w:rtl/>
        </w:rPr>
        <w:t>" و "</w:t>
      </w:r>
      <w:r w:rsidRPr="00F16689">
        <w:t>Dev-</w:t>
      </w:r>
      <w:r w:rsidRPr="00F16689">
        <w:rPr>
          <w:rFonts w:hint="cs"/>
          <w:rtl/>
        </w:rPr>
        <w:t xml:space="preserve">"، </w:t>
      </w:r>
      <w:r w:rsidR="006D3A4A" w:rsidRPr="00F16689">
        <w:rPr>
          <w:rFonts w:hint="cs"/>
          <w:rtl/>
        </w:rPr>
        <w:t>مقدار تلورانس‌های مثبت و منفی</w:t>
      </w:r>
      <w:r w:rsidRPr="00F16689">
        <w:rPr>
          <w:rFonts w:hint="cs"/>
          <w:rtl/>
        </w:rPr>
        <w:t xml:space="preserve"> وارد می‌شوند که می‌توانند با یکدیگر متفاوت باشند. در اینجا </w:t>
      </w:r>
      <w:r w:rsidR="00363C88" w:rsidRPr="00F16689">
        <w:rPr>
          <w:rFonts w:hint="cs"/>
          <w:rtl/>
        </w:rPr>
        <w:t>هم</w:t>
      </w:r>
      <w:r w:rsidRPr="00F16689">
        <w:rPr>
          <w:rFonts w:hint="cs"/>
          <w:rtl/>
        </w:rPr>
        <w:t xml:space="preserve"> برای مشاهده عملکرد این بخش مقدار تلورانس‌ مثبت برابر 2 ولت و </w:t>
      </w:r>
      <w:r w:rsidR="003D53C7" w:rsidRPr="00F16689">
        <w:rPr>
          <w:rFonts w:hint="cs"/>
          <w:rtl/>
        </w:rPr>
        <w:t>مقدار تلورانس‌</w:t>
      </w:r>
      <w:r w:rsidRPr="00F16689">
        <w:rPr>
          <w:rFonts w:hint="cs"/>
          <w:rtl/>
        </w:rPr>
        <w:t xml:space="preserve"> منفی برابر 3 ولت وارد می‌شود.</w:t>
      </w:r>
    </w:p>
    <w:p w14:paraId="45E3E6C8" w14:textId="595AFEA2" w:rsidR="00675861" w:rsidRDefault="00675861" w:rsidP="00675861">
      <w:pPr>
        <w:pStyle w:val="AAAR-Normal"/>
        <w:jc w:val="left"/>
        <w:rPr>
          <w:rtl/>
        </w:rPr>
      </w:pPr>
      <w:r>
        <w:rPr>
          <w:rtl/>
        </w:rPr>
        <w:t>قر</w:t>
      </w:r>
      <w:r>
        <w:rPr>
          <w:rFonts w:hint="cs"/>
          <w:rtl/>
        </w:rPr>
        <w:t>ی</w:t>
      </w:r>
      <w:r>
        <w:rPr>
          <w:rFonts w:hint="eastAsia"/>
          <w:rtl/>
        </w:rPr>
        <w:t>با</w:t>
      </w:r>
      <w:r>
        <w:rPr>
          <w:rtl/>
        </w:rPr>
        <w:t>...</w:t>
      </w:r>
    </w:p>
    <w:p w14:paraId="17F9E76D" w14:textId="499EBC01" w:rsidR="00F16689" w:rsidRDefault="00BF56B9" w:rsidP="007314AC">
      <w:pPr>
        <w:pStyle w:val="AAE-Normal"/>
        <w:rPr>
          <w:rtl/>
        </w:rPr>
      </w:pPr>
      <w:r w:rsidRPr="00BF56B9">
        <w:t xml:space="preserve">In the “Signal Type” column, you have to set the evaluation to be performed on what parameter of the selected signal. </w:t>
      </w:r>
      <w:r w:rsidR="005B6253" w:rsidRPr="00BF56B9">
        <w:t>Here</w:t>
      </w:r>
      <w:r w:rsidRPr="00BF56B9">
        <w:t xml:space="preserve">, the “Amplitude” is selected. In the “Nom” column, the intended value of the amplitude in the time of term happening is specified. For example, this value is </w:t>
      </w:r>
      <w:r w:rsidRPr="005B6253">
        <w:rPr>
          <w:highlight w:val="yellow"/>
        </w:rPr>
        <w:t>set to be 40 V. in</w:t>
      </w:r>
      <w:r w:rsidRPr="00BF56B9">
        <w:t xml:space="preserve"> the “Dev+” and “Dev-“ columns, the positive and negative tolerances are entered </w:t>
      </w:r>
      <w:r w:rsidR="007314AC">
        <w:t>in which</w:t>
      </w:r>
      <w:r w:rsidR="007314AC" w:rsidRPr="00BF56B9">
        <w:t xml:space="preserve"> </w:t>
      </w:r>
      <w:r w:rsidRPr="00BF56B9">
        <w:t xml:space="preserve">can be different from each other. Here, to observe the performance of this section, the positive and </w:t>
      </w:r>
      <w:r w:rsidRPr="00472EE4">
        <w:rPr>
          <w:color w:val="0070C0"/>
        </w:rPr>
        <w:t xml:space="preserve">negative </w:t>
      </w:r>
      <w:r w:rsidR="005B6253" w:rsidRPr="00472EE4">
        <w:rPr>
          <w:color w:val="0070C0"/>
        </w:rPr>
        <w:t xml:space="preserve">tolerances of 2 V and 3 </w:t>
      </w:r>
      <w:r w:rsidR="007314AC" w:rsidRPr="00472EE4">
        <w:rPr>
          <w:color w:val="0070C0"/>
        </w:rPr>
        <w:t>are</w:t>
      </w:r>
      <w:r w:rsidRPr="00472EE4">
        <w:rPr>
          <w:color w:val="0070C0"/>
        </w:rPr>
        <w:t>, respectively</w:t>
      </w:r>
      <w:r w:rsidRPr="00BF56B9">
        <w:t>.</w:t>
      </w:r>
    </w:p>
    <w:p w14:paraId="28EEC991" w14:textId="68AD9A4B" w:rsidR="005B6253" w:rsidRDefault="005B6253" w:rsidP="00195E52">
      <w:pPr>
        <w:pStyle w:val="AAG-Normal"/>
        <w:rPr>
          <w:lang w:val="de-DE"/>
        </w:rPr>
      </w:pPr>
      <w:r w:rsidRPr="00093833">
        <w:rPr>
          <w:lang w:val="de-DE"/>
        </w:rPr>
        <w:t xml:space="preserve">In der Spalte </w:t>
      </w:r>
      <w:r>
        <w:rPr>
          <w:lang w:val="de-DE"/>
        </w:rPr>
        <w:t>„</w:t>
      </w:r>
      <w:r w:rsidRPr="00093833">
        <w:rPr>
          <w:lang w:val="de-DE"/>
        </w:rPr>
        <w:t>Signal Type</w:t>
      </w:r>
      <w:r>
        <w:rPr>
          <w:lang w:val="de-DE"/>
        </w:rPr>
        <w:t>“</w:t>
      </w:r>
      <w:r w:rsidRPr="00093833">
        <w:rPr>
          <w:lang w:val="de-DE"/>
        </w:rPr>
        <w:t xml:space="preserve"> muss eingestellt werden, welche Auswertung über welchen Parameter des gewählten Signals durchgeführt werden soll. </w:t>
      </w:r>
      <w:r>
        <w:rPr>
          <w:lang w:val="de-DE"/>
        </w:rPr>
        <w:t>H</w:t>
      </w:r>
      <w:r w:rsidRPr="00093833">
        <w:rPr>
          <w:lang w:val="de-DE"/>
        </w:rPr>
        <w:t xml:space="preserve">ier wird die </w:t>
      </w:r>
      <w:r>
        <w:rPr>
          <w:lang w:val="de-DE"/>
        </w:rPr>
        <w:t>„</w:t>
      </w:r>
      <w:r w:rsidRPr="00093833">
        <w:rPr>
          <w:lang w:val="de-DE"/>
        </w:rPr>
        <w:t>Amplitude</w:t>
      </w:r>
      <w:r>
        <w:rPr>
          <w:lang w:val="de-DE"/>
        </w:rPr>
        <w:t>“</w:t>
      </w:r>
      <w:r w:rsidRPr="00093833">
        <w:rPr>
          <w:lang w:val="de-DE"/>
        </w:rPr>
        <w:t xml:space="preserve"> ausgewählt. In der Spalte </w:t>
      </w:r>
      <w:r>
        <w:rPr>
          <w:lang w:val="de-DE"/>
        </w:rPr>
        <w:t>„</w:t>
      </w:r>
      <w:r w:rsidRPr="00093833">
        <w:rPr>
          <w:lang w:val="de-DE"/>
        </w:rPr>
        <w:t>Nom</w:t>
      </w:r>
      <w:r>
        <w:rPr>
          <w:lang w:val="de-DE"/>
        </w:rPr>
        <w:t>“</w:t>
      </w:r>
      <w:r w:rsidRPr="00093833">
        <w:rPr>
          <w:lang w:val="de-DE"/>
        </w:rPr>
        <w:t xml:space="preserve"> wird der beabsichtigte Wert der Amplitude zum Zeitpunkt des Termins angegeben.</w:t>
      </w:r>
      <w:r w:rsidRPr="00510CFB">
        <w:rPr>
          <w:lang w:val="de-DE"/>
        </w:rPr>
        <w:t xml:space="preserve"> Dieser Wert ist beispielsweise auf 40 V festgelegt. In den Spalten </w:t>
      </w:r>
      <w:r>
        <w:rPr>
          <w:lang w:val="de-DE"/>
        </w:rPr>
        <w:t>„</w:t>
      </w:r>
      <w:r w:rsidRPr="00510CFB">
        <w:rPr>
          <w:lang w:val="de-DE"/>
        </w:rPr>
        <w:t>Dev+</w:t>
      </w:r>
      <w:r>
        <w:rPr>
          <w:lang w:val="de-DE"/>
        </w:rPr>
        <w:t>“</w:t>
      </w:r>
      <w:r w:rsidRPr="00510CFB">
        <w:rPr>
          <w:lang w:val="de-DE"/>
        </w:rPr>
        <w:t xml:space="preserve"> und</w:t>
      </w:r>
      <w:r>
        <w:rPr>
          <w:lang w:val="de-DE"/>
        </w:rPr>
        <w:t xml:space="preserve"> „</w:t>
      </w:r>
      <w:r w:rsidRPr="00510CFB">
        <w:rPr>
          <w:lang w:val="de-DE"/>
        </w:rPr>
        <w:t>Dev-</w:t>
      </w:r>
      <w:r>
        <w:rPr>
          <w:lang w:val="de-DE"/>
        </w:rPr>
        <w:t>“</w:t>
      </w:r>
      <w:r w:rsidRPr="00510CFB">
        <w:rPr>
          <w:lang w:val="de-DE"/>
        </w:rPr>
        <w:t xml:space="preserve"> werden die positiven und negativen Toleranzen eingegeben, die voneinander verschieden sein können.</w:t>
      </w:r>
      <w:r w:rsidRPr="007A606E">
        <w:rPr>
          <w:lang w:val="de-DE"/>
        </w:rPr>
        <w:t xml:space="preserve"> Hier, um die Leistung dieses Abschnitts zu beobachten, sind die positiven und negativen Toleranzen 2 V </w:t>
      </w:r>
      <w:r w:rsidR="00472EE4">
        <w:rPr>
          <w:lang w:val="de-DE"/>
        </w:rPr>
        <w:t>und</w:t>
      </w:r>
      <w:r w:rsidRPr="007A606E">
        <w:rPr>
          <w:lang w:val="de-DE"/>
        </w:rPr>
        <w:t xml:space="preserve"> 3 V zu beachten.</w:t>
      </w:r>
    </w:p>
    <w:p w14:paraId="53974692" w14:textId="1D5F2D7E" w:rsidR="00FF6E46" w:rsidRDefault="00FF6E46" w:rsidP="006F1A46">
      <w:pPr>
        <w:pStyle w:val="AAS-Normal"/>
        <w:rPr>
          <w:lang w:val="es-ES"/>
        </w:rPr>
      </w:pPr>
      <w:r w:rsidRPr="00941D7D">
        <w:rPr>
          <w:lang w:val="es-ES"/>
        </w:rPr>
        <w:t>. En la columna "Tipo de señal", hay que establecer la evaluación a realizar sobre qué parámetro de la señal seleccionada. Aquí se selecciona la "Amplitud". En la columna "Nom" se especifica el valor previsto de la amplitud en el tiempo del término que sucede. Por ejemplo, este valor se fija en 40 V. En las columnas "Dev+" y "Dev-" se introducen las tolerancias positivas y negativas, que pueden ser diferentes entre sí. Aquí, para observar el rendimiento de esta sección, se introducen las tolerancias positivas y negativas de 2 V y 3 Vare, respectivamente.</w:t>
      </w:r>
    </w:p>
    <w:p w14:paraId="1F9EFCC6" w14:textId="294026C9" w:rsidR="00195E52" w:rsidRDefault="00195E52" w:rsidP="00663CF2">
      <w:pPr>
        <w:pStyle w:val="AAF-Normal"/>
        <w:rPr>
          <w:lang w:val="de-DE"/>
        </w:rPr>
      </w:pPr>
      <w:r>
        <w:rPr>
          <w:lang w:val="de-DE"/>
        </w:rPr>
        <w:t>Bientôt disponible</w:t>
      </w:r>
    </w:p>
    <w:p w14:paraId="1D1CC4C3" w14:textId="2A5CE35A" w:rsidR="00677451" w:rsidRPr="00093833" w:rsidRDefault="00677451" w:rsidP="003A1633">
      <w:pPr>
        <w:pStyle w:val="AAA-Aks"/>
        <w:rPr>
          <w:lang w:val="de-DE"/>
        </w:rPr>
      </w:pPr>
      <w:r>
        <w:drawing>
          <wp:inline distT="0" distB="0" distL="0" distR="0" wp14:anchorId="05BA8D53" wp14:editId="58CBFEC0">
            <wp:extent cx="6762750" cy="3090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82778" cy="346483"/>
                    </a:xfrm>
                    <a:prstGeom prst="rect">
                      <a:avLst/>
                    </a:prstGeom>
                    <a:noFill/>
                    <a:ln>
                      <a:noFill/>
                    </a:ln>
                  </pic:spPr>
                </pic:pic>
              </a:graphicData>
            </a:graphic>
          </wp:inline>
        </w:drawing>
      </w:r>
    </w:p>
    <w:p w14:paraId="6F8550A4" w14:textId="5BB8C2B0" w:rsidR="00377594" w:rsidRDefault="00377594" w:rsidP="005B6253">
      <w:pPr>
        <w:pStyle w:val="AAA-MatnAsli"/>
        <w:rPr>
          <w:rtl/>
        </w:rPr>
      </w:pPr>
      <w:r w:rsidRPr="00F16689">
        <w:rPr>
          <w:rFonts w:hint="cs"/>
          <w:rtl/>
        </w:rPr>
        <w:t xml:space="preserve"> </w:t>
      </w:r>
      <w:r w:rsidR="006D3A4A" w:rsidRPr="00F16689">
        <w:rPr>
          <w:rFonts w:hint="cs"/>
          <w:rtl/>
        </w:rPr>
        <w:t>با اجرای تست</w:t>
      </w:r>
      <w:r w:rsidR="00283A05" w:rsidRPr="00F16689">
        <w:rPr>
          <w:rFonts w:hint="cs"/>
          <w:rtl/>
        </w:rPr>
        <w:t>،</w:t>
      </w:r>
      <w:r w:rsidRPr="00F16689">
        <w:rPr>
          <w:rFonts w:hint="cs"/>
          <w:rtl/>
        </w:rPr>
        <w:t xml:space="preserve"> </w:t>
      </w:r>
      <w:r w:rsidR="006D3A4A" w:rsidRPr="00F16689">
        <w:rPr>
          <w:rFonts w:hint="cs"/>
          <w:rtl/>
        </w:rPr>
        <w:t>در لحظه دریافت</w:t>
      </w:r>
      <w:r w:rsidR="00C34A39" w:rsidRPr="00F16689">
        <w:rPr>
          <w:rFonts w:hint="cs"/>
          <w:rtl/>
        </w:rPr>
        <w:t xml:space="preserve"> </w:t>
      </w:r>
      <w:r w:rsidR="006D3A4A" w:rsidRPr="00F16689">
        <w:rPr>
          <w:rFonts w:hint="cs"/>
          <w:rtl/>
        </w:rPr>
        <w:t xml:space="preserve">سیگنال </w:t>
      </w:r>
      <w:r w:rsidR="00C34A39" w:rsidRPr="00F16689">
        <w:rPr>
          <w:rFonts w:hint="cs"/>
          <w:rtl/>
        </w:rPr>
        <w:t>"</w:t>
      </w:r>
      <w:r w:rsidR="00C34A39" w:rsidRPr="00F16689">
        <w:t>trip</w:t>
      </w:r>
      <w:r w:rsidR="006D3A4A" w:rsidRPr="00F16689">
        <w:t xml:space="preserve"> 0</w:t>
      </w:r>
      <w:r w:rsidR="005A7694" w:rsidRPr="00F16689">
        <w:t>-</w:t>
      </w:r>
      <w:r w:rsidR="006D3A4A" w:rsidRPr="00F16689">
        <w:t>˃1</w:t>
      </w:r>
      <w:r w:rsidR="00C34A39" w:rsidRPr="00F16689">
        <w:rPr>
          <w:rFonts w:hint="cs"/>
          <w:rtl/>
        </w:rPr>
        <w:t>"</w:t>
      </w:r>
      <w:r w:rsidRPr="00F16689">
        <w:rPr>
          <w:rFonts w:hint="cs"/>
          <w:rtl/>
        </w:rPr>
        <w:t xml:space="preserve"> </w:t>
      </w:r>
      <w:r w:rsidR="006D3A4A" w:rsidRPr="00F16689">
        <w:rPr>
          <w:rFonts w:hint="cs"/>
          <w:rtl/>
        </w:rPr>
        <w:t xml:space="preserve"> توسط باینری </w:t>
      </w:r>
      <w:r w:rsidR="009B6C6E">
        <w:rPr>
          <w:rFonts w:hint="cs"/>
          <w:rtl/>
        </w:rPr>
        <w:t xml:space="preserve">3 </w:t>
      </w:r>
      <w:r w:rsidR="006D3A4A" w:rsidRPr="00F16689">
        <w:rPr>
          <w:rFonts w:hint="cs"/>
          <w:rtl/>
        </w:rPr>
        <w:t xml:space="preserve">دستگاه، مقدار </w:t>
      </w:r>
      <w:r w:rsidR="006D3A4A" w:rsidRPr="00472EE4">
        <w:rPr>
          <w:rFonts w:hint="cs"/>
          <w:color w:val="0070C0"/>
          <w:rtl/>
        </w:rPr>
        <w:t>واقعی دامنه سیگنال "</w:t>
      </w:r>
      <w:r w:rsidR="006D3A4A" w:rsidRPr="00472EE4">
        <w:rPr>
          <w:color w:val="0070C0"/>
        </w:rPr>
        <w:t>VL1-E</w:t>
      </w:r>
      <w:r w:rsidR="006D3A4A" w:rsidRPr="00472EE4">
        <w:rPr>
          <w:rFonts w:hint="cs"/>
          <w:color w:val="0070C0"/>
          <w:rtl/>
        </w:rPr>
        <w:t xml:space="preserve">" </w:t>
      </w:r>
      <w:r w:rsidRPr="00472EE4">
        <w:rPr>
          <w:rFonts w:hint="cs"/>
          <w:color w:val="0070C0"/>
          <w:rtl/>
        </w:rPr>
        <w:t>در ستون "</w:t>
      </w:r>
      <w:r w:rsidRPr="00472EE4">
        <w:rPr>
          <w:color w:val="0070C0"/>
        </w:rPr>
        <w:t>Act</w:t>
      </w:r>
      <w:r w:rsidRPr="00472EE4">
        <w:rPr>
          <w:rFonts w:hint="cs"/>
          <w:color w:val="0070C0"/>
          <w:rtl/>
        </w:rPr>
        <w:t xml:space="preserve">" نمایش داده </w:t>
      </w:r>
      <w:r w:rsidR="00363C88" w:rsidRPr="00F16689">
        <w:rPr>
          <w:rFonts w:hint="cs"/>
          <w:rtl/>
        </w:rPr>
        <w:t>شده</w:t>
      </w:r>
      <w:r w:rsidR="004B4704" w:rsidRPr="00F16689">
        <w:rPr>
          <w:rFonts w:hint="cs"/>
          <w:rtl/>
        </w:rPr>
        <w:t xml:space="preserve"> که در اینجا </w:t>
      </w:r>
      <w:r w:rsidR="00A26795">
        <w:rPr>
          <w:rFonts w:hint="cs"/>
          <w:rtl/>
        </w:rPr>
        <w:t>42</w:t>
      </w:r>
      <w:r w:rsidR="004B4704" w:rsidRPr="00F16689">
        <w:rPr>
          <w:rFonts w:hint="cs"/>
          <w:rtl/>
        </w:rPr>
        <w:t xml:space="preserve"> </w:t>
      </w:r>
      <w:r w:rsidR="00363C88" w:rsidRPr="00F16689">
        <w:rPr>
          <w:rFonts w:hint="cs"/>
          <w:rtl/>
        </w:rPr>
        <w:t>و</w:t>
      </w:r>
      <w:r w:rsidR="004B4704" w:rsidRPr="00F16689">
        <w:rPr>
          <w:rFonts w:hint="cs"/>
          <w:rtl/>
        </w:rPr>
        <w:t xml:space="preserve"> </w:t>
      </w:r>
      <w:r w:rsidR="00363C88" w:rsidRPr="00F16689">
        <w:rPr>
          <w:rFonts w:hint="cs"/>
          <w:rtl/>
        </w:rPr>
        <w:t xml:space="preserve">مقدار انحراف آن نسبت به مقدار </w:t>
      </w:r>
      <w:r w:rsidR="005A7694" w:rsidRPr="00F16689">
        <w:rPr>
          <w:rFonts w:hint="cs"/>
          <w:rtl/>
        </w:rPr>
        <w:t>نامی</w:t>
      </w:r>
      <w:r w:rsidR="00363C88" w:rsidRPr="00F16689">
        <w:rPr>
          <w:rFonts w:hint="cs"/>
          <w:rtl/>
        </w:rPr>
        <w:t xml:space="preserve"> در ستون "</w:t>
      </w:r>
      <w:r w:rsidR="00363C88" w:rsidRPr="00F16689">
        <w:t>Dev</w:t>
      </w:r>
      <w:r w:rsidR="005B6253">
        <w:rPr>
          <w:rFonts w:hint="cs"/>
          <w:rtl/>
        </w:rPr>
        <w:t>"،</w:t>
      </w:r>
      <w:r w:rsidR="009B6C6E">
        <w:rPr>
          <w:rFonts w:hint="cs"/>
          <w:rtl/>
        </w:rPr>
        <w:t xml:space="preserve"> 5 درصد </w:t>
      </w:r>
      <w:r w:rsidR="004B4704" w:rsidRPr="00F16689">
        <w:rPr>
          <w:rFonts w:hint="cs"/>
          <w:rtl/>
        </w:rPr>
        <w:t>می‌باشد</w:t>
      </w:r>
      <w:r w:rsidRPr="00F16689">
        <w:rPr>
          <w:rFonts w:hint="cs"/>
          <w:rtl/>
        </w:rPr>
        <w:t>. در ستون "</w:t>
      </w:r>
      <w:r w:rsidRPr="00F16689">
        <w:t>Assessment</w:t>
      </w:r>
      <w:r w:rsidRPr="00F16689">
        <w:rPr>
          <w:rFonts w:hint="cs"/>
          <w:rtl/>
        </w:rPr>
        <w:t>" نتیجه ارزیابی مشخص می‌شود که اگر مقدار "</w:t>
      </w:r>
      <w:r w:rsidRPr="00F16689">
        <w:t>Act</w:t>
      </w:r>
      <w:r w:rsidRPr="00F16689">
        <w:rPr>
          <w:rFonts w:hint="cs"/>
          <w:rtl/>
        </w:rPr>
        <w:t>" در بازه مجاز</w:t>
      </w:r>
      <w:r w:rsidR="00254809" w:rsidRPr="00F16689">
        <w:rPr>
          <w:rFonts w:hint="cs"/>
          <w:rtl/>
        </w:rPr>
        <w:t xml:space="preserve"> تلورانس</w:t>
      </w:r>
      <w:r w:rsidR="00CE6616">
        <w:rPr>
          <w:rFonts w:hint="cs"/>
          <w:rtl/>
        </w:rPr>
        <w:t xml:space="preserve"> یعنی از </w:t>
      </w:r>
      <w:r w:rsidR="00CE6616">
        <w:t>(Nom)-( Dev-)</w:t>
      </w:r>
      <w:r w:rsidR="00CE6616">
        <w:rPr>
          <w:rFonts w:hint="cs"/>
          <w:rtl/>
        </w:rPr>
        <w:t xml:space="preserve"> تا </w:t>
      </w:r>
      <w:r w:rsidR="00CE6616">
        <w:t>(Nom)+( Dev+)</w:t>
      </w:r>
      <w:r w:rsidR="00254809" w:rsidRPr="00F16689">
        <w:rPr>
          <w:rFonts w:hint="cs"/>
          <w:rtl/>
        </w:rPr>
        <w:t xml:space="preserve"> </w:t>
      </w:r>
      <w:r w:rsidRPr="00F16689">
        <w:rPr>
          <w:rFonts w:hint="cs"/>
          <w:rtl/>
        </w:rPr>
        <w:t>قرار گیرد نتیجه ارزیابی "</w:t>
      </w:r>
      <w:r w:rsidRPr="00F16689">
        <w:t>Passed</w:t>
      </w:r>
      <w:r w:rsidRPr="00F16689">
        <w:rPr>
          <w:rFonts w:hint="cs"/>
          <w:rtl/>
        </w:rPr>
        <w:t>"؛ و اگر در این بازه نباشد نتیجه "</w:t>
      </w:r>
      <w:r w:rsidRPr="00F16689">
        <w:t>Failed</w:t>
      </w:r>
      <w:r w:rsidRPr="00F16689">
        <w:rPr>
          <w:rFonts w:hint="cs"/>
          <w:rtl/>
        </w:rPr>
        <w:t xml:space="preserve">" خواهد بود. در اینجا چون مقدار </w:t>
      </w:r>
      <w:r w:rsidR="00BF56B9" w:rsidRPr="00F16689">
        <w:rPr>
          <w:rFonts w:hint="cs"/>
          <w:rtl/>
        </w:rPr>
        <w:t>42</w:t>
      </w:r>
      <w:r w:rsidR="009B6C6E">
        <w:rPr>
          <w:rFonts w:hint="cs"/>
          <w:rtl/>
        </w:rPr>
        <w:t xml:space="preserve"> ولت</w:t>
      </w:r>
      <w:r w:rsidR="00BF56B9">
        <w:rPr>
          <w:rFonts w:hint="cs"/>
          <w:rtl/>
        </w:rPr>
        <w:t xml:space="preserve"> </w:t>
      </w:r>
      <w:r w:rsidRPr="00F16689">
        <w:rPr>
          <w:rFonts w:hint="cs"/>
          <w:rtl/>
        </w:rPr>
        <w:t>در بازه 37 ولت تا 42 ولت قرار دارد</w:t>
      </w:r>
      <w:r w:rsidR="00C234D0" w:rsidRPr="00F16689">
        <w:rPr>
          <w:rFonts w:hint="cs"/>
          <w:rtl/>
        </w:rPr>
        <w:t xml:space="preserve"> این ارزیابی</w:t>
      </w:r>
      <w:r w:rsidRPr="00F16689">
        <w:rPr>
          <w:rFonts w:hint="cs"/>
          <w:rtl/>
        </w:rPr>
        <w:t xml:space="preserve"> "</w:t>
      </w:r>
      <w:r w:rsidRPr="00F16689">
        <w:t>Passed</w:t>
      </w:r>
      <w:r w:rsidRPr="00F16689">
        <w:rPr>
          <w:rFonts w:hint="cs"/>
          <w:rtl/>
        </w:rPr>
        <w:t>" می‌شود.</w:t>
      </w:r>
      <w:r w:rsidR="00ED68FB" w:rsidRPr="00F16689">
        <w:rPr>
          <w:rFonts w:hint="cs"/>
          <w:rtl/>
        </w:rPr>
        <w:t xml:space="preserve"> در ستون </w:t>
      </w:r>
      <w:r w:rsidR="002C0741" w:rsidRPr="00F16689">
        <w:rPr>
          <w:rFonts w:hint="cs"/>
          <w:rtl/>
        </w:rPr>
        <w:t>"</w:t>
      </w:r>
      <w:r w:rsidR="00ED68FB" w:rsidRPr="00F16689">
        <w:t>TAct</w:t>
      </w:r>
      <w:r w:rsidR="002C0741" w:rsidRPr="00F16689">
        <w:rPr>
          <w:rFonts w:hint="cs"/>
          <w:rtl/>
        </w:rPr>
        <w:t>"</w:t>
      </w:r>
      <w:r w:rsidR="00ED68FB" w:rsidRPr="00F16689">
        <w:rPr>
          <w:rFonts w:hint="cs"/>
          <w:rtl/>
        </w:rPr>
        <w:t xml:space="preserve"> زمان </w:t>
      </w:r>
      <w:r w:rsidR="005A7694" w:rsidRPr="00F16689">
        <w:rPr>
          <w:rFonts w:hint="cs"/>
          <w:rtl/>
        </w:rPr>
        <w:t>دریافت</w:t>
      </w:r>
      <w:r w:rsidR="00ED68FB" w:rsidRPr="00F16689">
        <w:rPr>
          <w:rFonts w:hint="cs"/>
          <w:rtl/>
        </w:rPr>
        <w:t xml:space="preserve"> سیگنال </w:t>
      </w:r>
      <w:r w:rsidR="002C0741" w:rsidRPr="00F16689">
        <w:rPr>
          <w:rFonts w:hint="cs"/>
          <w:rtl/>
        </w:rPr>
        <w:t>"</w:t>
      </w:r>
      <w:r w:rsidR="00ED68FB" w:rsidRPr="00F16689">
        <w:t>Trip</w:t>
      </w:r>
      <w:r w:rsidR="002C0741" w:rsidRPr="00F16689">
        <w:rPr>
          <w:rFonts w:hint="cs"/>
          <w:rtl/>
        </w:rPr>
        <w:t>"</w:t>
      </w:r>
      <w:r w:rsidR="00ED68FB" w:rsidRPr="00F16689">
        <w:rPr>
          <w:rFonts w:hint="cs"/>
          <w:rtl/>
        </w:rPr>
        <w:t xml:space="preserve"> </w:t>
      </w:r>
      <w:r w:rsidR="005B6253">
        <w:rPr>
          <w:rFonts w:hint="cs"/>
          <w:rtl/>
        </w:rPr>
        <w:t xml:space="preserve">از شروع </w:t>
      </w:r>
      <w:r w:rsidR="005B6253">
        <w:rPr>
          <w:rFonts w:cs="Calibri" w:hint="cs"/>
          <w:rtl/>
        </w:rPr>
        <w:t>"</w:t>
      </w:r>
      <w:r w:rsidR="005B6253">
        <w:rPr>
          <w:rFonts w:cs="Calibri"/>
        </w:rPr>
        <w:t>State3</w:t>
      </w:r>
      <w:r w:rsidR="005B6253">
        <w:rPr>
          <w:rFonts w:cs="Calibri" w:hint="cs"/>
          <w:rtl/>
        </w:rPr>
        <w:t>"</w:t>
      </w:r>
      <w:r w:rsidR="00C6371F" w:rsidRPr="00F16689">
        <w:rPr>
          <w:rFonts w:hint="cs"/>
          <w:rtl/>
        </w:rPr>
        <w:t>توسط دستگاه مشخص و</w:t>
      </w:r>
      <w:r w:rsidR="00ED68FB" w:rsidRPr="00F16689">
        <w:rPr>
          <w:rFonts w:hint="cs"/>
          <w:rtl/>
        </w:rPr>
        <w:t xml:space="preserve"> ثبت </w:t>
      </w:r>
      <w:r w:rsidR="005A7694" w:rsidRPr="00F16689">
        <w:rPr>
          <w:rFonts w:hint="cs"/>
          <w:rtl/>
        </w:rPr>
        <w:t>شده</w:t>
      </w:r>
      <w:r w:rsidR="00C6371F" w:rsidRPr="00F16689">
        <w:rPr>
          <w:rFonts w:hint="cs"/>
          <w:rtl/>
        </w:rPr>
        <w:t xml:space="preserve">، </w:t>
      </w:r>
      <w:r w:rsidR="005A7694" w:rsidRPr="00F16689">
        <w:rPr>
          <w:rFonts w:hint="cs"/>
          <w:rtl/>
        </w:rPr>
        <w:t>که</w:t>
      </w:r>
      <w:r w:rsidR="002C0741" w:rsidRPr="00F16689">
        <w:rPr>
          <w:rFonts w:hint="cs"/>
          <w:rtl/>
        </w:rPr>
        <w:t xml:space="preserve"> در</w:t>
      </w:r>
      <w:r w:rsidR="00C6371F" w:rsidRPr="00F16689">
        <w:rPr>
          <w:rFonts w:hint="cs"/>
          <w:rtl/>
        </w:rPr>
        <w:t xml:space="preserve"> اینجا این زمان </w:t>
      </w:r>
      <w:r w:rsidR="00BF56B9">
        <w:rPr>
          <w:rFonts w:hint="cs"/>
          <w:rtl/>
        </w:rPr>
        <w:t>3.39</w:t>
      </w:r>
      <w:r w:rsidR="003C63CC" w:rsidRPr="00F16689">
        <w:rPr>
          <w:rFonts w:hint="cs"/>
          <w:rtl/>
        </w:rPr>
        <w:t xml:space="preserve"> </w:t>
      </w:r>
      <w:r w:rsidR="002C0741" w:rsidRPr="00F16689">
        <w:rPr>
          <w:rFonts w:hint="cs"/>
          <w:rtl/>
        </w:rPr>
        <w:t>ثانیه</w:t>
      </w:r>
      <w:r w:rsidR="00C6371F" w:rsidRPr="00F16689">
        <w:rPr>
          <w:rFonts w:hint="cs"/>
          <w:rtl/>
        </w:rPr>
        <w:t xml:space="preserve"> </w:t>
      </w:r>
      <w:r w:rsidR="005A7694" w:rsidRPr="00F16689">
        <w:rPr>
          <w:rFonts w:hint="cs"/>
          <w:rtl/>
        </w:rPr>
        <w:t>است</w:t>
      </w:r>
      <w:r w:rsidR="00C6371F" w:rsidRPr="00F16689">
        <w:rPr>
          <w:rFonts w:hint="cs"/>
          <w:rtl/>
        </w:rPr>
        <w:t xml:space="preserve">. همچنین در ستون </w:t>
      </w:r>
      <w:r w:rsidR="00C6371F" w:rsidRPr="00F16689">
        <w:t>T Act. Final Step</w:t>
      </w:r>
      <w:r w:rsidR="00C6371F" w:rsidRPr="00F16689">
        <w:rPr>
          <w:rFonts w:hint="cs"/>
          <w:rtl/>
        </w:rPr>
        <w:t xml:space="preserve"> زمان </w:t>
      </w:r>
      <w:r w:rsidR="005A7694" w:rsidRPr="00F16689">
        <w:rPr>
          <w:rFonts w:hint="cs"/>
          <w:rtl/>
        </w:rPr>
        <w:t>دریافت</w:t>
      </w:r>
      <w:r w:rsidR="00C6371F" w:rsidRPr="00F16689">
        <w:rPr>
          <w:rFonts w:hint="cs"/>
          <w:rtl/>
        </w:rPr>
        <w:t xml:space="preserve"> سیگنال </w:t>
      </w:r>
      <w:r w:rsidR="002C0741" w:rsidRPr="00F16689">
        <w:rPr>
          <w:rFonts w:hint="cs"/>
          <w:rtl/>
        </w:rPr>
        <w:t>"</w:t>
      </w:r>
      <w:r w:rsidR="00C6371F" w:rsidRPr="00F16689">
        <w:t>Trip</w:t>
      </w:r>
      <w:r w:rsidR="002C0741" w:rsidRPr="00F16689">
        <w:rPr>
          <w:rFonts w:hint="cs"/>
          <w:rtl/>
        </w:rPr>
        <w:t>"</w:t>
      </w:r>
      <w:r w:rsidR="00C6371F" w:rsidRPr="00F16689">
        <w:rPr>
          <w:rFonts w:hint="cs"/>
          <w:rtl/>
        </w:rPr>
        <w:t xml:space="preserve"> </w:t>
      </w:r>
      <w:r w:rsidR="005A7694" w:rsidRPr="00F16689">
        <w:rPr>
          <w:rFonts w:hint="cs"/>
          <w:rtl/>
        </w:rPr>
        <w:t>از</w:t>
      </w:r>
      <w:r w:rsidR="00C6371F" w:rsidRPr="00F16689">
        <w:rPr>
          <w:rFonts w:hint="cs"/>
          <w:rtl/>
        </w:rPr>
        <w:t xml:space="preserve"> آخرین پله</w:t>
      </w:r>
      <w:r w:rsidR="00AC1BE1" w:rsidRPr="00F16689">
        <w:rPr>
          <w:rFonts w:hint="cs"/>
          <w:rtl/>
        </w:rPr>
        <w:t>‌ی</w:t>
      </w:r>
      <w:r w:rsidR="00AC1BE1" w:rsidRPr="00F16689">
        <w:t xml:space="preserve"> </w:t>
      </w:r>
      <w:r w:rsidR="005E4C4B" w:rsidRPr="00F16689">
        <w:rPr>
          <w:rFonts w:hint="cs"/>
          <w:rtl/>
        </w:rPr>
        <w:t>"</w:t>
      </w:r>
      <w:r w:rsidR="00AC1BE1" w:rsidRPr="00F16689">
        <w:t>Ramp</w:t>
      </w:r>
      <w:r w:rsidR="00B75889" w:rsidRPr="00F16689">
        <w:rPr>
          <w:rFonts w:hint="cs"/>
          <w:rtl/>
        </w:rPr>
        <w:t>” ثبت</w:t>
      </w:r>
      <w:r w:rsidR="002C0741" w:rsidRPr="00F16689">
        <w:rPr>
          <w:rFonts w:hint="cs"/>
          <w:rtl/>
        </w:rPr>
        <w:t xml:space="preserve"> </w:t>
      </w:r>
      <w:r w:rsidR="005A7694" w:rsidRPr="00F16689">
        <w:rPr>
          <w:rFonts w:hint="cs"/>
          <w:rtl/>
        </w:rPr>
        <w:t xml:space="preserve">شده </w:t>
      </w:r>
      <w:r w:rsidR="002C0741" w:rsidRPr="00F16689">
        <w:rPr>
          <w:rFonts w:hint="cs"/>
          <w:rtl/>
        </w:rPr>
        <w:t>،</w:t>
      </w:r>
      <w:r w:rsidR="00C6371F" w:rsidRPr="00F16689">
        <w:rPr>
          <w:rFonts w:hint="cs"/>
          <w:rtl/>
        </w:rPr>
        <w:t xml:space="preserve"> که در اینجا </w:t>
      </w:r>
      <w:r w:rsidR="00BF56B9">
        <w:rPr>
          <w:rFonts w:hint="cs"/>
          <w:rtl/>
        </w:rPr>
        <w:t>399.2</w:t>
      </w:r>
      <w:r w:rsidR="00C6371F" w:rsidRPr="00F16689">
        <w:rPr>
          <w:rFonts w:hint="cs"/>
          <w:rtl/>
        </w:rPr>
        <w:t xml:space="preserve"> </w:t>
      </w:r>
      <w:r w:rsidR="00BF56B9">
        <w:rPr>
          <w:rFonts w:hint="cs"/>
          <w:rtl/>
        </w:rPr>
        <w:t>میلی‌</w:t>
      </w:r>
      <w:r w:rsidR="002C0741" w:rsidRPr="00F16689">
        <w:rPr>
          <w:rFonts w:hint="cs"/>
          <w:rtl/>
        </w:rPr>
        <w:t>ثانیه</w:t>
      </w:r>
      <w:r w:rsidR="00C6371F" w:rsidRPr="00F16689">
        <w:rPr>
          <w:rFonts w:hint="cs"/>
          <w:rtl/>
        </w:rPr>
        <w:t xml:space="preserve"> </w:t>
      </w:r>
      <w:r w:rsidR="005A7694" w:rsidRPr="00F16689">
        <w:rPr>
          <w:rFonts w:hint="cs"/>
          <w:rtl/>
        </w:rPr>
        <w:t>است</w:t>
      </w:r>
      <w:r w:rsidR="00AC1BE1" w:rsidRPr="00F16689">
        <w:rPr>
          <w:rFonts w:hint="cs"/>
          <w:rtl/>
        </w:rPr>
        <w:t xml:space="preserve">. </w:t>
      </w:r>
      <w:r w:rsidR="00C6371F" w:rsidRPr="00F16689">
        <w:rPr>
          <w:rFonts w:hint="cs"/>
          <w:rtl/>
        </w:rPr>
        <w:t>علاوه بر</w:t>
      </w:r>
      <w:r w:rsidR="00D05C3C" w:rsidRPr="00F16689">
        <w:rPr>
          <w:rFonts w:hint="cs"/>
          <w:rtl/>
        </w:rPr>
        <w:t xml:space="preserve"> این</w:t>
      </w:r>
      <w:r w:rsidR="00C6371F" w:rsidRPr="00F16689">
        <w:rPr>
          <w:rFonts w:hint="cs"/>
          <w:rtl/>
        </w:rPr>
        <w:t xml:space="preserve"> اگر بخواه</w:t>
      </w:r>
      <w:r w:rsidR="005A7694" w:rsidRPr="00F16689">
        <w:rPr>
          <w:rFonts w:hint="cs"/>
          <w:rtl/>
        </w:rPr>
        <w:t>ی</w:t>
      </w:r>
      <w:r w:rsidR="00C6371F" w:rsidRPr="00F16689">
        <w:rPr>
          <w:rFonts w:hint="cs"/>
          <w:rtl/>
        </w:rPr>
        <w:t xml:space="preserve">د برای ارزیابی خود یک </w:t>
      </w:r>
      <w:r w:rsidR="00F337CA" w:rsidRPr="00F16689">
        <w:rPr>
          <w:rFonts w:hint="cs"/>
          <w:rtl/>
        </w:rPr>
        <w:t>"</w:t>
      </w:r>
      <w:r w:rsidR="00C6371F" w:rsidRPr="00F16689">
        <w:t>Comment</w:t>
      </w:r>
      <w:r w:rsidR="00F337CA" w:rsidRPr="00F16689">
        <w:rPr>
          <w:rFonts w:hint="cs"/>
          <w:rtl/>
        </w:rPr>
        <w:t>"</w:t>
      </w:r>
      <w:r w:rsidR="00C6371F" w:rsidRPr="00F16689">
        <w:rPr>
          <w:rFonts w:hint="cs"/>
          <w:rtl/>
        </w:rPr>
        <w:t xml:space="preserve"> تعریف کن</w:t>
      </w:r>
      <w:r w:rsidR="005A7694" w:rsidRPr="00F16689">
        <w:rPr>
          <w:rFonts w:hint="cs"/>
          <w:rtl/>
        </w:rPr>
        <w:t>ی</w:t>
      </w:r>
      <w:r w:rsidR="00C6371F" w:rsidRPr="00F16689">
        <w:rPr>
          <w:rFonts w:hint="cs"/>
          <w:rtl/>
        </w:rPr>
        <w:t>د</w:t>
      </w:r>
      <w:r w:rsidR="005A7694" w:rsidRPr="00F16689">
        <w:rPr>
          <w:rFonts w:hint="cs"/>
          <w:rtl/>
        </w:rPr>
        <w:t>،</w:t>
      </w:r>
      <w:r w:rsidR="00C6371F" w:rsidRPr="00F16689">
        <w:rPr>
          <w:rFonts w:hint="cs"/>
          <w:rtl/>
        </w:rPr>
        <w:t xml:space="preserve"> می‌توان</w:t>
      </w:r>
      <w:r w:rsidR="005A7694" w:rsidRPr="00F16689">
        <w:rPr>
          <w:rFonts w:hint="cs"/>
          <w:rtl/>
        </w:rPr>
        <w:t>ی</w:t>
      </w:r>
      <w:r w:rsidR="00C6371F" w:rsidRPr="00F16689">
        <w:rPr>
          <w:rFonts w:hint="cs"/>
          <w:rtl/>
        </w:rPr>
        <w:t xml:space="preserve">د در ستون </w:t>
      </w:r>
      <w:r w:rsidR="001B640B" w:rsidRPr="00F16689">
        <w:rPr>
          <w:rFonts w:hint="cs"/>
          <w:rtl/>
        </w:rPr>
        <w:t>"</w:t>
      </w:r>
      <w:r w:rsidR="00C6371F" w:rsidRPr="00F16689">
        <w:t>User Comment</w:t>
      </w:r>
      <w:r w:rsidR="001B640B" w:rsidRPr="00F16689">
        <w:rPr>
          <w:rFonts w:hint="cs"/>
          <w:rtl/>
        </w:rPr>
        <w:t>"</w:t>
      </w:r>
      <w:r w:rsidR="000A59D1" w:rsidRPr="00F16689">
        <w:rPr>
          <w:rFonts w:hint="cs"/>
          <w:rtl/>
        </w:rPr>
        <w:t>،</w:t>
      </w:r>
      <w:r w:rsidR="000A59D1" w:rsidRPr="00F16689">
        <w:t xml:space="preserve"> </w:t>
      </w:r>
      <w:r w:rsidR="000A59D1" w:rsidRPr="00F16689">
        <w:rPr>
          <w:rFonts w:hint="cs"/>
          <w:rtl/>
        </w:rPr>
        <w:t xml:space="preserve"> </w:t>
      </w:r>
      <w:r w:rsidR="005A7694" w:rsidRPr="00F16689">
        <w:rPr>
          <w:rFonts w:hint="cs"/>
          <w:rtl/>
        </w:rPr>
        <w:t>نکته</w:t>
      </w:r>
      <w:r w:rsidR="000A59D1" w:rsidRPr="00F16689">
        <w:rPr>
          <w:rFonts w:hint="cs"/>
          <w:rtl/>
        </w:rPr>
        <w:t xml:space="preserve"> مد نظر خود را </w:t>
      </w:r>
      <w:r w:rsidR="005A7694" w:rsidRPr="00F16689">
        <w:rPr>
          <w:rFonts w:hint="cs"/>
          <w:rtl/>
        </w:rPr>
        <w:t>وارد کنید</w:t>
      </w:r>
      <w:r w:rsidR="0000319B" w:rsidRPr="00F16689">
        <w:rPr>
          <w:rFonts w:hint="cs"/>
          <w:rtl/>
        </w:rPr>
        <w:t>.</w:t>
      </w:r>
    </w:p>
    <w:p w14:paraId="5A11B965" w14:textId="3D9C3DEA" w:rsidR="00675861" w:rsidRDefault="00675861" w:rsidP="00675861">
      <w:pPr>
        <w:pStyle w:val="AAAR-Normal"/>
        <w:jc w:val="left"/>
        <w:rPr>
          <w:rtl/>
        </w:rPr>
      </w:pPr>
      <w:r>
        <w:rPr>
          <w:rtl/>
        </w:rPr>
        <w:t>قر</w:t>
      </w:r>
      <w:r>
        <w:rPr>
          <w:rFonts w:hint="cs"/>
          <w:rtl/>
        </w:rPr>
        <w:t>ی</w:t>
      </w:r>
      <w:r>
        <w:rPr>
          <w:rFonts w:hint="eastAsia"/>
          <w:rtl/>
        </w:rPr>
        <w:t>با</w:t>
      </w:r>
      <w:r>
        <w:rPr>
          <w:rtl/>
        </w:rPr>
        <w:t>...</w:t>
      </w:r>
    </w:p>
    <w:p w14:paraId="6873988A" w14:textId="7B9D7126" w:rsidR="00F16689" w:rsidRDefault="00BF56B9" w:rsidP="005B6253">
      <w:pPr>
        <w:pStyle w:val="AAE-Normal"/>
        <w:rPr>
          <w:rtl/>
        </w:rPr>
      </w:pPr>
      <w:r w:rsidRPr="00BF56B9">
        <w:t xml:space="preserve">By running the test, in the time of receiving the “trip 0-&gt;1” signal by </w:t>
      </w:r>
      <w:r w:rsidR="005B68AA" w:rsidRPr="005B68AA">
        <w:t xml:space="preserve">third </w:t>
      </w:r>
      <w:r w:rsidRPr="00BF56B9">
        <w:t xml:space="preserve">binary of the device, the </w:t>
      </w:r>
      <w:r w:rsidR="005B68AA">
        <w:t>actual</w:t>
      </w:r>
      <w:r w:rsidR="005B68AA" w:rsidRPr="00BF56B9">
        <w:t xml:space="preserve"> </w:t>
      </w:r>
      <w:r w:rsidRPr="00BF56B9">
        <w:t xml:space="preserve">value of amplitude of </w:t>
      </w:r>
      <w:r w:rsidRPr="00472EE4">
        <w:rPr>
          <w:color w:val="0070C0"/>
        </w:rPr>
        <w:t xml:space="preserve">the “VL1-E” signal </w:t>
      </w:r>
      <w:r w:rsidR="005B6253" w:rsidRPr="00472EE4">
        <w:rPr>
          <w:color w:val="0070C0"/>
        </w:rPr>
        <w:t>is</w:t>
      </w:r>
      <w:r w:rsidRPr="00472EE4">
        <w:rPr>
          <w:color w:val="0070C0"/>
        </w:rPr>
        <w:t xml:space="preserve"> </w:t>
      </w:r>
      <w:r w:rsidRPr="00BF56B9">
        <w:t xml:space="preserve">shown in the “Act” column </w:t>
      </w:r>
      <w:r w:rsidR="007314AC">
        <w:t>in which</w:t>
      </w:r>
      <w:r w:rsidRPr="00BF56B9">
        <w:t xml:space="preserve"> its deviation from the nominal value in the “Dev” column is about </w:t>
      </w:r>
      <w:r w:rsidR="00A26795">
        <w:t>42</w:t>
      </w:r>
      <w:r w:rsidRPr="00BF56B9">
        <w:t xml:space="preserve"> In the “Assessment column, the </w:t>
      </w:r>
      <w:r w:rsidRPr="00472EE4">
        <w:rPr>
          <w:color w:val="0070C0"/>
        </w:rPr>
        <w:t xml:space="preserve">evaluation result </w:t>
      </w:r>
      <w:r w:rsidR="007314AC" w:rsidRPr="00472EE4">
        <w:rPr>
          <w:color w:val="0070C0"/>
        </w:rPr>
        <w:t xml:space="preserve">specifies </w:t>
      </w:r>
      <w:r w:rsidRPr="00472EE4">
        <w:rPr>
          <w:color w:val="0070C0"/>
        </w:rPr>
        <w:t xml:space="preserve">that </w:t>
      </w:r>
      <w:r w:rsidRPr="00BF56B9">
        <w:t xml:space="preserve">if the “Act” value is located in the allowable range i.e. (Nom)-( Dev-) to (Nom)+( Dev+), the assessment result will be “Passed”, otherwise it would be “Failed”. Here, because the value of </w:t>
      </w:r>
      <w:r>
        <w:t>42</w:t>
      </w:r>
      <w:r w:rsidRPr="00BF56B9">
        <w:t xml:space="preserve"> is in </w:t>
      </w:r>
      <w:r w:rsidRPr="005B6253">
        <w:rPr>
          <w:highlight w:val="yellow"/>
        </w:rPr>
        <w:t>the range of 37 V to 42 V, t</w:t>
      </w:r>
      <w:r w:rsidRPr="00BF56B9">
        <w:t xml:space="preserve">his evaluation will be “Passed”. In the “T Act” column, the “Trip” signal receiving time is specified and recorded by the device that here, this time is about </w:t>
      </w:r>
      <w:r>
        <w:t>3.39</w:t>
      </w:r>
      <w:r w:rsidRPr="00BF56B9">
        <w:t xml:space="preserve"> seconds. Also, </w:t>
      </w:r>
      <w:r w:rsidRPr="00472EE4">
        <w:rPr>
          <w:color w:val="0070C0"/>
        </w:rPr>
        <w:t xml:space="preserve">in the </w:t>
      </w:r>
      <w:r w:rsidR="005B6253" w:rsidRPr="00472EE4">
        <w:rPr>
          <w:color w:val="0070C0"/>
        </w:rPr>
        <w:t>“</w:t>
      </w:r>
      <w:r w:rsidRPr="00472EE4">
        <w:rPr>
          <w:color w:val="0070C0"/>
        </w:rPr>
        <w:t>T Act Final Step</w:t>
      </w:r>
      <w:r w:rsidR="005B6253" w:rsidRPr="00472EE4">
        <w:rPr>
          <w:color w:val="0070C0"/>
        </w:rPr>
        <w:t>”</w:t>
      </w:r>
      <w:r w:rsidRPr="00472EE4">
        <w:rPr>
          <w:color w:val="0070C0"/>
        </w:rPr>
        <w:t xml:space="preserve"> column</w:t>
      </w:r>
      <w:r w:rsidRPr="00BF56B9">
        <w:t xml:space="preserve">, the receiving time of the “Trip” signal is recorded from the </w:t>
      </w:r>
      <w:r w:rsidRPr="00472EE4">
        <w:rPr>
          <w:color w:val="0070C0"/>
        </w:rPr>
        <w:t xml:space="preserve">last step of </w:t>
      </w:r>
      <w:r w:rsidR="005B6253" w:rsidRPr="00472EE4">
        <w:rPr>
          <w:color w:val="0070C0"/>
        </w:rPr>
        <w:t xml:space="preserve">the </w:t>
      </w:r>
      <w:r w:rsidRPr="00472EE4">
        <w:rPr>
          <w:color w:val="0070C0"/>
        </w:rPr>
        <w:t>“Ramp</w:t>
      </w:r>
      <w:r w:rsidRPr="00BF56B9">
        <w:t xml:space="preserve">”, which here is about </w:t>
      </w:r>
      <w:r>
        <w:t>399.2mili</w:t>
      </w:r>
      <w:r w:rsidRPr="00BF56B9">
        <w:t xml:space="preserve"> seconds. In addition, if you want to define a “comment” for your assessment, you can enter your intended comment in the “Use Comment” column.</w:t>
      </w:r>
    </w:p>
    <w:p w14:paraId="3583A12D" w14:textId="7A01B5BD" w:rsidR="00377594" w:rsidRDefault="005B6253" w:rsidP="00195E52">
      <w:pPr>
        <w:pStyle w:val="AAG-Normal"/>
        <w:rPr>
          <w:lang w:val="de-DE"/>
        </w:rPr>
      </w:pPr>
      <w:r w:rsidRPr="00B8722B">
        <w:rPr>
          <w:lang w:val="de-DE"/>
        </w:rPr>
        <w:t xml:space="preserve">Bei der Durchführung des Tests wird in der Zeit des Empfangs des Signals </w:t>
      </w:r>
      <w:r>
        <w:rPr>
          <w:lang w:val="de-DE"/>
        </w:rPr>
        <w:t>„T</w:t>
      </w:r>
      <w:r w:rsidRPr="00B8722B">
        <w:rPr>
          <w:lang w:val="de-DE"/>
        </w:rPr>
        <w:t>rip 0-&gt;1</w:t>
      </w:r>
      <w:r>
        <w:rPr>
          <w:lang w:val="de-DE"/>
        </w:rPr>
        <w:t>“</w:t>
      </w:r>
      <w:r w:rsidRPr="00B8722B">
        <w:rPr>
          <w:lang w:val="de-DE"/>
        </w:rPr>
        <w:t xml:space="preserve"> durch das dritte Binärsignal der Vorrichtung der Istwert der Amplitude des Signals </w:t>
      </w:r>
      <w:r>
        <w:rPr>
          <w:lang w:val="de-DE"/>
        </w:rPr>
        <w:t>„</w:t>
      </w:r>
      <w:r w:rsidRPr="00B8722B">
        <w:rPr>
          <w:lang w:val="de-DE"/>
        </w:rPr>
        <w:t>V L1-E</w:t>
      </w:r>
      <w:r>
        <w:rPr>
          <w:lang w:val="de-DE"/>
        </w:rPr>
        <w:t>“</w:t>
      </w:r>
      <w:r w:rsidRPr="00B8722B">
        <w:rPr>
          <w:lang w:val="de-DE"/>
        </w:rPr>
        <w:t xml:space="preserve"> in der Spalte </w:t>
      </w:r>
      <w:r>
        <w:rPr>
          <w:lang w:val="de-DE"/>
        </w:rPr>
        <w:t>„</w:t>
      </w:r>
      <w:r w:rsidRPr="00B8722B">
        <w:rPr>
          <w:lang w:val="de-DE"/>
        </w:rPr>
        <w:t>Act</w:t>
      </w:r>
      <w:r>
        <w:rPr>
          <w:lang w:val="de-DE"/>
        </w:rPr>
        <w:t>“</w:t>
      </w:r>
      <w:r w:rsidRPr="00B8722B">
        <w:rPr>
          <w:lang w:val="de-DE"/>
        </w:rPr>
        <w:t xml:space="preserve"> mit 42 angezeigt, wobei seine Abweichung vom Sollwert in der Spalte </w:t>
      </w:r>
      <w:r>
        <w:rPr>
          <w:lang w:val="de-DE"/>
        </w:rPr>
        <w:t>„</w:t>
      </w:r>
      <w:r w:rsidRPr="00B8722B">
        <w:rPr>
          <w:lang w:val="de-DE"/>
        </w:rPr>
        <w:t>Dev</w:t>
      </w:r>
      <w:r>
        <w:rPr>
          <w:lang w:val="de-DE"/>
        </w:rPr>
        <w:t>“</w:t>
      </w:r>
      <w:r w:rsidRPr="00B8722B">
        <w:rPr>
          <w:lang w:val="de-DE"/>
        </w:rPr>
        <w:t xml:space="preserve"> 5% beträgt.</w:t>
      </w:r>
      <w:r w:rsidRPr="006E19F1">
        <w:rPr>
          <w:lang w:val="de-DE"/>
        </w:rPr>
        <w:t xml:space="preserve"> In der Spalte </w:t>
      </w:r>
      <w:r>
        <w:rPr>
          <w:lang w:val="de-DE"/>
        </w:rPr>
        <w:t>„</w:t>
      </w:r>
      <w:r w:rsidRPr="006E19F1">
        <w:rPr>
          <w:lang w:val="de-DE"/>
        </w:rPr>
        <w:t>Assessment</w:t>
      </w:r>
      <w:r>
        <w:rPr>
          <w:lang w:val="de-DE"/>
        </w:rPr>
        <w:t>“</w:t>
      </w:r>
      <w:r w:rsidRPr="006E19F1">
        <w:rPr>
          <w:lang w:val="de-DE"/>
        </w:rPr>
        <w:t xml:space="preserve"> wird das Bewertungsergebnis angegeben, dass, wenn der Wert </w:t>
      </w:r>
      <w:r>
        <w:rPr>
          <w:lang w:val="de-DE"/>
        </w:rPr>
        <w:t>„</w:t>
      </w:r>
      <w:r w:rsidRPr="006E19F1">
        <w:rPr>
          <w:lang w:val="de-DE"/>
        </w:rPr>
        <w:t>Act</w:t>
      </w:r>
      <w:r>
        <w:rPr>
          <w:lang w:val="de-DE"/>
        </w:rPr>
        <w:t>“</w:t>
      </w:r>
      <w:r w:rsidRPr="006E19F1">
        <w:rPr>
          <w:lang w:val="de-DE"/>
        </w:rPr>
        <w:t xml:space="preserve"> im zulässigen Bereich liegt, d.h. (Nom)-( Dev-) bis (Nom)+( Dev+), das Bewertungsergebnis </w:t>
      </w:r>
      <w:r>
        <w:rPr>
          <w:lang w:val="de-DE"/>
        </w:rPr>
        <w:t>„</w:t>
      </w:r>
      <w:r w:rsidRPr="006E19F1">
        <w:rPr>
          <w:lang w:val="de-DE"/>
        </w:rPr>
        <w:t>Passed</w:t>
      </w:r>
      <w:r>
        <w:rPr>
          <w:lang w:val="de-DE"/>
        </w:rPr>
        <w:t>“</w:t>
      </w:r>
      <w:r w:rsidRPr="006E19F1">
        <w:rPr>
          <w:lang w:val="de-DE"/>
        </w:rPr>
        <w:t xml:space="preserve"> ist, andernfalls wäre es </w:t>
      </w:r>
      <w:r>
        <w:rPr>
          <w:lang w:val="de-DE"/>
        </w:rPr>
        <w:t>„</w:t>
      </w:r>
      <w:r w:rsidRPr="006E19F1">
        <w:rPr>
          <w:lang w:val="de-DE"/>
        </w:rPr>
        <w:t>Failed</w:t>
      </w:r>
      <w:r>
        <w:rPr>
          <w:lang w:val="de-DE"/>
        </w:rPr>
        <w:t>“</w:t>
      </w:r>
      <w:r w:rsidRPr="006E19F1">
        <w:rPr>
          <w:lang w:val="de-DE"/>
        </w:rPr>
        <w:t xml:space="preserve">. Da der Wert 42 im Bereich von 37 V bis 42 V liegt, wird diese Auswertung </w:t>
      </w:r>
      <w:r>
        <w:rPr>
          <w:lang w:val="de-DE"/>
        </w:rPr>
        <w:t>„</w:t>
      </w:r>
      <w:r w:rsidRPr="006E19F1">
        <w:rPr>
          <w:lang w:val="de-DE"/>
        </w:rPr>
        <w:t>Passed</w:t>
      </w:r>
      <w:r>
        <w:rPr>
          <w:lang w:val="de-DE"/>
        </w:rPr>
        <w:t>“</w:t>
      </w:r>
      <w:r w:rsidRPr="006E19F1">
        <w:rPr>
          <w:lang w:val="de-DE"/>
        </w:rPr>
        <w:t xml:space="preserve"> sein. In der Spalte </w:t>
      </w:r>
      <w:r>
        <w:rPr>
          <w:lang w:val="de-DE"/>
        </w:rPr>
        <w:t>„</w:t>
      </w:r>
      <w:r w:rsidRPr="006E19F1">
        <w:rPr>
          <w:lang w:val="de-DE"/>
        </w:rPr>
        <w:t>T Act</w:t>
      </w:r>
      <w:r>
        <w:rPr>
          <w:lang w:val="de-DE"/>
        </w:rPr>
        <w:t>“</w:t>
      </w:r>
      <w:r w:rsidRPr="006E19F1">
        <w:rPr>
          <w:lang w:val="de-DE"/>
        </w:rPr>
        <w:t xml:space="preserve"> wird die Empfangszeit des Signals </w:t>
      </w:r>
      <w:r>
        <w:rPr>
          <w:lang w:val="de-DE"/>
        </w:rPr>
        <w:t>„</w:t>
      </w:r>
      <w:r w:rsidRPr="006E19F1">
        <w:rPr>
          <w:lang w:val="de-DE"/>
        </w:rPr>
        <w:t>Trip</w:t>
      </w:r>
      <w:r>
        <w:rPr>
          <w:lang w:val="de-DE"/>
        </w:rPr>
        <w:t>“</w:t>
      </w:r>
      <w:r w:rsidRPr="006E19F1">
        <w:rPr>
          <w:lang w:val="de-DE"/>
        </w:rPr>
        <w:t xml:space="preserve"> angegeben und vom Gerät aufgezeichnet, die hier etwa 3</w:t>
      </w:r>
      <w:r>
        <w:rPr>
          <w:lang w:val="de-DE"/>
        </w:rPr>
        <w:t>.</w:t>
      </w:r>
      <w:r w:rsidRPr="006E19F1">
        <w:rPr>
          <w:lang w:val="de-DE"/>
        </w:rPr>
        <w:t xml:space="preserve">39 Sekunden beträgt. Auch in der Spalte </w:t>
      </w:r>
      <w:r>
        <w:rPr>
          <w:lang w:val="de-DE"/>
        </w:rPr>
        <w:t>„</w:t>
      </w:r>
      <w:r w:rsidRPr="006E19F1">
        <w:rPr>
          <w:lang w:val="de-DE"/>
        </w:rPr>
        <w:t>T Act Final Step</w:t>
      </w:r>
      <w:r>
        <w:rPr>
          <w:lang w:val="de-DE"/>
        </w:rPr>
        <w:t>“</w:t>
      </w:r>
      <w:r w:rsidRPr="006E19F1">
        <w:rPr>
          <w:lang w:val="de-DE"/>
        </w:rPr>
        <w:t xml:space="preserve"> wird die Empfangszeit des Signals </w:t>
      </w:r>
      <w:r>
        <w:rPr>
          <w:lang w:val="de-DE"/>
        </w:rPr>
        <w:t>„</w:t>
      </w:r>
      <w:r w:rsidRPr="006E19F1">
        <w:rPr>
          <w:lang w:val="de-DE"/>
        </w:rPr>
        <w:t>Trip</w:t>
      </w:r>
      <w:r>
        <w:rPr>
          <w:lang w:val="de-DE"/>
        </w:rPr>
        <w:t>“</w:t>
      </w:r>
      <w:r w:rsidRPr="006E19F1">
        <w:rPr>
          <w:lang w:val="de-DE"/>
        </w:rPr>
        <w:t xml:space="preserve"> vom letzten Schritt von </w:t>
      </w:r>
      <w:r>
        <w:rPr>
          <w:lang w:val="de-DE"/>
        </w:rPr>
        <w:t>„</w:t>
      </w:r>
      <w:r w:rsidRPr="006E19F1">
        <w:rPr>
          <w:lang w:val="de-DE"/>
        </w:rPr>
        <w:t>Ramp</w:t>
      </w:r>
      <w:r>
        <w:rPr>
          <w:lang w:val="de-DE"/>
        </w:rPr>
        <w:t>“</w:t>
      </w:r>
      <w:r w:rsidRPr="006E19F1">
        <w:rPr>
          <w:lang w:val="de-DE"/>
        </w:rPr>
        <w:t xml:space="preserve"> aufgezeichnet, der hier etwa 399</w:t>
      </w:r>
      <w:r>
        <w:rPr>
          <w:lang w:val="de-DE"/>
        </w:rPr>
        <w:t>.</w:t>
      </w:r>
      <w:r w:rsidRPr="006E19F1">
        <w:rPr>
          <w:lang w:val="de-DE"/>
        </w:rPr>
        <w:t>2 Mili Sekunden beträgt.</w:t>
      </w:r>
      <w:r w:rsidRPr="009C3B79">
        <w:rPr>
          <w:lang w:val="de-DE"/>
        </w:rPr>
        <w:t xml:space="preserve"> Wenn Sie außerdem einen Kommentar für Ihre Bewertung definieren möchten, können Sie Ihren beabsichtigten Kommentar in die Spalte </w:t>
      </w:r>
      <w:r>
        <w:rPr>
          <w:lang w:val="de-DE"/>
        </w:rPr>
        <w:t>„</w:t>
      </w:r>
      <w:r w:rsidRPr="009C3B79">
        <w:rPr>
          <w:lang w:val="de-DE"/>
        </w:rPr>
        <w:t>Use Comment</w:t>
      </w:r>
      <w:r>
        <w:rPr>
          <w:lang w:val="de-DE"/>
        </w:rPr>
        <w:t>“</w:t>
      </w:r>
      <w:r w:rsidRPr="009C3B79">
        <w:rPr>
          <w:lang w:val="de-DE"/>
        </w:rPr>
        <w:t xml:space="preserve"> eingeben.</w:t>
      </w:r>
    </w:p>
    <w:p w14:paraId="4E87B071" w14:textId="3471148A" w:rsidR="0071290D" w:rsidRDefault="00FF6E46" w:rsidP="006F1A46">
      <w:pPr>
        <w:pStyle w:val="AAS-Normal"/>
        <w:rPr>
          <w:lang w:val="es-ES"/>
        </w:rPr>
      </w:pPr>
      <w:r w:rsidRPr="00941D7D">
        <w:rPr>
          <w:lang w:val="es-ES"/>
        </w:rPr>
        <w:t>Al realizar la prueba, en el momento de recibir la señal de "disparo 0-&gt;1" por el tercer binario del dispositivo, el valor real de la amplitud de la señal "V L1-E" se mostrará en la columna "Act" en la que su desviación del valor nominal en la columna "Dev" es de aproximadamente 42 En la columna "Evaluación", el resultado de la evaluación se especificará que si el valor de "Act" se encuentra en el rango permitido i. e. (Nom)-( Dev-) a (Nom)+( Dev+), el resultado de la evaluación será "Aprobado", de lo contrario sería "Fallido". Aquí, debido a que el valor de 42 está en el rango de 37 V a 42 V, esta evaluación será "Aprobado". En la columna "T Act", el tiempo de recepción de la señal de "Viaje" es especificado y registrado por el dispositivo que aquí, este tiempo es de unos 3,39 segundos. También, en la columna "Paso final del acto T", el tiempo de recepción de la señal de "Viaje" se registra desde el último paso de "Rampa", que aquí es de unos 399,2mil segundos. Además, si desea definir un "comentario" para su evaluación, puede introducir el comentario deseado en la columna "Usar comentario</w:t>
      </w:r>
    </w:p>
    <w:p w14:paraId="27B5D9E9" w14:textId="027E9E33" w:rsidR="00195E52" w:rsidRDefault="00195E52" w:rsidP="00663CF2">
      <w:pPr>
        <w:pStyle w:val="AAF-Normal"/>
        <w:rPr>
          <w:lang w:val="de-DE"/>
        </w:rPr>
      </w:pPr>
      <w:r>
        <w:rPr>
          <w:lang w:val="de-DE"/>
        </w:rPr>
        <w:t>Bientôt disponible</w:t>
      </w:r>
    </w:p>
    <w:p w14:paraId="0B90D80B" w14:textId="60E93B61" w:rsidR="00677451" w:rsidRDefault="00677451" w:rsidP="003A1633">
      <w:pPr>
        <w:pStyle w:val="AAA-Aks"/>
        <w:rPr>
          <w:rtl/>
          <w:lang w:val="de-DE"/>
        </w:rPr>
      </w:pPr>
      <w:r>
        <w:drawing>
          <wp:inline distT="0" distB="0" distL="0" distR="0" wp14:anchorId="464E101E" wp14:editId="6539A2C5">
            <wp:extent cx="3835935" cy="4458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7754" cy="479763"/>
                    </a:xfrm>
                    <a:prstGeom prst="rect">
                      <a:avLst/>
                    </a:prstGeom>
                    <a:noFill/>
                    <a:ln>
                      <a:noFill/>
                    </a:ln>
                  </pic:spPr>
                </pic:pic>
              </a:graphicData>
            </a:graphic>
          </wp:inline>
        </w:drawing>
      </w:r>
    </w:p>
    <w:sectPr w:rsidR="00677451" w:rsidSect="00F16689">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7:20:00Z" w:initials="V">
    <w:p w14:paraId="75563283" w14:textId="72860F5B" w:rsidR="00480A07" w:rsidRDefault="00480A07" w:rsidP="00262894">
      <w:pPr>
        <w:pStyle w:val="CommentText"/>
        <w:bidi w:val="0"/>
      </w:pPr>
      <w:r>
        <w:rPr>
          <w:rStyle w:val="CommentReference"/>
        </w:rPr>
        <w:annotationRef/>
      </w:r>
      <w:r w:rsidRPr="00BF56B9">
        <w:t>Ramp</w:t>
      </w:r>
      <w:r w:rsidR="00521F1F">
        <w:t>_</w:t>
      </w:r>
      <w:r w:rsidR="00B049D0">
        <w:t>Assessment</w:t>
      </w:r>
      <w:r w:rsidR="00521F1F">
        <w:t>_</w:t>
      </w:r>
      <w:r w:rsidRPr="00BF56B9">
        <w:t>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556328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CDE" w16cex:dateUtc="2020-06-13T12: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563283" w16cid:durableId="232C0CD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594"/>
    <w:rsid w:val="0000319B"/>
    <w:rsid w:val="000768F1"/>
    <w:rsid w:val="000A59D1"/>
    <w:rsid w:val="000B0EB9"/>
    <w:rsid w:val="000B7869"/>
    <w:rsid w:val="000E162C"/>
    <w:rsid w:val="001042A2"/>
    <w:rsid w:val="0019375D"/>
    <w:rsid w:val="00195E52"/>
    <w:rsid w:val="001B640B"/>
    <w:rsid w:val="001E6FF8"/>
    <w:rsid w:val="001F329A"/>
    <w:rsid w:val="001F7937"/>
    <w:rsid w:val="00215A59"/>
    <w:rsid w:val="002244FA"/>
    <w:rsid w:val="00254809"/>
    <w:rsid w:val="00262894"/>
    <w:rsid w:val="00275317"/>
    <w:rsid w:val="002774AB"/>
    <w:rsid w:val="00283A05"/>
    <w:rsid w:val="002914D9"/>
    <w:rsid w:val="002C0741"/>
    <w:rsid w:val="002D3FF5"/>
    <w:rsid w:val="0030774B"/>
    <w:rsid w:val="00363C88"/>
    <w:rsid w:val="00377594"/>
    <w:rsid w:val="003A1633"/>
    <w:rsid w:val="003C63CC"/>
    <w:rsid w:val="003D53C7"/>
    <w:rsid w:val="00417F60"/>
    <w:rsid w:val="00472EE4"/>
    <w:rsid w:val="00480A07"/>
    <w:rsid w:val="00495B11"/>
    <w:rsid w:val="004B4704"/>
    <w:rsid w:val="00500AFB"/>
    <w:rsid w:val="005168CE"/>
    <w:rsid w:val="00521F1F"/>
    <w:rsid w:val="00524D67"/>
    <w:rsid w:val="005274EF"/>
    <w:rsid w:val="005720CB"/>
    <w:rsid w:val="00584135"/>
    <w:rsid w:val="00593982"/>
    <w:rsid w:val="005956D1"/>
    <w:rsid w:val="005A7694"/>
    <w:rsid w:val="005B5132"/>
    <w:rsid w:val="005B6253"/>
    <w:rsid w:val="005B68AA"/>
    <w:rsid w:val="005C261D"/>
    <w:rsid w:val="005D1C5C"/>
    <w:rsid w:val="005D7F29"/>
    <w:rsid w:val="005E4B3B"/>
    <w:rsid w:val="005E4C4B"/>
    <w:rsid w:val="005F295A"/>
    <w:rsid w:val="00606125"/>
    <w:rsid w:val="00663CF2"/>
    <w:rsid w:val="00675861"/>
    <w:rsid w:val="00677451"/>
    <w:rsid w:val="006D3A4A"/>
    <w:rsid w:val="006F1A46"/>
    <w:rsid w:val="0071290D"/>
    <w:rsid w:val="00716EE3"/>
    <w:rsid w:val="00722F0D"/>
    <w:rsid w:val="007314AC"/>
    <w:rsid w:val="007334C8"/>
    <w:rsid w:val="00740B0E"/>
    <w:rsid w:val="007820A5"/>
    <w:rsid w:val="007B2A62"/>
    <w:rsid w:val="007C4B0D"/>
    <w:rsid w:val="007E3D4F"/>
    <w:rsid w:val="007E4185"/>
    <w:rsid w:val="007F2950"/>
    <w:rsid w:val="00804FD6"/>
    <w:rsid w:val="00810285"/>
    <w:rsid w:val="0081653E"/>
    <w:rsid w:val="00844629"/>
    <w:rsid w:val="00846424"/>
    <w:rsid w:val="00854180"/>
    <w:rsid w:val="00860D90"/>
    <w:rsid w:val="00893343"/>
    <w:rsid w:val="00895A08"/>
    <w:rsid w:val="008A49E0"/>
    <w:rsid w:val="008E4BF5"/>
    <w:rsid w:val="009031FF"/>
    <w:rsid w:val="009059F5"/>
    <w:rsid w:val="00905D3E"/>
    <w:rsid w:val="00915B78"/>
    <w:rsid w:val="0093414D"/>
    <w:rsid w:val="00972D28"/>
    <w:rsid w:val="00990F81"/>
    <w:rsid w:val="009B6C6E"/>
    <w:rsid w:val="009F4593"/>
    <w:rsid w:val="00A21652"/>
    <w:rsid w:val="00A26795"/>
    <w:rsid w:val="00AC1BE1"/>
    <w:rsid w:val="00AC2A23"/>
    <w:rsid w:val="00B049D0"/>
    <w:rsid w:val="00B75889"/>
    <w:rsid w:val="00BD1406"/>
    <w:rsid w:val="00BD7699"/>
    <w:rsid w:val="00BF56B9"/>
    <w:rsid w:val="00C234D0"/>
    <w:rsid w:val="00C34A39"/>
    <w:rsid w:val="00C419C2"/>
    <w:rsid w:val="00C6371F"/>
    <w:rsid w:val="00C77FC0"/>
    <w:rsid w:val="00CD383F"/>
    <w:rsid w:val="00CE6616"/>
    <w:rsid w:val="00D049C2"/>
    <w:rsid w:val="00D05C3C"/>
    <w:rsid w:val="00D23B3E"/>
    <w:rsid w:val="00D408EA"/>
    <w:rsid w:val="00D47267"/>
    <w:rsid w:val="00D94275"/>
    <w:rsid w:val="00DD097F"/>
    <w:rsid w:val="00E24944"/>
    <w:rsid w:val="00ED68FB"/>
    <w:rsid w:val="00EE7CF8"/>
    <w:rsid w:val="00F16689"/>
    <w:rsid w:val="00F25808"/>
    <w:rsid w:val="00F27A33"/>
    <w:rsid w:val="00F333BF"/>
    <w:rsid w:val="00F337CA"/>
    <w:rsid w:val="00F52095"/>
    <w:rsid w:val="00F7547F"/>
    <w:rsid w:val="00F857CC"/>
    <w:rsid w:val="00F9686C"/>
    <w:rsid w:val="00FB628D"/>
    <w:rsid w:val="00FD7C04"/>
    <w:rsid w:val="00FF6E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203B0"/>
  <w15:chartTrackingRefBased/>
  <w15:docId w15:val="{1B8D02F1-FD7E-451D-83B8-05F87D1B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74B"/>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0774B"/>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0774B"/>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0774B"/>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0774B"/>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0774B"/>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0774B"/>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0774B"/>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0774B"/>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0774B"/>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74B"/>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0774B"/>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0774B"/>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0774B"/>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0774B"/>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0774B"/>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0774B"/>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0774B"/>
    <w:rPr>
      <w:rFonts w:asciiTheme="majorHAnsi" w:eastAsiaTheme="majorEastAsia" w:hAnsiTheme="majorHAnsi" w:cs="B Nazanin"/>
      <w:color w:val="272727" w:themeColor="text1" w:themeTint="D8"/>
      <w:sz w:val="20"/>
      <w:szCs w:val="20"/>
    </w:rPr>
  </w:style>
  <w:style w:type="paragraph" w:customStyle="1" w:styleId="AAA-MatnAsli">
    <w:name w:val="AAA-Matn Asli"/>
    <w:basedOn w:val="Normal"/>
    <w:autoRedefine/>
    <w:qFormat/>
    <w:rsid w:val="0030774B"/>
    <w:pPr>
      <w:ind w:left="144" w:right="144" w:firstLine="288"/>
    </w:pPr>
    <w:rPr>
      <w:lang w:bidi="fa-IR"/>
    </w:rPr>
  </w:style>
  <w:style w:type="paragraph" w:customStyle="1" w:styleId="AAE-EnglishTable">
    <w:name w:val="AAE-English Table"/>
    <w:basedOn w:val="AAE-Normal"/>
    <w:rsid w:val="009059F5"/>
    <w:pPr>
      <w:numPr>
        <w:ilvl w:val="8"/>
        <w:numId w:val="1"/>
      </w:numPr>
      <w:jc w:val="right"/>
    </w:pPr>
    <w:rPr>
      <w:sz w:val="20"/>
      <w:szCs w:val="20"/>
    </w:rPr>
  </w:style>
  <w:style w:type="character" w:customStyle="1" w:styleId="Heading9Char">
    <w:name w:val="Heading 9 Char"/>
    <w:basedOn w:val="DefaultParagraphFont"/>
    <w:link w:val="Heading9"/>
    <w:uiPriority w:val="9"/>
    <w:rsid w:val="0030774B"/>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30774B"/>
    <w:pPr>
      <w:spacing w:before="240" w:after="120"/>
      <w:jc w:val="center"/>
    </w:pPr>
    <w:rPr>
      <w:noProof/>
      <w:sz w:val="16"/>
      <w:szCs w:val="16"/>
    </w:rPr>
  </w:style>
  <w:style w:type="character" w:styleId="Hyperlink">
    <w:name w:val="Hyperlink"/>
    <w:basedOn w:val="DefaultParagraphFont"/>
    <w:uiPriority w:val="99"/>
    <w:unhideWhenUsed/>
    <w:rsid w:val="0030774B"/>
    <w:rPr>
      <w:color w:val="0563C1" w:themeColor="hyperlink"/>
      <w:u w:val="single"/>
    </w:rPr>
  </w:style>
  <w:style w:type="paragraph" w:customStyle="1" w:styleId="AAA-Formula-Left">
    <w:name w:val="AAA- Formula-Left"/>
    <w:basedOn w:val="Normal"/>
    <w:qFormat/>
    <w:rsid w:val="0030774B"/>
    <w:pPr>
      <w:spacing w:before="0" w:after="0"/>
      <w:contextualSpacing/>
      <w:jc w:val="right"/>
    </w:pPr>
    <w:rPr>
      <w:rFonts w:ascii="Cambria Math" w:hAnsi="Cambria Math"/>
      <w:i/>
      <w:szCs w:val="20"/>
    </w:rPr>
  </w:style>
  <w:style w:type="paragraph" w:customStyle="1" w:styleId="AAA-Table-Math">
    <w:name w:val="AAA-Table- Math"/>
    <w:basedOn w:val="Table"/>
    <w:qFormat/>
    <w:rsid w:val="0030774B"/>
    <w:rPr>
      <w:rFonts w:ascii="Cambria Math" w:hAnsi="Cambria Math"/>
      <w:i/>
    </w:rPr>
  </w:style>
  <w:style w:type="paragraph" w:styleId="CommentText">
    <w:name w:val="annotation text"/>
    <w:basedOn w:val="Normal"/>
    <w:link w:val="CommentTextChar"/>
    <w:uiPriority w:val="99"/>
    <w:unhideWhenUsed/>
    <w:rsid w:val="0030774B"/>
    <w:rPr>
      <w:szCs w:val="20"/>
    </w:rPr>
  </w:style>
  <w:style w:type="character" w:customStyle="1" w:styleId="CommentTextChar">
    <w:name w:val="Comment Text Char"/>
    <w:basedOn w:val="DefaultParagraphFont"/>
    <w:link w:val="CommentText"/>
    <w:uiPriority w:val="99"/>
    <w:rsid w:val="0030774B"/>
    <w:rPr>
      <w:rFonts w:cs="B Nazanin"/>
      <w:sz w:val="20"/>
      <w:szCs w:val="20"/>
    </w:rPr>
  </w:style>
  <w:style w:type="paragraph" w:styleId="Header">
    <w:name w:val="header"/>
    <w:basedOn w:val="Normal"/>
    <w:link w:val="HeaderChar"/>
    <w:autoRedefine/>
    <w:uiPriority w:val="99"/>
    <w:unhideWhenUsed/>
    <w:qFormat/>
    <w:rsid w:val="0030774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0774B"/>
    <w:rPr>
      <w:rFonts w:cs="B Nazanin"/>
      <w:bCs/>
      <w:sz w:val="20"/>
      <w:szCs w:val="26"/>
    </w:rPr>
  </w:style>
  <w:style w:type="paragraph" w:styleId="Footer">
    <w:name w:val="footer"/>
    <w:basedOn w:val="Normal"/>
    <w:link w:val="FooterChar"/>
    <w:uiPriority w:val="99"/>
    <w:unhideWhenUsed/>
    <w:qFormat/>
    <w:rsid w:val="0030774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0774B"/>
    <w:rPr>
      <w:rFonts w:cs="B Nazanin"/>
      <w:sz w:val="20"/>
      <w:szCs w:val="26"/>
    </w:rPr>
  </w:style>
  <w:style w:type="paragraph" w:styleId="Revision">
    <w:name w:val="Revision"/>
    <w:hidden/>
    <w:uiPriority w:val="99"/>
    <w:semiHidden/>
    <w:rsid w:val="0030774B"/>
    <w:pPr>
      <w:spacing w:after="0" w:line="240" w:lineRule="auto"/>
    </w:pPr>
    <w:rPr>
      <w:rFonts w:cs="B Nazanin"/>
      <w:sz w:val="20"/>
      <w:szCs w:val="26"/>
    </w:rPr>
  </w:style>
  <w:style w:type="paragraph" w:customStyle="1" w:styleId="AAE-Normal">
    <w:name w:val="AAE-Normal"/>
    <w:autoRedefine/>
    <w:qFormat/>
    <w:rsid w:val="0030774B"/>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9059F5"/>
    <w:pPr>
      <w:contextualSpacing/>
      <w:jc w:val="left"/>
    </w:pPr>
    <w:rPr>
      <w:sz w:val="16"/>
      <w:szCs w:val="20"/>
    </w:rPr>
  </w:style>
  <w:style w:type="paragraph" w:customStyle="1" w:styleId="AAA-Bullet-Circle">
    <w:name w:val="AAA-Bullet - Circle"/>
    <w:basedOn w:val="Normal"/>
    <w:qFormat/>
    <w:rsid w:val="009059F5"/>
    <w:pPr>
      <w:numPr>
        <w:numId w:val="2"/>
      </w:numPr>
      <w:ind w:left="1080"/>
    </w:pPr>
    <w:rPr>
      <w:sz w:val="18"/>
      <w:szCs w:val="22"/>
      <w:lang w:bidi="fa-IR"/>
    </w:rPr>
  </w:style>
  <w:style w:type="paragraph" w:customStyle="1" w:styleId="AAA-Film">
    <w:name w:val="AAA-Film"/>
    <w:basedOn w:val="Normal"/>
    <w:qFormat/>
    <w:rsid w:val="009059F5"/>
    <w:rPr>
      <w:rFonts w:asciiTheme="majorBidi" w:hAnsiTheme="majorBidi"/>
      <w:color w:val="FF0000"/>
      <w:lang w:bidi="fa-IR"/>
    </w:rPr>
  </w:style>
  <w:style w:type="paragraph" w:customStyle="1" w:styleId="AAA-Aks-Subfigure">
    <w:name w:val="AAA-Aks-Sub figure"/>
    <w:basedOn w:val="Normal"/>
    <w:rsid w:val="009059F5"/>
    <w:pPr>
      <w:spacing w:after="240"/>
      <w:jc w:val="center"/>
    </w:pPr>
    <w:rPr>
      <w:rFonts w:eastAsia="Times New Roman"/>
      <w:sz w:val="18"/>
      <w:szCs w:val="20"/>
    </w:rPr>
  </w:style>
  <w:style w:type="paragraph" w:customStyle="1" w:styleId="AAA-Bullet-Star">
    <w:name w:val="AAA-Bullet - Star"/>
    <w:basedOn w:val="Normal"/>
    <w:qFormat/>
    <w:rsid w:val="009059F5"/>
    <w:pPr>
      <w:numPr>
        <w:numId w:val="3"/>
      </w:numPr>
    </w:pPr>
  </w:style>
  <w:style w:type="paragraph" w:customStyle="1" w:styleId="AAA-SubTable">
    <w:name w:val="AAA-Sub Table"/>
    <w:basedOn w:val="Normal"/>
    <w:rsid w:val="009059F5"/>
    <w:pPr>
      <w:spacing w:before="120"/>
      <w:jc w:val="center"/>
    </w:pPr>
    <w:rPr>
      <w:rFonts w:ascii="Calibri" w:hAnsi="Calibri"/>
      <w:sz w:val="18"/>
      <w:szCs w:val="20"/>
    </w:rPr>
  </w:style>
  <w:style w:type="paragraph" w:customStyle="1" w:styleId="AAA-EnglishTable">
    <w:name w:val="AAA-English Table"/>
    <w:basedOn w:val="AAE-Normal"/>
    <w:qFormat/>
    <w:rsid w:val="009059F5"/>
    <w:pPr>
      <w:jc w:val="right"/>
    </w:pPr>
    <w:rPr>
      <w:rFonts w:eastAsia="Arial" w:cs="Arial"/>
      <w:sz w:val="20"/>
      <w:szCs w:val="20"/>
    </w:rPr>
  </w:style>
  <w:style w:type="paragraph" w:customStyle="1" w:styleId="AAE-Bullet-Circle">
    <w:name w:val="AAE-Bullet - Circle"/>
    <w:basedOn w:val="AAA-Bullet-Circle"/>
    <w:rsid w:val="009059F5"/>
    <w:pPr>
      <w:bidi w:val="0"/>
    </w:pPr>
    <w:rPr>
      <w:rFonts w:asciiTheme="majorBidi" w:eastAsia="Times New Roman" w:hAnsiTheme="majorBidi"/>
      <w:sz w:val="20"/>
    </w:rPr>
  </w:style>
  <w:style w:type="paragraph" w:customStyle="1" w:styleId="AAE-Bullet-Star">
    <w:name w:val="AAE-Bullet - Star"/>
    <w:basedOn w:val="Normal"/>
    <w:rsid w:val="009059F5"/>
    <w:pPr>
      <w:bidi w:val="0"/>
      <w:ind w:left="720" w:hanging="360"/>
    </w:pPr>
    <w:rPr>
      <w:rFonts w:asciiTheme="majorBidi" w:eastAsia="Times New Roman" w:hAnsiTheme="majorBidi"/>
      <w:sz w:val="24"/>
      <w:lang w:val="en"/>
    </w:rPr>
  </w:style>
  <w:style w:type="paragraph" w:customStyle="1" w:styleId="AAE-Heading1">
    <w:name w:val="AAE-Heading 1"/>
    <w:basedOn w:val="Normal"/>
    <w:rsid w:val="009059F5"/>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9059F5"/>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9059F5"/>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9059F5"/>
    <w:pPr>
      <w:bidi w:val="0"/>
    </w:pPr>
    <w:rPr>
      <w:rFonts w:asciiTheme="majorBidi" w:eastAsia="Times New Roman" w:hAnsiTheme="majorBidi"/>
      <w:i/>
      <w:color w:val="5B9BD5" w:themeColor="accent1"/>
      <w:sz w:val="28"/>
    </w:rPr>
  </w:style>
  <w:style w:type="paragraph" w:customStyle="1" w:styleId="AAE-Heading5">
    <w:name w:val="AAE-Heading 5"/>
    <w:basedOn w:val="Heading5"/>
    <w:rsid w:val="009059F5"/>
    <w:pPr>
      <w:bidi w:val="0"/>
    </w:pPr>
    <w:rPr>
      <w:rFonts w:asciiTheme="majorBidi" w:eastAsia="Times New Roman" w:hAnsiTheme="majorBidi"/>
      <w:i/>
      <w:color w:val="5B9BD5" w:themeColor="accent1"/>
      <w:sz w:val="24"/>
    </w:rPr>
  </w:style>
  <w:style w:type="paragraph" w:customStyle="1" w:styleId="AAE-Heading6">
    <w:name w:val="AAE-Heading 6"/>
    <w:basedOn w:val="Heading6"/>
    <w:rsid w:val="009059F5"/>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9059F5"/>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9059F5"/>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9059F5"/>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30774B"/>
  </w:style>
  <w:style w:type="paragraph" w:customStyle="1" w:styleId="AAE-subfigure">
    <w:name w:val="AAE-sub figure"/>
    <w:basedOn w:val="Normal"/>
    <w:rsid w:val="009059F5"/>
    <w:pPr>
      <w:bidi w:val="0"/>
      <w:spacing w:after="200"/>
      <w:jc w:val="center"/>
    </w:pPr>
    <w:rPr>
      <w:rFonts w:eastAsia="Times New Roman"/>
      <w:b/>
      <w:bCs/>
      <w:iCs/>
      <w:noProof/>
      <w:sz w:val="18"/>
      <w:szCs w:val="20"/>
    </w:rPr>
  </w:style>
  <w:style w:type="paragraph" w:customStyle="1" w:styleId="AAE-SubTable">
    <w:name w:val="AAE-Sub Table"/>
    <w:basedOn w:val="AAA-SubTable"/>
    <w:rsid w:val="009059F5"/>
    <w:pPr>
      <w:bidi w:val="0"/>
    </w:pPr>
    <w:rPr>
      <w:rFonts w:eastAsia="Times New Roman"/>
    </w:rPr>
  </w:style>
  <w:style w:type="paragraph" w:styleId="BalloonText">
    <w:name w:val="Balloon Text"/>
    <w:basedOn w:val="Normal"/>
    <w:link w:val="BalloonTextChar"/>
    <w:uiPriority w:val="99"/>
    <w:semiHidden/>
    <w:unhideWhenUsed/>
    <w:rsid w:val="0030774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74B"/>
    <w:rPr>
      <w:rFonts w:ascii="Segoe UI" w:hAnsi="Segoe UI" w:cs="Segoe UI"/>
      <w:sz w:val="18"/>
      <w:szCs w:val="18"/>
    </w:rPr>
  </w:style>
  <w:style w:type="paragraph" w:customStyle="1" w:styleId="AAA-DeutschTable">
    <w:name w:val="AAA-Deutsch Table"/>
    <w:basedOn w:val="AAG-Normal"/>
    <w:qFormat/>
    <w:rsid w:val="009059F5"/>
    <w:rPr>
      <w:sz w:val="20"/>
    </w:rPr>
  </w:style>
  <w:style w:type="paragraph" w:customStyle="1" w:styleId="AAA-Subfigure">
    <w:name w:val="AAA-Sub figure"/>
    <w:basedOn w:val="AAA-Aks-Subfigure"/>
    <w:qFormat/>
    <w:rsid w:val="009059F5"/>
  </w:style>
  <w:style w:type="character" w:styleId="CommentReference">
    <w:name w:val="annotation reference"/>
    <w:basedOn w:val="DefaultParagraphFont"/>
    <w:uiPriority w:val="99"/>
    <w:semiHidden/>
    <w:unhideWhenUsed/>
    <w:rsid w:val="0030774B"/>
    <w:rPr>
      <w:sz w:val="16"/>
      <w:szCs w:val="16"/>
    </w:rPr>
  </w:style>
  <w:style w:type="paragraph" w:styleId="CommentSubject">
    <w:name w:val="annotation subject"/>
    <w:basedOn w:val="Normal"/>
    <w:link w:val="CommentSubjectChar"/>
    <w:uiPriority w:val="99"/>
    <w:semiHidden/>
    <w:unhideWhenUsed/>
    <w:rsid w:val="0030774B"/>
    <w:rPr>
      <w:b/>
      <w:bCs/>
      <w:szCs w:val="20"/>
    </w:rPr>
  </w:style>
  <w:style w:type="character" w:customStyle="1" w:styleId="CommentSubjectChar">
    <w:name w:val="Comment Subject Char"/>
    <w:basedOn w:val="DefaultParagraphFont"/>
    <w:link w:val="CommentSubject"/>
    <w:uiPriority w:val="99"/>
    <w:semiHidden/>
    <w:rsid w:val="0030774B"/>
    <w:rPr>
      <w:rFonts w:cs="B Nazanin"/>
      <w:b/>
      <w:bCs/>
      <w:sz w:val="20"/>
      <w:szCs w:val="20"/>
    </w:rPr>
  </w:style>
  <w:style w:type="paragraph" w:customStyle="1" w:styleId="StyleAAA-Bulet-CircelLatinCambriaMathItalic">
    <w:name w:val="Style AAA- Bulet- Circel + (Latin) Cambria Math Italic"/>
    <w:basedOn w:val="AAA-Bulet-Circel"/>
    <w:rsid w:val="0030774B"/>
    <w:rPr>
      <w:rFonts w:ascii="Cambria Math" w:hAnsi="Cambria Math"/>
      <w:iCs/>
    </w:rPr>
  </w:style>
  <w:style w:type="paragraph" w:customStyle="1" w:styleId="AAA-Bulet-Circel">
    <w:name w:val="AAA- Bulet- Circel"/>
    <w:basedOn w:val="Normal"/>
    <w:qFormat/>
    <w:rsid w:val="0030774B"/>
    <w:pPr>
      <w:ind w:left="720" w:hanging="360"/>
    </w:pPr>
  </w:style>
  <w:style w:type="paragraph" w:customStyle="1" w:styleId="List02-Circule">
    <w:name w:val="List02-Circule"/>
    <w:basedOn w:val="Normal"/>
    <w:qFormat/>
    <w:rsid w:val="0030774B"/>
    <w:pPr>
      <w:numPr>
        <w:numId w:val="4"/>
      </w:numPr>
    </w:pPr>
    <w:rPr>
      <w:sz w:val="18"/>
      <w:szCs w:val="22"/>
      <w:lang w:bidi="fa-IR"/>
    </w:rPr>
  </w:style>
  <w:style w:type="paragraph" w:customStyle="1" w:styleId="Bullet-Star">
    <w:name w:val="Bullet - Star"/>
    <w:basedOn w:val="Normal"/>
    <w:qFormat/>
    <w:rsid w:val="0030774B"/>
    <w:pPr>
      <w:numPr>
        <w:numId w:val="5"/>
      </w:numPr>
      <w:spacing w:before="0" w:after="0"/>
      <w:ind w:left="714" w:hanging="357"/>
    </w:pPr>
  </w:style>
  <w:style w:type="paragraph" w:customStyle="1" w:styleId="TableEnglish">
    <w:name w:val="Table English"/>
    <w:basedOn w:val="Normal"/>
    <w:qFormat/>
    <w:rsid w:val="0030774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0774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0774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0774B"/>
    <w:pPr>
      <w:tabs>
        <w:tab w:val="left" w:pos="1422"/>
        <w:tab w:val="right" w:leader="dot" w:pos="9350"/>
      </w:tabs>
      <w:spacing w:after="100"/>
      <w:ind w:left="400"/>
    </w:pPr>
  </w:style>
  <w:style w:type="paragraph" w:customStyle="1" w:styleId="Titer">
    <w:name w:val="Titer"/>
    <w:basedOn w:val="Normal"/>
    <w:qFormat/>
    <w:rsid w:val="0030774B"/>
    <w:pPr>
      <w:spacing w:before="0" w:after="0"/>
      <w:jc w:val="left"/>
    </w:pPr>
    <w:rPr>
      <w:bCs/>
      <w:sz w:val="68"/>
      <w:szCs w:val="72"/>
      <w:lang w:bidi="fa-IR"/>
    </w:rPr>
  </w:style>
  <w:style w:type="table" w:styleId="TableGrid">
    <w:name w:val="Table Grid"/>
    <w:basedOn w:val="TableNormal"/>
    <w:uiPriority w:val="39"/>
    <w:rsid w:val="00307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0774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0774B"/>
    <w:rPr>
      <w:color w:val="954F72" w:themeColor="followedHyperlink"/>
      <w:u w:val="single"/>
    </w:rPr>
  </w:style>
  <w:style w:type="paragraph" w:customStyle="1" w:styleId="BulletJadva">
    <w:name w:val="Bullet Jadva"/>
    <w:basedOn w:val="Bullet-Star"/>
    <w:qFormat/>
    <w:rsid w:val="0030774B"/>
    <w:pPr>
      <w:numPr>
        <w:numId w:val="6"/>
      </w:numPr>
    </w:pPr>
    <w:rPr>
      <w:szCs w:val="20"/>
      <w:lang w:bidi="fa-IR"/>
    </w:rPr>
  </w:style>
  <w:style w:type="character" w:styleId="PlaceholderText">
    <w:name w:val="Placeholder Text"/>
    <w:basedOn w:val="DefaultParagraphFont"/>
    <w:uiPriority w:val="99"/>
    <w:semiHidden/>
    <w:rsid w:val="0030774B"/>
    <w:rPr>
      <w:color w:val="808080"/>
    </w:rPr>
  </w:style>
  <w:style w:type="paragraph" w:styleId="TOC4">
    <w:name w:val="toc 4"/>
    <w:basedOn w:val="Normal"/>
    <w:next w:val="Normal"/>
    <w:autoRedefine/>
    <w:uiPriority w:val="39"/>
    <w:unhideWhenUsed/>
    <w:rsid w:val="0030774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0774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0774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0774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0774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0774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0774B"/>
  </w:style>
  <w:style w:type="paragraph" w:customStyle="1" w:styleId="Number-01">
    <w:name w:val="Number - 01"/>
    <w:basedOn w:val="Bullet-Star"/>
    <w:qFormat/>
    <w:rsid w:val="0030774B"/>
    <w:pPr>
      <w:numPr>
        <w:numId w:val="11"/>
      </w:numPr>
      <w:ind w:left="1434" w:hanging="357"/>
    </w:pPr>
    <w:rPr>
      <w:lang w:bidi="fa-IR"/>
    </w:rPr>
  </w:style>
  <w:style w:type="paragraph" w:customStyle="1" w:styleId="Bullet02">
    <w:name w:val="Bullet 02"/>
    <w:basedOn w:val="Bullet-Star"/>
    <w:rsid w:val="0030774B"/>
    <w:pPr>
      <w:numPr>
        <w:numId w:val="7"/>
      </w:numPr>
    </w:pPr>
    <w:rPr>
      <w:rFonts w:eastAsia="Times New Roman"/>
    </w:rPr>
  </w:style>
  <w:style w:type="paragraph" w:customStyle="1" w:styleId="Bullet03">
    <w:name w:val="Bullet 03"/>
    <w:basedOn w:val="Bullet-Star"/>
    <w:rsid w:val="0030774B"/>
    <w:pPr>
      <w:ind w:left="1080" w:firstLine="0"/>
    </w:pPr>
    <w:rPr>
      <w:rFonts w:eastAsia="Times New Roman"/>
    </w:rPr>
  </w:style>
  <w:style w:type="paragraph" w:customStyle="1" w:styleId="FirstPage-Tick">
    <w:name w:val="First Page - Tick"/>
    <w:basedOn w:val="Normal"/>
    <w:qFormat/>
    <w:rsid w:val="0030774B"/>
    <w:pPr>
      <w:numPr>
        <w:numId w:val="8"/>
      </w:numPr>
      <w:bidi w:val="0"/>
      <w:jc w:val="left"/>
    </w:pPr>
    <w:rPr>
      <w:sz w:val="50"/>
      <w:szCs w:val="56"/>
    </w:rPr>
  </w:style>
  <w:style w:type="paragraph" w:customStyle="1" w:styleId="Firstpage">
    <w:name w:val="First page"/>
    <w:basedOn w:val="Normal"/>
    <w:qFormat/>
    <w:rsid w:val="0030774B"/>
    <w:pPr>
      <w:jc w:val="center"/>
    </w:pPr>
    <w:rPr>
      <w:sz w:val="84"/>
      <w:szCs w:val="90"/>
    </w:rPr>
  </w:style>
  <w:style w:type="paragraph" w:customStyle="1" w:styleId="ListUnderline">
    <w:name w:val="List  Underline"/>
    <w:basedOn w:val="List02-Circule"/>
    <w:rsid w:val="0030774B"/>
    <w:rPr>
      <w:u w:val="double"/>
    </w:rPr>
  </w:style>
  <w:style w:type="paragraph" w:styleId="Caption">
    <w:name w:val="caption"/>
    <w:basedOn w:val="Normal"/>
    <w:next w:val="Normal"/>
    <w:uiPriority w:val="35"/>
    <w:unhideWhenUsed/>
    <w:qFormat/>
    <w:rsid w:val="0030774B"/>
    <w:pPr>
      <w:spacing w:before="0" w:after="200"/>
      <w:jc w:val="center"/>
    </w:pPr>
    <w:rPr>
      <w:iCs/>
      <w:sz w:val="18"/>
      <w:szCs w:val="18"/>
    </w:rPr>
  </w:style>
  <w:style w:type="paragraph" w:customStyle="1" w:styleId="Aks-Subfigure">
    <w:name w:val="Aks-Sub figure"/>
    <w:basedOn w:val="Caption"/>
    <w:rsid w:val="0030774B"/>
    <w:pPr>
      <w:spacing w:after="240"/>
    </w:pPr>
    <w:rPr>
      <w:rFonts w:eastAsia="Times New Roman"/>
      <w:iCs w:val="0"/>
      <w:szCs w:val="20"/>
    </w:rPr>
  </w:style>
  <w:style w:type="paragraph" w:customStyle="1" w:styleId="SubTable">
    <w:name w:val="Sub Table"/>
    <w:basedOn w:val="Caption"/>
    <w:rsid w:val="0030774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0774B"/>
    <w:pPr>
      <w:spacing w:before="0" w:after="0"/>
    </w:pPr>
    <w:rPr>
      <w:szCs w:val="20"/>
    </w:rPr>
  </w:style>
  <w:style w:type="character" w:customStyle="1" w:styleId="FootnoteTextChar">
    <w:name w:val="Footnote Text Char"/>
    <w:basedOn w:val="DefaultParagraphFont"/>
    <w:link w:val="FootnoteText"/>
    <w:uiPriority w:val="99"/>
    <w:semiHidden/>
    <w:rsid w:val="0030774B"/>
    <w:rPr>
      <w:rFonts w:cs="B Nazanin"/>
      <w:sz w:val="20"/>
      <w:szCs w:val="20"/>
    </w:rPr>
  </w:style>
  <w:style w:type="character" w:styleId="FootnoteReference">
    <w:name w:val="footnote reference"/>
    <w:basedOn w:val="DefaultParagraphFont"/>
    <w:uiPriority w:val="99"/>
    <w:semiHidden/>
    <w:unhideWhenUsed/>
    <w:rsid w:val="0030774B"/>
    <w:rPr>
      <w:vertAlign w:val="superscript"/>
    </w:rPr>
  </w:style>
  <w:style w:type="paragraph" w:customStyle="1" w:styleId="MatnAsli">
    <w:name w:val="Matn Asli"/>
    <w:basedOn w:val="Normal"/>
    <w:qFormat/>
    <w:rsid w:val="0030774B"/>
    <w:rPr>
      <w:lang w:bidi="fa-IR"/>
    </w:rPr>
  </w:style>
  <w:style w:type="paragraph" w:customStyle="1" w:styleId="MantAsli-Bold">
    <w:name w:val="Mant Asli- Bold"/>
    <w:basedOn w:val="Normal"/>
    <w:qFormat/>
    <w:rsid w:val="0030774B"/>
    <w:rPr>
      <w:rFonts w:eastAsiaTheme="majorEastAsia"/>
      <w:b/>
      <w:bCs/>
      <w:lang w:bidi="fa-IR"/>
    </w:rPr>
  </w:style>
  <w:style w:type="paragraph" w:customStyle="1" w:styleId="Tick">
    <w:name w:val="Tick"/>
    <w:basedOn w:val="Normal"/>
    <w:qFormat/>
    <w:rsid w:val="0030774B"/>
    <w:pPr>
      <w:numPr>
        <w:numId w:val="9"/>
      </w:numPr>
      <w:spacing w:before="240"/>
    </w:pPr>
    <w:rPr>
      <w:lang w:bidi="fa-IR"/>
    </w:rPr>
  </w:style>
  <w:style w:type="paragraph" w:customStyle="1" w:styleId="Bulet-Circule-Left">
    <w:name w:val="Bulet- Circule- Left"/>
    <w:basedOn w:val="Normal"/>
    <w:next w:val="Normal"/>
    <w:autoRedefine/>
    <w:qFormat/>
    <w:rsid w:val="0030774B"/>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30774B"/>
    <w:rPr>
      <w:rFonts w:ascii="Cambria Math" w:hAnsi="Cambria Math"/>
      <w:i/>
    </w:rPr>
  </w:style>
  <w:style w:type="paragraph" w:customStyle="1" w:styleId="StyleAAA-Bulet-CircelComplexCambria">
    <w:name w:val="Style AAA- Bulet- Circel + (Complex) Cambria"/>
    <w:basedOn w:val="AAA-Bulet-Circel"/>
    <w:rsid w:val="0030774B"/>
  </w:style>
  <w:style w:type="paragraph" w:customStyle="1" w:styleId="AAA-Ashkal">
    <w:name w:val="AAA- Ashkal"/>
    <w:basedOn w:val="MatnAsli"/>
    <w:qFormat/>
    <w:rsid w:val="0030774B"/>
    <w:rPr>
      <w:rFonts w:ascii="Times New Roman" w:hAnsi="Times New Roman" w:cs="Times New Roman"/>
    </w:rPr>
  </w:style>
  <w:style w:type="paragraph" w:customStyle="1" w:styleId="AAA-AksJadval">
    <w:name w:val="AAA- Aks Jadval"/>
    <w:basedOn w:val="Normal"/>
    <w:next w:val="Normal"/>
    <w:qFormat/>
    <w:rsid w:val="0030774B"/>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0774B"/>
    <w:pPr>
      <w:spacing w:before="0" w:after="0"/>
    </w:pPr>
    <w:rPr>
      <w:szCs w:val="20"/>
    </w:rPr>
  </w:style>
  <w:style w:type="character" w:customStyle="1" w:styleId="EndnoteTextChar">
    <w:name w:val="Endnote Text Char"/>
    <w:basedOn w:val="DefaultParagraphFont"/>
    <w:link w:val="EndnoteText"/>
    <w:uiPriority w:val="99"/>
    <w:semiHidden/>
    <w:rsid w:val="0030774B"/>
    <w:rPr>
      <w:rFonts w:cs="B Nazanin"/>
      <w:sz w:val="20"/>
      <w:szCs w:val="20"/>
    </w:rPr>
  </w:style>
  <w:style w:type="character" w:styleId="EndnoteReference">
    <w:name w:val="endnote reference"/>
    <w:basedOn w:val="DefaultParagraphFont"/>
    <w:uiPriority w:val="99"/>
    <w:semiHidden/>
    <w:unhideWhenUsed/>
    <w:rsid w:val="0030774B"/>
    <w:rPr>
      <w:vertAlign w:val="superscript"/>
    </w:rPr>
  </w:style>
  <w:style w:type="paragraph" w:customStyle="1" w:styleId="Bullet">
    <w:name w:val="Bullet"/>
    <w:basedOn w:val="Normal"/>
    <w:qFormat/>
    <w:rsid w:val="0030774B"/>
    <w:pPr>
      <w:spacing w:after="0"/>
      <w:ind w:left="720" w:hanging="360"/>
    </w:pPr>
  </w:style>
  <w:style w:type="paragraph" w:styleId="ListParagraph">
    <w:name w:val="List Paragraph"/>
    <w:basedOn w:val="Normal"/>
    <w:next w:val="Normal"/>
    <w:uiPriority w:val="34"/>
    <w:qFormat/>
    <w:rsid w:val="0030774B"/>
    <w:pPr>
      <w:numPr>
        <w:numId w:val="12"/>
      </w:numPr>
      <w:ind w:left="357" w:hanging="357"/>
      <w:contextualSpacing/>
    </w:pPr>
  </w:style>
  <w:style w:type="paragraph" w:styleId="TableofFigures">
    <w:name w:val="table of figures"/>
    <w:basedOn w:val="Normal"/>
    <w:next w:val="Normal"/>
    <w:uiPriority w:val="99"/>
    <w:semiHidden/>
    <w:unhideWhenUsed/>
    <w:rsid w:val="0030774B"/>
    <w:pPr>
      <w:spacing w:after="0"/>
    </w:pPr>
  </w:style>
  <w:style w:type="paragraph" w:customStyle="1" w:styleId="a6">
    <w:name w:val="بالاي عنوان روي جلد"/>
    <w:basedOn w:val="Normal"/>
    <w:rsid w:val="0030774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0774B"/>
    <w:rPr>
      <w:color w:val="000000"/>
    </w:rPr>
  </w:style>
  <w:style w:type="paragraph" w:customStyle="1" w:styleId="a0">
    <w:name w:val="پيشنهادات"/>
    <w:basedOn w:val="Normal"/>
    <w:autoRedefine/>
    <w:qFormat/>
    <w:rsid w:val="0030774B"/>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0774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0774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0774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0774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0774B"/>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0774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0774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0774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0774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0774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0774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0774B"/>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0774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0774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0774B"/>
    <w:pPr>
      <w:bidi w:val="0"/>
      <w:spacing w:before="0"/>
      <w:ind w:firstLine="397"/>
    </w:pPr>
    <w:rPr>
      <w:rFonts w:cs="Compset"/>
      <w:color w:val="000000"/>
    </w:rPr>
  </w:style>
  <w:style w:type="paragraph" w:customStyle="1" w:styleId="af5">
    <w:name w:val="داخل جدول درشت"/>
    <w:autoRedefine/>
    <w:rsid w:val="0030774B"/>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0774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0774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0774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0774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0774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0774B"/>
    <w:pPr>
      <w:spacing w:before="0" w:after="120"/>
    </w:pPr>
  </w:style>
  <w:style w:type="paragraph" w:customStyle="1" w:styleId="afa">
    <w:name w:val="زشحفهخد"/>
    <w:basedOn w:val="af9"/>
    <w:rsid w:val="0030774B"/>
    <w:rPr>
      <w:rFonts w:cs="Compset"/>
    </w:rPr>
  </w:style>
  <w:style w:type="paragraph" w:customStyle="1" w:styleId="afb">
    <w:name w:val="زير آرم"/>
    <w:basedOn w:val="Normal"/>
    <w:autoRedefine/>
    <w:qFormat/>
    <w:rsid w:val="0030774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0774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0774B"/>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0774B"/>
    <w:pPr>
      <w:ind w:left="714" w:hanging="357"/>
    </w:pPr>
    <w:rPr>
      <w:vertAlign w:val="subscript"/>
    </w:rPr>
  </w:style>
  <w:style w:type="paragraph" w:customStyle="1" w:styleId="afe">
    <w:name w:val="زير نويس داخل جدول"/>
    <w:basedOn w:val="af"/>
    <w:rsid w:val="0030774B"/>
    <w:rPr>
      <w:vertAlign w:val="subscript"/>
    </w:rPr>
  </w:style>
  <w:style w:type="paragraph" w:customStyle="1" w:styleId="1">
    <w:name w:val="متن اصلي1"/>
    <w:basedOn w:val="Normal"/>
    <w:autoRedefine/>
    <w:rsid w:val="0030774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0774B"/>
    <w:rPr>
      <w:vertAlign w:val="subscript"/>
    </w:rPr>
  </w:style>
  <w:style w:type="character" w:customStyle="1" w:styleId="aff0">
    <w:name w:val="زير نويس‌ها"/>
    <w:basedOn w:val="DefaultParagraphFont"/>
    <w:rsid w:val="0030774B"/>
    <w:rPr>
      <w:vertAlign w:val="subscript"/>
    </w:rPr>
  </w:style>
  <w:style w:type="paragraph" w:customStyle="1" w:styleId="aff1">
    <w:name w:val="سطر اول جدول ها"/>
    <w:basedOn w:val="Normal"/>
    <w:rsid w:val="0030774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0774B"/>
    <w:rPr>
      <w:rFonts w:cs="Times New Roman"/>
    </w:rPr>
  </w:style>
  <w:style w:type="paragraph" w:customStyle="1" w:styleId="aff3">
    <w:name w:val="شماره فصل‌ها"/>
    <w:basedOn w:val="Normal"/>
    <w:autoRedefine/>
    <w:qFormat/>
    <w:rsid w:val="0030774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0774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0774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0774B"/>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0774B"/>
    <w:pPr>
      <w:spacing w:after="120" w:line="480" w:lineRule="auto"/>
      <w:ind w:left="360"/>
    </w:pPr>
  </w:style>
  <w:style w:type="character" w:customStyle="1" w:styleId="BodyTextIndent2Char">
    <w:name w:val="Body Text Indent 2 Char"/>
    <w:basedOn w:val="DefaultParagraphFont"/>
    <w:link w:val="BodyTextIndent2"/>
    <w:uiPriority w:val="99"/>
    <w:semiHidden/>
    <w:rsid w:val="0030774B"/>
    <w:rPr>
      <w:rFonts w:cs="B Nazanin"/>
      <w:sz w:val="20"/>
      <w:szCs w:val="26"/>
    </w:rPr>
  </w:style>
  <w:style w:type="paragraph" w:customStyle="1" w:styleId="aff6">
    <w:name w:val="فرموووووووول"/>
    <w:basedOn w:val="Normal"/>
    <w:rsid w:val="0030774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0774B"/>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0774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0774B"/>
    <w:rPr>
      <w:rFonts w:cs="Times New Roman"/>
    </w:rPr>
  </w:style>
  <w:style w:type="paragraph" w:customStyle="1" w:styleId="aff9">
    <w:name w:val="مرجع"/>
    <w:basedOn w:val="Normal"/>
    <w:autoRedefine/>
    <w:qFormat/>
    <w:rsid w:val="0030774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0774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0774B"/>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0774B"/>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0774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0774B"/>
    <w:rPr>
      <w:b/>
      <w:bCs/>
      <w:color w:val="FF0000"/>
    </w:rPr>
  </w:style>
  <w:style w:type="paragraph" w:customStyle="1" w:styleId="Film">
    <w:name w:val="Film"/>
    <w:basedOn w:val="Normal"/>
    <w:qFormat/>
    <w:rsid w:val="0030774B"/>
    <w:rPr>
      <w:rFonts w:asciiTheme="majorBidi" w:hAnsiTheme="majorBidi"/>
      <w:color w:val="FF0000"/>
      <w:lang w:bidi="fa-IR"/>
    </w:rPr>
  </w:style>
  <w:style w:type="paragraph" w:customStyle="1" w:styleId="AAF-Normal">
    <w:name w:val="AAF-Normal"/>
    <w:basedOn w:val="AAE-Normal"/>
    <w:autoRedefine/>
    <w:qFormat/>
    <w:rsid w:val="0030774B"/>
    <w:pPr>
      <w:jc w:val="left"/>
    </w:pPr>
    <w:rPr>
      <w:szCs w:val="20"/>
      <w:lang w:bidi="fa-IR"/>
    </w:rPr>
  </w:style>
  <w:style w:type="paragraph" w:customStyle="1" w:styleId="AAS-Normal">
    <w:name w:val="AAS-Normal"/>
    <w:basedOn w:val="AAE-Normal"/>
    <w:autoRedefine/>
    <w:qFormat/>
    <w:rsid w:val="0030774B"/>
  </w:style>
  <w:style w:type="paragraph" w:customStyle="1" w:styleId="AAAR-Normal">
    <w:name w:val="AAAR-Normal"/>
    <w:basedOn w:val="AAA-MatnAsli"/>
    <w:autoRedefine/>
    <w:qFormat/>
    <w:rsid w:val="0030774B"/>
    <w:rPr>
      <w:rFonts w:cstheme="majorBidi"/>
      <w:sz w:val="22"/>
    </w:rPr>
  </w:style>
  <w:style w:type="paragraph" w:customStyle="1" w:styleId="AARU-Normal">
    <w:name w:val="AARU-Normal"/>
    <w:basedOn w:val="AAE-Normal"/>
    <w:qFormat/>
    <w:rsid w:val="0030774B"/>
  </w:style>
  <w:style w:type="paragraph" w:customStyle="1" w:styleId="AAFA-Answer">
    <w:name w:val="AAFA-Answer"/>
    <w:basedOn w:val="AAA-MatnAsli"/>
    <w:qFormat/>
    <w:rsid w:val="0030774B"/>
    <w:pPr>
      <w:bidi w:val="0"/>
    </w:pPr>
  </w:style>
  <w:style w:type="paragraph" w:customStyle="1" w:styleId="AAFA-Question">
    <w:name w:val="AAFA-Question"/>
    <w:basedOn w:val="AAFA-Answer"/>
    <w:qFormat/>
    <w:rsid w:val="0030774B"/>
  </w:style>
  <w:style w:type="paragraph" w:customStyle="1" w:styleId="AAE-Answer">
    <w:name w:val="AAE-Answer"/>
    <w:basedOn w:val="AAFA-Question"/>
    <w:qFormat/>
    <w:rsid w:val="0030774B"/>
  </w:style>
  <w:style w:type="paragraph" w:customStyle="1" w:styleId="AAE-Question">
    <w:name w:val="AAE-Question"/>
    <w:basedOn w:val="AAE-Answer"/>
    <w:qFormat/>
    <w:rsid w:val="0030774B"/>
  </w:style>
  <w:style w:type="paragraph" w:customStyle="1" w:styleId="AAG-Question">
    <w:name w:val="AAG-Question"/>
    <w:basedOn w:val="AAE-Question"/>
    <w:qFormat/>
    <w:rsid w:val="0030774B"/>
  </w:style>
  <w:style w:type="paragraph" w:customStyle="1" w:styleId="AAG-Answer">
    <w:name w:val="AAG-Answer"/>
    <w:basedOn w:val="AAE-Question"/>
    <w:qFormat/>
    <w:rsid w:val="0030774B"/>
  </w:style>
  <w:style w:type="paragraph" w:customStyle="1" w:styleId="AAS-Question">
    <w:name w:val="AAS-Question"/>
    <w:basedOn w:val="AAE-Question"/>
    <w:qFormat/>
    <w:rsid w:val="0030774B"/>
  </w:style>
  <w:style w:type="paragraph" w:customStyle="1" w:styleId="AAS-Answer">
    <w:name w:val="AAS-Answer"/>
    <w:basedOn w:val="AAE-Question"/>
    <w:qFormat/>
    <w:rsid w:val="0030774B"/>
  </w:style>
  <w:style w:type="paragraph" w:customStyle="1" w:styleId="AAF-Question">
    <w:name w:val="AAF-Question"/>
    <w:basedOn w:val="AAE-Question"/>
    <w:qFormat/>
    <w:rsid w:val="0030774B"/>
  </w:style>
  <w:style w:type="paragraph" w:customStyle="1" w:styleId="AAF-Answer">
    <w:name w:val="AAF-Answer"/>
    <w:basedOn w:val="AAE-Question"/>
    <w:qFormat/>
    <w:rsid w:val="0030774B"/>
  </w:style>
  <w:style w:type="paragraph" w:customStyle="1" w:styleId="AARU-Question">
    <w:name w:val="AARU-Question"/>
    <w:basedOn w:val="AAE-Question"/>
    <w:qFormat/>
    <w:rsid w:val="0030774B"/>
  </w:style>
  <w:style w:type="paragraph" w:customStyle="1" w:styleId="AARU-Answer">
    <w:name w:val="AARU-Answer"/>
    <w:basedOn w:val="AAE-Question"/>
    <w:qFormat/>
    <w:rsid w:val="0030774B"/>
  </w:style>
  <w:style w:type="paragraph" w:customStyle="1" w:styleId="AAAR-Question">
    <w:name w:val="AAAR-Question"/>
    <w:basedOn w:val="AAAR-Normal"/>
    <w:qFormat/>
    <w:rsid w:val="0030774B"/>
    <w:pPr>
      <w:bidi w:val="0"/>
    </w:pPr>
  </w:style>
  <w:style w:type="paragraph" w:customStyle="1" w:styleId="AAAR-Answer">
    <w:name w:val="AAAR-Answer"/>
    <w:basedOn w:val="AAAR-Normal"/>
    <w:qFormat/>
    <w:rsid w:val="0030774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387</TotalTime>
  <Pages>1</Pages>
  <Words>1936</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163</cp:revision>
  <dcterms:created xsi:type="dcterms:W3CDTF">2020-01-19T06:03:00Z</dcterms:created>
  <dcterms:modified xsi:type="dcterms:W3CDTF">2025-07-14T22:05:00Z</dcterms:modified>
</cp:coreProperties>
</file>