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65F12" w14:textId="03D14C10" w:rsidR="00AD706A" w:rsidRDefault="00AD706A" w:rsidP="008C154A">
      <w:pPr>
        <w:pStyle w:val="Heading2"/>
        <w:rPr>
          <w:szCs w:val="24"/>
          <w:rtl/>
        </w:rPr>
      </w:pPr>
      <w:commentRangeStart w:id="0"/>
      <w:r w:rsidRPr="00E124CC">
        <w:rPr>
          <w:szCs w:val="24"/>
          <w:rtl/>
        </w:rPr>
        <w:t>نحوه اتصال به دستگاه</w:t>
      </w:r>
      <w:commentRangeEnd w:id="0"/>
      <w:r w:rsidR="00695BFE" w:rsidRPr="00E124CC">
        <w:rPr>
          <w:rStyle w:val="CommentTextChar"/>
          <w:sz w:val="24"/>
          <w:szCs w:val="26"/>
        </w:rPr>
        <w:commentReference w:id="0"/>
      </w:r>
    </w:p>
    <w:p w14:paraId="24C7131E" w14:textId="5F0830A6" w:rsidR="008C154A" w:rsidRPr="008C154A" w:rsidRDefault="00870414" w:rsidP="008C154A">
      <w:pPr>
        <w:pStyle w:val="AAAR-Normal"/>
      </w:pPr>
      <w:r w:rsidRPr="00870414">
        <w:rPr>
          <w:rtl/>
        </w:rPr>
        <w:t>طر</w:t>
      </w:r>
      <w:r w:rsidRPr="00870414">
        <w:rPr>
          <w:rFonts w:hint="cs"/>
          <w:rtl/>
        </w:rPr>
        <w:t>ی</w:t>
      </w:r>
      <w:r w:rsidRPr="00870414">
        <w:rPr>
          <w:rFonts w:hint="eastAsia"/>
          <w:rtl/>
        </w:rPr>
        <w:t>قة</w:t>
      </w:r>
      <w:r w:rsidRPr="00870414">
        <w:rPr>
          <w:rtl/>
        </w:rPr>
        <w:t xml:space="preserve"> الاتصال ال</w:t>
      </w:r>
      <w:r w:rsidRPr="00870414">
        <w:rPr>
          <w:rFonts w:hint="cs"/>
          <w:rtl/>
        </w:rPr>
        <w:t>ی</w:t>
      </w:r>
      <w:r w:rsidRPr="00870414">
        <w:rPr>
          <w:rtl/>
        </w:rPr>
        <w:t xml:space="preserve"> الجهاز</w:t>
      </w:r>
    </w:p>
    <w:p w14:paraId="066505C4" w14:textId="4E2E05BC" w:rsidR="00AD706A" w:rsidRDefault="00AD706A" w:rsidP="0068509F">
      <w:pPr>
        <w:pStyle w:val="AAE-Normal"/>
      </w:pPr>
      <w:r w:rsidRPr="00AD706A">
        <w:t xml:space="preserve">How to Connect to </w:t>
      </w:r>
      <w:r w:rsidR="00BC3BB4">
        <w:t>AMT</w:t>
      </w:r>
    </w:p>
    <w:p w14:paraId="326F8A79" w14:textId="66A56639" w:rsidR="00AD706A" w:rsidRDefault="00AD706A" w:rsidP="0078131B">
      <w:pPr>
        <w:pStyle w:val="AAG-Normal"/>
      </w:pPr>
      <w:r w:rsidRPr="00AD706A">
        <w:t>So stellen Sie eine Verbindung zu AMT 105 her</w:t>
      </w:r>
    </w:p>
    <w:p w14:paraId="724F7DEF" w14:textId="24B36248" w:rsidR="0078131B" w:rsidRDefault="00F258D5" w:rsidP="0078131B">
      <w:pPr>
        <w:pStyle w:val="AAS-Normal"/>
      </w:pPr>
      <w:r>
        <w:t>.</w:t>
      </w:r>
      <w:r w:rsidRPr="00BD2FA3">
        <w:t xml:space="preserve"> Cómo conectarse a </w:t>
      </w:r>
      <w:r w:rsidR="00BC3BB4">
        <w:t>AMT</w:t>
      </w:r>
    </w:p>
    <w:p w14:paraId="11F136F9" w14:textId="4D705365" w:rsidR="0078131B" w:rsidRPr="00AD706A" w:rsidRDefault="00570746" w:rsidP="00071B92">
      <w:pPr>
        <w:pStyle w:val="AAF-Normal"/>
      </w:pPr>
      <w:r w:rsidRPr="000B5719">
        <w:t xml:space="preserve">Comment se connecter à </w:t>
      </w:r>
      <w:r w:rsidR="00BC3BB4">
        <w:t>AMT</w:t>
      </w:r>
    </w:p>
    <w:p w14:paraId="5F56A62C" w14:textId="51438CBE" w:rsidR="00736C58" w:rsidRDefault="004253AD" w:rsidP="00736C58">
      <w:pPr>
        <w:pStyle w:val="AAA-MatnAsli"/>
        <w:rPr>
          <w:rtl/>
        </w:rPr>
      </w:pPr>
      <w:r w:rsidRPr="008A310F">
        <w:rPr>
          <w:rFonts w:hint="cs"/>
          <w:rtl/>
        </w:rPr>
        <w:t>برای اینکه بتوان با دستگاه تست‌های مختلف را انجام داد</w:t>
      </w:r>
      <w:r w:rsidR="00347FF3">
        <w:rPr>
          <w:rFonts w:hint="cs"/>
          <w:rtl/>
        </w:rPr>
        <w:t>،</w:t>
      </w:r>
      <w:r w:rsidRPr="008A310F">
        <w:rPr>
          <w:rFonts w:hint="cs"/>
          <w:rtl/>
        </w:rPr>
        <w:t xml:space="preserve"> باید از طریق کامپیوتر یا لپ‌تاپ به آن متصل شد.</w:t>
      </w:r>
      <w:r w:rsidR="00736C58" w:rsidRPr="00736C58">
        <w:rPr>
          <w:rFonts w:hint="cs"/>
          <w:rtl/>
        </w:rPr>
        <w:t xml:space="preserve"> </w:t>
      </w:r>
      <w:r w:rsidR="00736C58" w:rsidRPr="008A310F">
        <w:rPr>
          <w:rFonts w:hint="cs"/>
          <w:rtl/>
        </w:rPr>
        <w:t>قبل از شروع کار با دستگاه باید سیم ارت آن را از محل پشت دستگاه متصل کرد.</w:t>
      </w:r>
      <w:r w:rsidR="00736C58" w:rsidRPr="00862A8A">
        <w:rPr>
          <w:rtl/>
        </w:rPr>
        <w:t xml:space="preserve"> </w:t>
      </w:r>
      <w:r w:rsidR="00736C58" w:rsidRPr="008A310F">
        <w:rPr>
          <w:rFonts w:hint="cs"/>
          <w:rtl/>
        </w:rPr>
        <w:t>توجه شود که اگر پریز دارای ارت باشد</w:t>
      </w:r>
      <w:r w:rsidR="00736C58">
        <w:rPr>
          <w:rFonts w:hint="cs"/>
          <w:rtl/>
        </w:rPr>
        <w:t>،</w:t>
      </w:r>
      <w:r w:rsidR="00736C58" w:rsidRPr="008A310F">
        <w:rPr>
          <w:rFonts w:hint="cs"/>
          <w:rtl/>
        </w:rPr>
        <w:t xml:space="preserve"> الزامی برای اتصال سیم ارت از پشت دستگاه وجود ندارد. پس از آن کابل تغذیه به محل تعبیه شده در پشت دستگاه متصل می‌شود.</w:t>
      </w:r>
      <w:r w:rsidR="00736C58" w:rsidRPr="00736C58">
        <w:rPr>
          <w:rFonts w:hint="cs"/>
          <w:rtl/>
        </w:rPr>
        <w:t xml:space="preserve"> </w:t>
      </w:r>
      <w:r w:rsidR="00736C58" w:rsidRPr="008A310F">
        <w:rPr>
          <w:rFonts w:hint="cs"/>
          <w:rtl/>
        </w:rPr>
        <w:t xml:space="preserve">پس از اتصال کابل تغذیه </w:t>
      </w:r>
      <w:r w:rsidR="00736C58">
        <w:rPr>
          <w:rFonts w:hint="cs"/>
          <w:rtl/>
        </w:rPr>
        <w:t xml:space="preserve">با زدن </w:t>
      </w:r>
      <w:r w:rsidR="00736C58" w:rsidRPr="008A310F">
        <w:rPr>
          <w:rFonts w:hint="cs"/>
          <w:rtl/>
        </w:rPr>
        <w:t xml:space="preserve">دکمه پاور از </w:t>
      </w:r>
      <w:r w:rsidR="00736C58">
        <w:rPr>
          <w:rFonts w:hint="cs"/>
          <w:rtl/>
        </w:rPr>
        <w:t>پنل جلو،</w:t>
      </w:r>
      <w:r w:rsidR="00736C58" w:rsidRPr="008A310F">
        <w:rPr>
          <w:rFonts w:hint="cs"/>
          <w:rtl/>
        </w:rPr>
        <w:t xml:space="preserve"> دستگاه روشن می‌شود. در لحظه روشن شدن دستگاه 8 چراغ سبز</w:t>
      </w:r>
      <w:r w:rsidR="00736C58" w:rsidRPr="008A310F">
        <w:t xml:space="preserve"> </w:t>
      </w:r>
      <w:r w:rsidR="00736C58" w:rsidRPr="008A310F">
        <w:rPr>
          <w:rFonts w:hint="cs"/>
          <w:rtl/>
        </w:rPr>
        <w:t>"</w:t>
      </w:r>
      <w:r w:rsidR="00736C58" w:rsidRPr="0082518A">
        <w:rPr>
          <w:szCs w:val="20"/>
        </w:rPr>
        <w:t>BINARY</w:t>
      </w:r>
      <w:r w:rsidR="00736C58" w:rsidRPr="008A310F">
        <w:t xml:space="preserve"> </w:t>
      </w:r>
      <w:r w:rsidR="00736C58" w:rsidRPr="0082518A">
        <w:rPr>
          <w:szCs w:val="20"/>
        </w:rPr>
        <w:t>INPUT</w:t>
      </w:r>
      <w:r w:rsidR="00736C58" w:rsidRPr="008A310F">
        <w:rPr>
          <w:rFonts w:hint="cs"/>
          <w:rtl/>
        </w:rPr>
        <w:t>" (ردیف پایین) و 2 چراغ "</w:t>
      </w:r>
      <w:r w:rsidR="00736C58" w:rsidRPr="0082518A">
        <w:rPr>
          <w:szCs w:val="20"/>
        </w:rPr>
        <w:t>Analog</w:t>
      </w:r>
      <w:r w:rsidR="00736C58" w:rsidRPr="008A310F">
        <w:t xml:space="preserve"> </w:t>
      </w:r>
      <w:r w:rsidR="00736C58" w:rsidRPr="0082518A">
        <w:rPr>
          <w:szCs w:val="20"/>
        </w:rPr>
        <w:t>DC</w:t>
      </w:r>
      <w:r w:rsidR="00736C58" w:rsidRPr="008A310F">
        <w:t xml:space="preserve"> </w:t>
      </w:r>
      <w:r w:rsidR="00736C58" w:rsidRPr="0082518A">
        <w:rPr>
          <w:szCs w:val="20"/>
        </w:rPr>
        <w:t>Input</w:t>
      </w:r>
      <w:r w:rsidR="00736C58" w:rsidRPr="008A310F">
        <w:rPr>
          <w:rFonts w:hint="cs"/>
          <w:rtl/>
        </w:rPr>
        <w:t>" (بالا سمتِ راست) روشن می‌شود.</w:t>
      </w:r>
    </w:p>
    <w:p w14:paraId="277B22E0" w14:textId="261AE625" w:rsidR="008C154A" w:rsidRDefault="00870414" w:rsidP="008C154A">
      <w:pPr>
        <w:pStyle w:val="AAAR-Normal"/>
      </w:pPr>
      <w:r w:rsidRPr="00870414">
        <w:rPr>
          <w:rtl/>
        </w:rPr>
        <w:t>ولكي تتمكن من إجراء العديد من الاختبارات مع الجهاز ، يجب توصيله من خلال جهاز كمبيوتر أو حاسوب  محمول. قبل البدء في العمل بالجهاز ، يجب توصيل سلك التأريض الخاص به من الجزء الخلفي للجهاز. لاحظ أنه إذا كان المقبس به أرضي ، فلا داعي لتوصيل السلك الأرضي من الجزء الخلفي للجهاز. ثم يتم توصيل سلك الطاقة بالجزء الخلفي من الجهاز. بعد توصيل كبل الطاقة بالضغط على زر الطاقة على اللوحة الأمامية ، يتم تشغيل الجهاز. عند تشغيل الجهاز ، تضيء 8 مصابيح "</w:t>
      </w:r>
      <w:r w:rsidRPr="00870414">
        <w:t>BINARY INPUT</w:t>
      </w:r>
      <w:r w:rsidRPr="00870414">
        <w:rPr>
          <w:rtl/>
        </w:rPr>
        <w:t>" خضراء (الصف السفلي)و مصباح</w:t>
      </w:r>
      <w:r w:rsidRPr="00870414">
        <w:rPr>
          <w:rFonts w:hint="cs"/>
          <w:rtl/>
        </w:rPr>
        <w:t>ی</w:t>
      </w:r>
      <w:r w:rsidRPr="00870414">
        <w:rPr>
          <w:rtl/>
        </w:rPr>
        <w:t xml:space="preserve"> "</w:t>
      </w:r>
      <w:r w:rsidRPr="00870414">
        <w:t>Analog DC Input</w:t>
      </w:r>
      <w:r w:rsidRPr="00870414">
        <w:rPr>
          <w:rtl/>
        </w:rPr>
        <w:t>".( اعل</w:t>
      </w:r>
      <w:r w:rsidRPr="00870414">
        <w:rPr>
          <w:rFonts w:hint="cs"/>
          <w:rtl/>
        </w:rPr>
        <w:t>ی</w:t>
      </w:r>
      <w:r w:rsidRPr="00870414">
        <w:rPr>
          <w:rtl/>
        </w:rPr>
        <w:t xml:space="preserve"> بالطرف </w:t>
      </w:r>
      <w:r w:rsidRPr="00870414">
        <w:rPr>
          <w:rFonts w:hint="eastAsia"/>
          <w:rtl/>
        </w:rPr>
        <w:t>ال</w:t>
      </w:r>
      <w:r w:rsidRPr="00870414">
        <w:rPr>
          <w:rFonts w:hint="cs"/>
          <w:rtl/>
        </w:rPr>
        <w:t>ی</w:t>
      </w:r>
      <w:r w:rsidRPr="00870414">
        <w:rPr>
          <w:rFonts w:hint="eastAsia"/>
          <w:rtl/>
        </w:rPr>
        <w:t>م</w:t>
      </w:r>
      <w:r w:rsidRPr="00870414">
        <w:rPr>
          <w:rFonts w:hint="cs"/>
          <w:rtl/>
        </w:rPr>
        <w:t>ی</w:t>
      </w:r>
      <w:r w:rsidRPr="00870414">
        <w:rPr>
          <w:rFonts w:hint="eastAsia"/>
          <w:rtl/>
        </w:rPr>
        <w:t>ن</w:t>
      </w:r>
      <w:r w:rsidRPr="00870414">
        <w:rPr>
          <w:rtl/>
        </w:rPr>
        <w:t xml:space="preserve"> )</w:t>
      </w:r>
    </w:p>
    <w:p w14:paraId="795DDF35" w14:textId="2148F283" w:rsidR="00736C58" w:rsidRDefault="00343779" w:rsidP="0068509F">
      <w:pPr>
        <w:pStyle w:val="AAE-Normal"/>
      </w:pPr>
      <w:r>
        <w:t xml:space="preserve">In </w:t>
      </w:r>
      <w:r w:rsidRPr="00343779">
        <w:t>order to be able to perform various tests with the device, it is necessary to connect to it</w:t>
      </w:r>
      <w:r>
        <w:t xml:space="preserve"> </w:t>
      </w:r>
      <w:r w:rsidRPr="00343779">
        <w:t xml:space="preserve">via </w:t>
      </w:r>
      <w:r>
        <w:t>a</w:t>
      </w:r>
      <w:r w:rsidRPr="00343779">
        <w:t xml:space="preserve"> laptop or computer.</w:t>
      </w:r>
      <w:r w:rsidR="00736C58" w:rsidRPr="00736C58">
        <w:t xml:space="preserve"> </w:t>
      </w:r>
      <w:r w:rsidR="00736C58" w:rsidRPr="00265F5D">
        <w:t xml:space="preserve">Before starting the device, the </w:t>
      </w:r>
      <w:r w:rsidR="00736C58">
        <w:t>earth</w:t>
      </w:r>
      <w:r w:rsidR="00736C58" w:rsidRPr="00265F5D">
        <w:t xml:space="preserve"> wire from the back of the </w:t>
      </w:r>
      <w:r w:rsidR="00736C58">
        <w:t>device</w:t>
      </w:r>
      <w:r w:rsidR="00736C58" w:rsidRPr="00265F5D">
        <w:t xml:space="preserve"> </w:t>
      </w:r>
      <w:r w:rsidR="00736C58">
        <w:t>needs to</w:t>
      </w:r>
      <w:r w:rsidR="00736C58" w:rsidRPr="00265F5D">
        <w:t xml:space="preserve"> be connected.</w:t>
      </w:r>
      <w:r w:rsidR="00736C58" w:rsidRPr="00736C58">
        <w:t xml:space="preserve"> </w:t>
      </w:r>
      <w:r w:rsidR="00736C58" w:rsidRPr="00265F5D">
        <w:t>Note that if the outlet is grounded, there is no need to connect the ground wire from the back of the device.</w:t>
      </w:r>
      <w:r w:rsidR="00736C58">
        <w:t xml:space="preserve"> </w:t>
      </w:r>
      <w:r w:rsidR="00736C58" w:rsidRPr="00BD1CC1">
        <w:t xml:space="preserve">Then, the power cord is connected to the specified location </w:t>
      </w:r>
      <w:r w:rsidR="00736C58">
        <w:t>on</w:t>
      </w:r>
      <w:r w:rsidR="00736C58" w:rsidRPr="00BD1CC1">
        <w:t xml:space="preserve"> the back of the device.</w:t>
      </w:r>
      <w:r w:rsidR="00736C58" w:rsidRPr="00736C58">
        <w:t xml:space="preserve"> </w:t>
      </w:r>
      <w:r w:rsidR="00736C58" w:rsidRPr="009F7C87">
        <w:t>After connecting the power cord, the power button on the front of the device is pressed and the device turns on.</w:t>
      </w:r>
      <w:r w:rsidR="00736C58">
        <w:t xml:space="preserve"> </w:t>
      </w:r>
      <w:r w:rsidR="00736C58" w:rsidRPr="00097C15">
        <w:t>As the device turns on, 8 binary input lights (on the bottom row) and 2 analog DC input lights (on the top right) turn on.</w:t>
      </w:r>
    </w:p>
    <w:p w14:paraId="6F08C106" w14:textId="79A0CD42" w:rsidR="00E56676" w:rsidRDefault="00B95A3C" w:rsidP="0078131B">
      <w:pPr>
        <w:pStyle w:val="AAG-Normal"/>
        <w:rPr>
          <w:lang w:val="de-DE"/>
        </w:rPr>
      </w:pPr>
      <w:bookmarkStart w:id="1" w:name="_Hlk22977459"/>
      <w:r w:rsidRPr="00B95A3C">
        <w:rPr>
          <w:lang w:val="de-DE"/>
        </w:rPr>
        <w:t xml:space="preserve">Um verschiedene Tests mit dem </w:t>
      </w:r>
      <w:r w:rsidR="00B87677">
        <w:rPr>
          <w:lang w:val="de-DE"/>
        </w:rPr>
        <w:t>Prüfg</w:t>
      </w:r>
      <w:r w:rsidR="00B87677" w:rsidRPr="00592CD0">
        <w:rPr>
          <w:lang w:val="de-DE"/>
        </w:rPr>
        <w:t xml:space="preserve">erät </w:t>
      </w:r>
      <w:r w:rsidRPr="00B95A3C">
        <w:rPr>
          <w:lang w:val="de-DE"/>
        </w:rPr>
        <w:t>durchführen zu können, ist es notwendig, sich über einen Laptop oder Computer mit ihm zu verbinden.</w:t>
      </w:r>
      <w:bookmarkStart w:id="2" w:name="_Hlk22977483"/>
      <w:bookmarkEnd w:id="1"/>
      <w:r w:rsidR="00736C58" w:rsidRPr="00736C58">
        <w:t xml:space="preserve"> </w:t>
      </w:r>
      <w:r w:rsidR="00736C58" w:rsidRPr="00AD706A">
        <w:t>Vor dem Starten des Prüfgerät muss der Schutzleiter von der Rückseite angeschlossen werden.</w:t>
      </w:r>
      <w:bookmarkStart w:id="3" w:name="_Hlk22978614"/>
      <w:bookmarkEnd w:id="2"/>
      <w:r w:rsidR="00736C58" w:rsidRPr="00736C58">
        <w:rPr>
          <w:lang w:val="de-DE"/>
        </w:rPr>
        <w:t xml:space="preserve"> </w:t>
      </w:r>
      <w:r w:rsidR="00736C58" w:rsidRPr="00B84E63">
        <w:rPr>
          <w:lang w:val="de-DE"/>
        </w:rPr>
        <w:t>Beachten Sie, wenn die Steckdose geerdet ist, es nicht notwendig ist, den Schutzleiter von der Rückseite zu verbinden. Dann wird das Netzkabel an die angegebene Stelle auf ihr angeschlossen.</w:t>
      </w:r>
      <w:bookmarkStart w:id="4" w:name="_Hlk22979579"/>
      <w:bookmarkEnd w:id="3"/>
      <w:r w:rsidR="00736C58" w:rsidRPr="00736C58">
        <w:rPr>
          <w:lang w:val="de-DE"/>
        </w:rPr>
        <w:t xml:space="preserve"> </w:t>
      </w:r>
      <w:r w:rsidR="00736C58" w:rsidRPr="00B24C0A">
        <w:rPr>
          <w:lang w:val="de-DE"/>
        </w:rPr>
        <w:t xml:space="preserve">Nach dem Anschließen des Netzkabels wird der Netzschalter an der Vorderseite gedrückt und das </w:t>
      </w:r>
      <w:r w:rsidR="00736C58">
        <w:rPr>
          <w:lang w:val="de-DE"/>
        </w:rPr>
        <w:t>Prüfg</w:t>
      </w:r>
      <w:r w:rsidR="00736C58" w:rsidRPr="00592CD0">
        <w:rPr>
          <w:lang w:val="de-DE"/>
        </w:rPr>
        <w:t xml:space="preserve">erät </w:t>
      </w:r>
      <w:r w:rsidR="00736C58" w:rsidRPr="00B24C0A">
        <w:rPr>
          <w:lang w:val="de-DE"/>
        </w:rPr>
        <w:t>schaltet sich ein.</w:t>
      </w:r>
      <w:r w:rsidR="00736C58">
        <w:rPr>
          <w:lang w:val="de-DE"/>
        </w:rPr>
        <w:t xml:space="preserve"> </w:t>
      </w:r>
      <w:r w:rsidR="00736C58" w:rsidRPr="00592CD0">
        <w:rPr>
          <w:lang w:val="de-DE"/>
        </w:rPr>
        <w:t xml:space="preserve">Wenn sich </w:t>
      </w:r>
      <w:r w:rsidR="00736C58">
        <w:rPr>
          <w:lang w:val="de-DE"/>
        </w:rPr>
        <w:t>es</w:t>
      </w:r>
      <w:r w:rsidR="00736C58" w:rsidRPr="00592CD0">
        <w:rPr>
          <w:lang w:val="de-DE"/>
        </w:rPr>
        <w:t xml:space="preserve"> einschaltet, schalten sich 8 Leuchten von der </w:t>
      </w:r>
      <w:r w:rsidR="00736C58" w:rsidRPr="00592CD0">
        <w:rPr>
          <w:lang w:val="de-DE" w:bidi="fa-IR"/>
        </w:rPr>
        <w:t>”</w:t>
      </w:r>
      <w:r w:rsidR="00736C58" w:rsidRPr="00592CD0">
        <w:rPr>
          <w:lang w:val="de-DE"/>
        </w:rPr>
        <w:t>BINARY INPUT</w:t>
      </w:r>
      <w:r w:rsidR="00736C58" w:rsidRPr="00592CD0">
        <w:rPr>
          <w:lang w:val="de-DE" w:bidi="fa-IR"/>
        </w:rPr>
        <w:t xml:space="preserve">” </w:t>
      </w:r>
      <w:r w:rsidR="00736C58" w:rsidRPr="00592CD0">
        <w:rPr>
          <w:lang w:val="de-DE"/>
        </w:rPr>
        <w:t>(in der unteren Reihe) und 2 Leuchten von „ANALOG DC INPUT“ (oben rechts) ein.</w:t>
      </w:r>
      <w:bookmarkEnd w:id="4"/>
    </w:p>
    <w:p w14:paraId="28EF4355" w14:textId="42926532" w:rsidR="0078131B" w:rsidRDefault="00F258D5" w:rsidP="0078131B">
      <w:pPr>
        <w:pStyle w:val="AAS-Normal"/>
        <w:rPr>
          <w:lang w:val="de-DE"/>
        </w:rPr>
      </w:pPr>
      <w:r>
        <w:rPr>
          <w:lang w:val="de-DE"/>
        </w:rPr>
        <w:t>.</w:t>
      </w:r>
      <w:r w:rsidRPr="00BD2FA3">
        <w:rPr>
          <w:lang w:val="es-ES"/>
        </w:rPr>
        <w:t xml:space="preserve"> </w:t>
      </w:r>
      <w:r w:rsidRPr="00BD2FA3">
        <w:rPr>
          <w:lang w:val="de-DE"/>
        </w:rPr>
        <w:t>Para poder realizar varias pruebas con el dispositivo, es necesario conectarse a él a través de un orden</w:t>
      </w:r>
      <w:r>
        <w:rPr>
          <w:lang w:val="de-DE"/>
        </w:rPr>
        <w:t>ador portátil o una computadora</w:t>
      </w:r>
      <w:r w:rsidRPr="00BD2FA3">
        <w:rPr>
          <w:lang w:val="es-ES"/>
        </w:rPr>
        <w:t>. Antes de poner en marcha el dispositivo, hay que conectar el cable de tierra de la parte posterior del dispositivo.</w:t>
      </w:r>
      <w:r w:rsidRPr="00F258D5">
        <w:rPr>
          <w:lang w:val="de-DE"/>
        </w:rPr>
        <w:t xml:space="preserve"> </w:t>
      </w:r>
      <w:r w:rsidRPr="00BD2FA3">
        <w:rPr>
          <w:lang w:val="de-DE"/>
        </w:rPr>
        <w:t>Tenga en cuenta que si la toma de corriente está conectada a tierra, no es necesario conectar el cable de tierra de la parte posterior del dispositivo. Entonces, el cable de alimentación se conecta en el lugar especificado en la parte posterior del dispositivo.</w:t>
      </w:r>
      <w:r w:rsidRPr="00F258D5">
        <w:rPr>
          <w:lang w:val="de-DE"/>
        </w:rPr>
        <w:t xml:space="preserve"> </w:t>
      </w:r>
      <w:r w:rsidRPr="00BD2FA3">
        <w:rPr>
          <w:lang w:val="de-DE"/>
        </w:rPr>
        <w:t>Después de conectar el cable de alimentación, se pulsa el botón de encendido en la parte delantera del dispositivo y éste se enciende. A medida que el dispositivo se enciende, se encienden 8 luces de entrada binaria (en la fila inferior) y 2 luces de entrada analógica DC (en la parte superior derecha).</w:t>
      </w:r>
    </w:p>
    <w:p w14:paraId="0344BB7B" w14:textId="0FCE128F" w:rsidR="0078131B" w:rsidRPr="00E56676" w:rsidRDefault="00570746" w:rsidP="00071B92">
      <w:pPr>
        <w:pStyle w:val="AAF-Normal"/>
      </w:pPr>
      <w:r w:rsidRPr="0030442B">
        <w:t>Afin de pouvoir effectuer divers tests par l'appareil, il est nécessaire de s'y connecter via un ordinateur portable ou un ordinateur. Avant de démarrer l'appareil, le fil de terre à l'arrière de l'appareil doit être connecté.</w:t>
      </w:r>
      <w:r w:rsidRPr="0030442B">
        <w:rPr>
          <w:rFonts w:cstheme="minorBidi"/>
          <w:sz w:val="22"/>
          <w:szCs w:val="22"/>
        </w:rPr>
        <w:t xml:space="preserve"> </w:t>
      </w:r>
      <w:r w:rsidRPr="0030442B">
        <w:t xml:space="preserve">Notez que si la prise est mise à la terre, il n'est pas nécessaire de connecter le fil de terre à l'arrière de l'appareil. Ensuite, le cordon d'alimentation est connecté à l'emplacement spécifié à l'arrière de </w:t>
      </w:r>
      <w:r w:rsidRPr="00D31A64">
        <w:t>l'appareil</w:t>
      </w:r>
      <w:r w:rsidRPr="0030442B">
        <w:t>. Après avoir branché le cordon d'alimentation, le bouton d'alimentation situé à l'avant de l'appareil est enfoncé et l'appareil s'allume. Lorsque l'appareil s'allume, 8 feux d'entrée binaire (sur la rangée du bas) et 2 feux d'entrée CC analogiques (en haut à droite) s'allument.</w:t>
      </w:r>
    </w:p>
    <w:p w14:paraId="3CA1088C" w14:textId="09E24D6E" w:rsidR="00736C58" w:rsidRDefault="004253AD" w:rsidP="00736C58">
      <w:pPr>
        <w:pStyle w:val="AAA-MatnAsli"/>
        <w:rPr>
          <w:rtl/>
        </w:rPr>
      </w:pPr>
      <w:r w:rsidRPr="008A310F">
        <w:rPr>
          <w:rFonts w:hint="cs"/>
          <w:rtl/>
        </w:rPr>
        <w:t>برای اتصال به دستگاه دو روش "</w:t>
      </w:r>
      <w:r w:rsidRPr="0082518A">
        <w:rPr>
          <w:szCs w:val="20"/>
        </w:rPr>
        <w:t>LAN</w:t>
      </w:r>
      <w:r w:rsidRPr="008A310F">
        <w:rPr>
          <w:rFonts w:hint="cs"/>
          <w:rtl/>
        </w:rPr>
        <w:t>"و "</w:t>
      </w:r>
      <w:r w:rsidRPr="0082518A">
        <w:rPr>
          <w:szCs w:val="20"/>
        </w:rPr>
        <w:t>Wi-Fi</w:t>
      </w:r>
      <w:r w:rsidRPr="008A310F">
        <w:rPr>
          <w:rFonts w:hint="cs"/>
          <w:rtl/>
        </w:rPr>
        <w:t>"</w:t>
      </w:r>
      <w:r w:rsidRPr="008A310F">
        <w:t xml:space="preserve"> </w:t>
      </w:r>
      <w:r w:rsidRPr="008A310F">
        <w:rPr>
          <w:rFonts w:hint="cs"/>
          <w:rtl/>
        </w:rPr>
        <w:t>وجود دارد.</w:t>
      </w:r>
      <w:r w:rsidR="00736C58" w:rsidRPr="00736C58">
        <w:rPr>
          <w:rFonts w:hint="cs"/>
          <w:rtl/>
        </w:rPr>
        <w:t xml:space="preserve"> </w:t>
      </w:r>
      <w:r w:rsidR="00736C58" w:rsidRPr="008A310F">
        <w:rPr>
          <w:rFonts w:hint="cs"/>
          <w:rtl/>
        </w:rPr>
        <w:t>با توجه به نوع کانکشن مورد نظر</w:t>
      </w:r>
      <w:r w:rsidR="00736C58">
        <w:rPr>
          <w:rFonts w:hint="cs"/>
          <w:rtl/>
        </w:rPr>
        <w:t>،</w:t>
      </w:r>
      <w:r w:rsidR="00736C58" w:rsidRPr="008A310F">
        <w:rPr>
          <w:rFonts w:hint="cs"/>
          <w:rtl/>
        </w:rPr>
        <w:t xml:space="preserve"> سوئیچ </w:t>
      </w:r>
      <w:r w:rsidR="00736C58">
        <w:rPr>
          <w:rFonts w:hint="cs"/>
          <w:rtl/>
        </w:rPr>
        <w:t>واقع در پنل پشت</w:t>
      </w:r>
      <w:r w:rsidR="00736C58" w:rsidRPr="008A310F">
        <w:rPr>
          <w:rFonts w:hint="cs"/>
          <w:rtl/>
        </w:rPr>
        <w:t xml:space="preserve"> تنظیم می‌شود.</w:t>
      </w:r>
      <w:r w:rsidR="00736C58" w:rsidRPr="00736C58">
        <w:rPr>
          <w:rFonts w:hint="cs"/>
          <w:rtl/>
        </w:rPr>
        <w:t xml:space="preserve"> </w:t>
      </w:r>
      <w:r w:rsidR="00736C58" w:rsidRPr="008A310F">
        <w:rPr>
          <w:rFonts w:hint="cs"/>
          <w:rtl/>
        </w:rPr>
        <w:t>برای سوئیچ اتصال "</w:t>
      </w:r>
      <w:r w:rsidR="00736C58" w:rsidRPr="0082518A">
        <w:rPr>
          <w:szCs w:val="20"/>
        </w:rPr>
        <w:t>LAN</w:t>
      </w:r>
      <w:r w:rsidR="00736C58" w:rsidRPr="008A310F">
        <w:rPr>
          <w:rFonts w:hint="cs"/>
          <w:rtl/>
        </w:rPr>
        <w:t>" یک سر کابل "</w:t>
      </w:r>
      <w:r w:rsidR="00736C58" w:rsidRPr="0082518A">
        <w:rPr>
          <w:szCs w:val="20"/>
        </w:rPr>
        <w:t>LAN</w:t>
      </w:r>
      <w:r w:rsidR="00736C58" w:rsidRPr="008A310F">
        <w:rPr>
          <w:rFonts w:hint="cs"/>
          <w:rtl/>
        </w:rPr>
        <w:t>" به دستگاه و یک سر آن به لپ‌تاپ متصل می‌شود. وقتی اتصال کابل بین دستگاه و لپ‌تاپ برقرار باشد و سوئیچ از حالت</w:t>
      </w:r>
      <w:r w:rsidR="00736C58" w:rsidRPr="008A310F">
        <w:t xml:space="preserve"> </w:t>
      </w:r>
      <w:r w:rsidR="00736C58" w:rsidRPr="008A310F">
        <w:rPr>
          <w:rFonts w:hint="cs"/>
          <w:rtl/>
        </w:rPr>
        <w:t>"</w:t>
      </w:r>
      <w:r w:rsidR="00736C58" w:rsidRPr="0082518A">
        <w:rPr>
          <w:szCs w:val="20"/>
        </w:rPr>
        <w:t>Wi-F</w:t>
      </w:r>
      <w:r w:rsidR="00736C58" w:rsidRPr="008A310F">
        <w:t>i</w:t>
      </w:r>
      <w:r w:rsidR="00736C58" w:rsidRPr="008A310F">
        <w:rPr>
          <w:rFonts w:hint="cs"/>
          <w:rtl/>
        </w:rPr>
        <w:t>" به "</w:t>
      </w:r>
      <w:r w:rsidR="00736C58" w:rsidRPr="0082518A">
        <w:rPr>
          <w:szCs w:val="20"/>
        </w:rPr>
        <w:t>LAN</w:t>
      </w:r>
      <w:r w:rsidR="00736C58" w:rsidRPr="008A310F">
        <w:rPr>
          <w:rFonts w:hint="cs"/>
          <w:rtl/>
        </w:rPr>
        <w:t>"</w:t>
      </w:r>
      <w:r w:rsidR="00736C58" w:rsidRPr="008A310F">
        <w:t xml:space="preserve"> </w:t>
      </w:r>
      <w:r w:rsidR="00736C58" w:rsidRPr="008A310F">
        <w:rPr>
          <w:rFonts w:hint="cs"/>
          <w:rtl/>
        </w:rPr>
        <w:t xml:space="preserve">تغییر </w:t>
      </w:r>
      <w:r w:rsidR="00736C58">
        <w:rPr>
          <w:rFonts w:hint="cs"/>
          <w:rtl/>
        </w:rPr>
        <w:t>کرده باشد،</w:t>
      </w:r>
      <w:r w:rsidR="00736C58" w:rsidRPr="008A310F">
        <w:rPr>
          <w:rFonts w:hint="cs"/>
          <w:rtl/>
        </w:rPr>
        <w:t xml:space="preserve"> چراغ پورت "</w:t>
      </w:r>
      <w:r w:rsidR="00736C58" w:rsidRPr="0082518A">
        <w:rPr>
          <w:szCs w:val="20"/>
        </w:rPr>
        <w:t>LAN</w:t>
      </w:r>
      <w:r w:rsidR="00736C58" w:rsidRPr="008A310F">
        <w:rPr>
          <w:rFonts w:hint="cs"/>
          <w:rtl/>
        </w:rPr>
        <w:t>"</w:t>
      </w:r>
      <w:r w:rsidR="00736C58" w:rsidRPr="008A310F">
        <w:t xml:space="preserve"> </w:t>
      </w:r>
      <w:r w:rsidR="00736C58" w:rsidRPr="008A310F">
        <w:rPr>
          <w:rFonts w:hint="cs"/>
          <w:rtl/>
        </w:rPr>
        <w:t>(روی دستگاه) و چراغ پورت "</w:t>
      </w:r>
      <w:r w:rsidR="00736C58" w:rsidRPr="0082518A">
        <w:rPr>
          <w:szCs w:val="20"/>
        </w:rPr>
        <w:t>LAN</w:t>
      </w:r>
      <w:r w:rsidR="00736C58" w:rsidRPr="008A310F">
        <w:rPr>
          <w:rFonts w:hint="cs"/>
          <w:rtl/>
        </w:rPr>
        <w:t>" لپ‌تاپ روشن می‌شود. تنظیمات اتصال پورت "</w:t>
      </w:r>
      <w:r w:rsidR="00736C58" w:rsidRPr="0082518A">
        <w:rPr>
          <w:szCs w:val="20"/>
        </w:rPr>
        <w:t>LAN</w:t>
      </w:r>
      <w:r w:rsidR="00736C58" w:rsidRPr="008A310F">
        <w:rPr>
          <w:rFonts w:hint="cs"/>
          <w:rtl/>
        </w:rPr>
        <w:t>" برای هر کامپیوتر تنها یک</w:t>
      </w:r>
      <w:r w:rsidR="00736C58" w:rsidRPr="00885345">
        <w:rPr>
          <w:lang w:val="de-DE"/>
        </w:rPr>
        <w:t xml:space="preserve"> </w:t>
      </w:r>
      <w:r w:rsidR="00736C58" w:rsidRPr="008A310F">
        <w:rPr>
          <w:rFonts w:hint="cs"/>
          <w:rtl/>
        </w:rPr>
        <w:t>بار و قبل از نخستین اتصال انجام خواهد شد.</w:t>
      </w:r>
      <w:r w:rsidR="00736C58" w:rsidRPr="00736C58">
        <w:rPr>
          <w:rFonts w:hint="cs"/>
          <w:rtl/>
        </w:rPr>
        <w:t xml:space="preserve"> </w:t>
      </w:r>
      <w:r w:rsidR="00736C58" w:rsidRPr="008A310F">
        <w:rPr>
          <w:rFonts w:hint="cs"/>
          <w:rtl/>
        </w:rPr>
        <w:t>برای انجام این تنظیمات به بخش"</w:t>
      </w:r>
      <w:r w:rsidR="00736C58" w:rsidRPr="0082518A">
        <w:rPr>
          <w:szCs w:val="20"/>
        </w:rPr>
        <w:t>Control</w:t>
      </w:r>
      <w:r w:rsidR="00736C58" w:rsidRPr="008A310F">
        <w:t xml:space="preserve"> </w:t>
      </w:r>
      <w:r w:rsidR="00736C58" w:rsidRPr="0082518A">
        <w:rPr>
          <w:szCs w:val="20"/>
        </w:rPr>
        <w:t>Panel</w:t>
      </w:r>
      <w:r w:rsidR="00736C58" w:rsidRPr="008A310F">
        <w:rPr>
          <w:rFonts w:hint="cs"/>
          <w:rtl/>
        </w:rPr>
        <w:t>"</w:t>
      </w:r>
      <w:r w:rsidR="00736C58" w:rsidRPr="008A310F">
        <w:t xml:space="preserve"> </w:t>
      </w:r>
      <w:r w:rsidR="00736C58" w:rsidRPr="008A310F">
        <w:rPr>
          <w:rFonts w:hint="cs"/>
          <w:rtl/>
        </w:rPr>
        <w:t>رفته و صفحه "</w:t>
      </w:r>
      <w:r w:rsidR="00736C58" w:rsidRPr="0082518A">
        <w:rPr>
          <w:szCs w:val="20"/>
        </w:rPr>
        <w:t>Network</w:t>
      </w:r>
      <w:r w:rsidR="00736C58" w:rsidRPr="008A310F">
        <w:t xml:space="preserve"> </w:t>
      </w:r>
      <w:r w:rsidR="00736C58" w:rsidRPr="0082518A">
        <w:rPr>
          <w:szCs w:val="20"/>
        </w:rPr>
        <w:t>And</w:t>
      </w:r>
      <w:r w:rsidR="00736C58" w:rsidRPr="008A310F">
        <w:t xml:space="preserve"> </w:t>
      </w:r>
      <w:r w:rsidR="00736C58" w:rsidRPr="0082518A">
        <w:rPr>
          <w:szCs w:val="20"/>
        </w:rPr>
        <w:t>Sharing</w:t>
      </w:r>
      <w:r w:rsidR="00736C58" w:rsidRPr="008A310F">
        <w:t xml:space="preserve"> </w:t>
      </w:r>
      <w:r w:rsidR="00736C58" w:rsidRPr="0082518A">
        <w:rPr>
          <w:szCs w:val="20"/>
        </w:rPr>
        <w:t>Center</w:t>
      </w:r>
      <w:r w:rsidR="00736C58" w:rsidRPr="008A310F">
        <w:rPr>
          <w:rFonts w:hint="cs"/>
          <w:rtl/>
        </w:rPr>
        <w:t>" باز می‌شود.</w:t>
      </w:r>
    </w:p>
    <w:p w14:paraId="49C13B9E" w14:textId="0388C419" w:rsidR="008C154A" w:rsidRDefault="00870414" w:rsidP="00870414">
      <w:pPr>
        <w:pStyle w:val="AAAR-Normal"/>
      </w:pPr>
      <w:r w:rsidRPr="00870414">
        <w:rPr>
          <w:rtl/>
        </w:rPr>
        <w:t>هناك طريقتان للاتصال بالجهاز ، "</w:t>
      </w:r>
      <w:r w:rsidRPr="00870414">
        <w:t>LAN</w:t>
      </w:r>
      <w:r w:rsidRPr="00870414">
        <w:rPr>
          <w:rtl/>
        </w:rPr>
        <w:t>" و  "</w:t>
      </w:r>
      <w:r w:rsidRPr="00870414">
        <w:t>Wi-Fi</w:t>
      </w:r>
      <w:r w:rsidRPr="00870414">
        <w:rPr>
          <w:rtl/>
        </w:rPr>
        <w:t>" اعتمادًا على نوع الاتصال .نظرا ال</w:t>
      </w:r>
      <w:r w:rsidRPr="00870414">
        <w:rPr>
          <w:rFonts w:hint="cs"/>
          <w:rtl/>
        </w:rPr>
        <w:t>ی</w:t>
      </w:r>
      <w:r w:rsidRPr="00870414">
        <w:rPr>
          <w:rtl/>
        </w:rPr>
        <w:t xml:space="preserve"> نوع الاتصال المطلوب ،</w:t>
      </w:r>
      <w:r w:rsidRPr="00870414">
        <w:rPr>
          <w:rFonts w:hint="cs"/>
          <w:rtl/>
        </w:rPr>
        <w:t>ی</w:t>
      </w:r>
      <w:r w:rsidRPr="00870414">
        <w:rPr>
          <w:rFonts w:hint="eastAsia"/>
          <w:rtl/>
        </w:rPr>
        <w:t>تم</w:t>
      </w:r>
      <w:r w:rsidRPr="00870414">
        <w:rPr>
          <w:rtl/>
        </w:rPr>
        <w:t xml:space="preserve"> ضبط المفتاح الواقع عل</w:t>
      </w:r>
      <w:r w:rsidRPr="00870414">
        <w:rPr>
          <w:rFonts w:hint="cs"/>
          <w:rtl/>
        </w:rPr>
        <w:t>ی</w:t>
      </w:r>
      <w:r w:rsidRPr="00870414">
        <w:rPr>
          <w:rtl/>
        </w:rPr>
        <w:t xml:space="preserve"> وراء اللوح .لمفتاح الاتصال </w:t>
      </w:r>
      <w:r w:rsidRPr="00870414">
        <w:t>LAN</w:t>
      </w:r>
      <w:r w:rsidRPr="00870414">
        <w:rPr>
          <w:rtl/>
        </w:rPr>
        <w:t xml:space="preserve"> </w:t>
      </w:r>
      <w:r w:rsidRPr="00870414">
        <w:rPr>
          <w:rFonts w:hint="cs"/>
          <w:rtl/>
        </w:rPr>
        <w:t>ی</w:t>
      </w:r>
      <w:r w:rsidRPr="00870414">
        <w:rPr>
          <w:rFonts w:hint="eastAsia"/>
          <w:rtl/>
        </w:rPr>
        <w:t>تم</w:t>
      </w:r>
      <w:r w:rsidRPr="00870414">
        <w:rPr>
          <w:rtl/>
        </w:rPr>
        <w:t xml:space="preserve"> توص</w:t>
      </w:r>
      <w:r w:rsidRPr="00870414">
        <w:rPr>
          <w:rFonts w:hint="cs"/>
          <w:rtl/>
        </w:rPr>
        <w:t>ی</w:t>
      </w:r>
      <w:r w:rsidRPr="00870414">
        <w:rPr>
          <w:rFonts w:hint="eastAsia"/>
          <w:rtl/>
        </w:rPr>
        <w:t>ل</w:t>
      </w:r>
      <w:r w:rsidRPr="00870414">
        <w:rPr>
          <w:rtl/>
        </w:rPr>
        <w:t xml:space="preserve"> راس کبل </w:t>
      </w:r>
      <w:r w:rsidRPr="00870414">
        <w:t>LAN</w:t>
      </w:r>
      <w:r w:rsidRPr="00870414">
        <w:rPr>
          <w:rtl/>
        </w:rPr>
        <w:t xml:space="preserve"> ال</w:t>
      </w:r>
      <w:r w:rsidRPr="00870414">
        <w:rPr>
          <w:rFonts w:hint="cs"/>
          <w:rtl/>
        </w:rPr>
        <w:t>ی</w:t>
      </w:r>
      <w:r w:rsidRPr="00870414">
        <w:rPr>
          <w:rtl/>
        </w:rPr>
        <w:t xml:space="preserve"> الجهاز و راس اخر ال</w:t>
      </w:r>
      <w:r w:rsidRPr="00870414">
        <w:rPr>
          <w:rFonts w:hint="cs"/>
          <w:rtl/>
        </w:rPr>
        <w:t>ی</w:t>
      </w:r>
      <w:r w:rsidRPr="00870414">
        <w:rPr>
          <w:rtl/>
        </w:rPr>
        <w:t xml:space="preserve"> الحاسوب المحمول لذا </w:t>
      </w:r>
      <w:r w:rsidRPr="00870414">
        <w:rPr>
          <w:rFonts w:hint="cs"/>
          <w:rtl/>
        </w:rPr>
        <w:t>ی</w:t>
      </w:r>
      <w:r w:rsidRPr="00870414">
        <w:rPr>
          <w:rFonts w:hint="eastAsia"/>
          <w:rtl/>
        </w:rPr>
        <w:t>تم</w:t>
      </w:r>
      <w:r w:rsidRPr="00870414">
        <w:rPr>
          <w:rtl/>
        </w:rPr>
        <w:t xml:space="preserve"> الاتصال ب</w:t>
      </w:r>
      <w:r w:rsidRPr="00870414">
        <w:rPr>
          <w:rFonts w:hint="cs"/>
          <w:rtl/>
        </w:rPr>
        <w:t>ی</w:t>
      </w:r>
      <w:r w:rsidRPr="00870414">
        <w:rPr>
          <w:rFonts w:hint="eastAsia"/>
          <w:rtl/>
        </w:rPr>
        <w:t>ن</w:t>
      </w:r>
      <w:r w:rsidRPr="00870414">
        <w:rPr>
          <w:rtl/>
        </w:rPr>
        <w:t xml:space="preserve"> الجهاز و ال</w:t>
      </w:r>
      <w:r w:rsidRPr="00870414">
        <w:rPr>
          <w:rFonts w:hint="eastAsia"/>
          <w:rtl/>
        </w:rPr>
        <w:t>حاسوب</w:t>
      </w:r>
      <w:r w:rsidRPr="00870414">
        <w:rPr>
          <w:rtl/>
        </w:rPr>
        <w:t xml:space="preserve"> و تغ</w:t>
      </w:r>
      <w:r w:rsidRPr="00870414">
        <w:rPr>
          <w:rFonts w:hint="cs"/>
          <w:rtl/>
        </w:rPr>
        <w:t>ی</w:t>
      </w:r>
      <w:r w:rsidRPr="00870414">
        <w:rPr>
          <w:rFonts w:hint="eastAsia"/>
          <w:rtl/>
        </w:rPr>
        <w:t>ر</w:t>
      </w:r>
      <w:r w:rsidRPr="00870414">
        <w:rPr>
          <w:rtl/>
        </w:rPr>
        <w:t xml:space="preserve"> المفتاح من حالة </w:t>
      </w:r>
      <w:r w:rsidRPr="00870414">
        <w:t>Wi-Fi</w:t>
      </w:r>
      <w:r w:rsidRPr="00870414">
        <w:rPr>
          <w:rtl/>
        </w:rPr>
        <w:t xml:space="preserve"> ال</w:t>
      </w:r>
      <w:r w:rsidRPr="00870414">
        <w:rPr>
          <w:rFonts w:hint="cs"/>
          <w:rtl/>
        </w:rPr>
        <w:t>ی</w:t>
      </w:r>
      <w:r w:rsidRPr="00870414">
        <w:rPr>
          <w:rtl/>
        </w:rPr>
        <w:t xml:space="preserve"> </w:t>
      </w:r>
      <w:r w:rsidRPr="00870414">
        <w:t>LAN</w:t>
      </w:r>
      <w:r w:rsidRPr="00870414">
        <w:rPr>
          <w:rtl/>
        </w:rPr>
        <w:t xml:space="preserve"> </w:t>
      </w:r>
      <w:r w:rsidRPr="00870414">
        <w:rPr>
          <w:rFonts w:hint="cs"/>
          <w:rtl/>
        </w:rPr>
        <w:t>ی</w:t>
      </w:r>
      <w:r w:rsidRPr="00870414">
        <w:rPr>
          <w:rFonts w:hint="eastAsia"/>
          <w:rtl/>
        </w:rPr>
        <w:t>تم</w:t>
      </w:r>
      <w:r w:rsidRPr="00870414">
        <w:rPr>
          <w:rtl/>
        </w:rPr>
        <w:t xml:space="preserve"> تشغ</w:t>
      </w:r>
      <w:r w:rsidRPr="00870414">
        <w:rPr>
          <w:rFonts w:hint="cs"/>
          <w:rtl/>
        </w:rPr>
        <w:t>ی</w:t>
      </w:r>
      <w:r w:rsidRPr="00870414">
        <w:rPr>
          <w:rFonts w:hint="eastAsia"/>
          <w:rtl/>
        </w:rPr>
        <w:t>ل</w:t>
      </w:r>
      <w:r w:rsidRPr="00870414">
        <w:rPr>
          <w:rtl/>
        </w:rPr>
        <w:t xml:space="preserve"> مصباح </w:t>
      </w:r>
      <w:r w:rsidRPr="00870414">
        <w:t>LAN</w:t>
      </w:r>
      <w:r w:rsidRPr="00870414">
        <w:rPr>
          <w:rtl/>
        </w:rPr>
        <w:t xml:space="preserve"> (عل</w:t>
      </w:r>
      <w:r w:rsidRPr="00870414">
        <w:rPr>
          <w:rFonts w:hint="cs"/>
          <w:rtl/>
        </w:rPr>
        <w:t>ی</w:t>
      </w:r>
      <w:r w:rsidRPr="00870414">
        <w:rPr>
          <w:rtl/>
        </w:rPr>
        <w:t xml:space="preserve"> الجهاز) و مصباح </w:t>
      </w:r>
      <w:r w:rsidRPr="00870414">
        <w:t>LAN</w:t>
      </w:r>
      <w:r w:rsidRPr="00870414">
        <w:rPr>
          <w:rtl/>
        </w:rPr>
        <w:t xml:space="preserve"> (عل</w:t>
      </w:r>
      <w:r w:rsidRPr="00870414">
        <w:rPr>
          <w:rFonts w:hint="cs"/>
          <w:rtl/>
        </w:rPr>
        <w:t>ی</w:t>
      </w:r>
      <w:r w:rsidRPr="00870414">
        <w:rPr>
          <w:rtl/>
        </w:rPr>
        <w:t xml:space="preserve"> الحاسوب)</w:t>
      </w:r>
      <w:r w:rsidRPr="00870414">
        <w:rPr>
          <w:rFonts w:hint="cs"/>
          <w:rtl/>
        </w:rPr>
        <w:t>ی</w:t>
      </w:r>
      <w:r w:rsidRPr="00870414">
        <w:rPr>
          <w:rFonts w:hint="eastAsia"/>
          <w:rtl/>
        </w:rPr>
        <w:t>تم</w:t>
      </w:r>
      <w:r w:rsidRPr="00870414">
        <w:rPr>
          <w:rtl/>
        </w:rPr>
        <w:t xml:space="preserve"> ضبط اتصال </w:t>
      </w:r>
      <w:r w:rsidRPr="00870414">
        <w:t>LAN</w:t>
      </w:r>
      <w:r w:rsidRPr="00870414">
        <w:rPr>
          <w:rtl/>
        </w:rPr>
        <w:t xml:space="preserve"> للحاسوب فقط مرة اخر</w:t>
      </w:r>
      <w:r w:rsidRPr="00870414">
        <w:rPr>
          <w:rFonts w:hint="cs"/>
          <w:rtl/>
        </w:rPr>
        <w:t>ی</w:t>
      </w:r>
      <w:r w:rsidRPr="00870414">
        <w:rPr>
          <w:rtl/>
        </w:rPr>
        <w:t xml:space="preserve"> و </w:t>
      </w:r>
      <w:r w:rsidRPr="00870414">
        <w:rPr>
          <w:rFonts w:hint="cs"/>
          <w:rtl/>
        </w:rPr>
        <w:t>ی</w:t>
      </w:r>
      <w:r w:rsidRPr="00870414">
        <w:rPr>
          <w:rFonts w:hint="eastAsia"/>
          <w:rtl/>
        </w:rPr>
        <w:t>تم</w:t>
      </w:r>
      <w:r w:rsidRPr="00870414">
        <w:rPr>
          <w:rtl/>
        </w:rPr>
        <w:t xml:space="preserve"> قبل اول اتصال .لتم هذه الاعدادات </w:t>
      </w:r>
      <w:r w:rsidRPr="00870414">
        <w:rPr>
          <w:rFonts w:hint="cs"/>
          <w:rtl/>
        </w:rPr>
        <w:t>ی</w:t>
      </w:r>
      <w:r w:rsidRPr="00870414">
        <w:rPr>
          <w:rFonts w:hint="eastAsia"/>
          <w:rtl/>
        </w:rPr>
        <w:t>رج</w:t>
      </w:r>
      <w:r w:rsidRPr="00870414">
        <w:rPr>
          <w:rFonts w:hint="cs"/>
          <w:rtl/>
        </w:rPr>
        <w:t>ی</w:t>
      </w:r>
      <w:r w:rsidRPr="00870414">
        <w:rPr>
          <w:rtl/>
        </w:rPr>
        <w:t xml:space="preserve"> الذهاب ال</w:t>
      </w:r>
      <w:r w:rsidRPr="00870414">
        <w:rPr>
          <w:rFonts w:hint="cs"/>
          <w:rtl/>
        </w:rPr>
        <w:t>ی</w:t>
      </w:r>
      <w:r w:rsidRPr="00870414">
        <w:rPr>
          <w:rtl/>
        </w:rPr>
        <w:t xml:space="preserve"> قسم "</w:t>
      </w:r>
      <w:r w:rsidRPr="00870414">
        <w:t>Control Pane</w:t>
      </w:r>
      <w:r w:rsidRPr="00870414">
        <w:rPr>
          <w:rtl/>
        </w:rPr>
        <w:t xml:space="preserve"> و فتح </w:t>
      </w:r>
      <w:r w:rsidRPr="00870414">
        <w:t>Network And Sharing Center</w:t>
      </w:r>
      <w:r w:rsidRPr="00870414">
        <w:rPr>
          <w:rtl/>
        </w:rPr>
        <w:t>.</w:t>
      </w:r>
    </w:p>
    <w:p w14:paraId="54E6FF53" w14:textId="3CDDF323" w:rsidR="00736C58" w:rsidRDefault="00097C15" w:rsidP="0068509F">
      <w:pPr>
        <w:pStyle w:val="AAE-Normal"/>
      </w:pPr>
      <w:r w:rsidRPr="00097C15">
        <w:t>There are two ways to conne</w:t>
      </w:r>
      <w:r w:rsidR="00EC31EB">
        <w:t>ct to the device: Wi-F</w:t>
      </w:r>
      <w:r>
        <w:t>i and LAN</w:t>
      </w:r>
      <w:r w:rsidRPr="00097C15">
        <w:t>.</w:t>
      </w:r>
      <w:r w:rsidR="00736C58" w:rsidRPr="00736C58">
        <w:t xml:space="preserve"> </w:t>
      </w:r>
      <w:r w:rsidR="00736C58" w:rsidRPr="00F10FFF">
        <w:t>The switch on the back of the device is adjusted according to the connection type.</w:t>
      </w:r>
      <w:r w:rsidR="00736C58" w:rsidRPr="00736C58">
        <w:t xml:space="preserve"> </w:t>
      </w:r>
      <w:r w:rsidR="00736C58" w:rsidRPr="0004477A">
        <w:t>To switch the LAN connection, one end of the LAN cable is connected to the device and the other end is connected to the laptop.</w:t>
      </w:r>
      <w:r w:rsidR="00736C58">
        <w:t xml:space="preserve"> </w:t>
      </w:r>
      <w:r w:rsidR="00736C58" w:rsidRPr="00532A30">
        <w:t>When the device and the laptop are properly connected and the switch is changed from Wi-Fi to LAN, the LAN port light of the device and the laptop turn on.</w:t>
      </w:r>
      <w:r w:rsidR="00736C58" w:rsidRPr="00736C58">
        <w:t xml:space="preserve"> </w:t>
      </w:r>
      <w:r w:rsidR="00736C58" w:rsidRPr="005E1C41">
        <w:t>The setting for the connection of the LAN port is set only once for each computer before the first connection.</w:t>
      </w:r>
      <w:r w:rsidR="00736C58" w:rsidRPr="00736C58">
        <w:t xml:space="preserve"> </w:t>
      </w:r>
      <w:r w:rsidR="00736C58" w:rsidRPr="005E1C41">
        <w:t>To set these settings, go to the "Control Panel" and open "Network and Sharing Center".</w:t>
      </w:r>
    </w:p>
    <w:p w14:paraId="31E3B914" w14:textId="76620CC3" w:rsidR="007C62C9" w:rsidRDefault="00592CD0" w:rsidP="0078131B">
      <w:pPr>
        <w:pStyle w:val="AAG-Normal"/>
        <w:rPr>
          <w:lang w:val="de-DE"/>
        </w:rPr>
      </w:pPr>
      <w:bookmarkStart w:id="5" w:name="_Hlk23003461"/>
      <w:r w:rsidRPr="00592CD0">
        <w:rPr>
          <w:lang w:val="de-DE"/>
        </w:rPr>
        <w:t xml:space="preserve">Es gibt zwei Möglichkeiten, sich mit dem </w:t>
      </w:r>
      <w:r w:rsidR="00442AE4">
        <w:rPr>
          <w:lang w:val="de-DE"/>
        </w:rPr>
        <w:t>Prüfg</w:t>
      </w:r>
      <w:r w:rsidRPr="00592CD0">
        <w:rPr>
          <w:lang w:val="de-DE"/>
        </w:rPr>
        <w:t>erät zu verbinden: W</w:t>
      </w:r>
      <w:r w:rsidR="00442AE4">
        <w:rPr>
          <w:lang w:val="de-DE"/>
        </w:rPr>
        <w:t>LAN</w:t>
      </w:r>
      <w:r w:rsidRPr="00592CD0">
        <w:rPr>
          <w:lang w:val="de-DE"/>
        </w:rPr>
        <w:t xml:space="preserve"> und LAN.</w:t>
      </w:r>
      <w:bookmarkStart w:id="6" w:name="_Hlk23003514"/>
      <w:bookmarkEnd w:id="5"/>
      <w:r w:rsidR="00736C58" w:rsidRPr="00736C58">
        <w:rPr>
          <w:lang w:val="de-DE"/>
        </w:rPr>
        <w:t xml:space="preserve"> </w:t>
      </w:r>
      <w:r w:rsidR="00736C58" w:rsidRPr="00442AE4">
        <w:rPr>
          <w:lang w:val="de-DE"/>
        </w:rPr>
        <w:t>Der Schalter auf der Rückseite wird je nach Art der Verbindung eingestellt.</w:t>
      </w:r>
      <w:bookmarkStart w:id="7" w:name="_Hlk23003493"/>
      <w:bookmarkEnd w:id="6"/>
      <w:r w:rsidR="00736C58" w:rsidRPr="00736C58">
        <w:rPr>
          <w:lang w:val="de-DE"/>
        </w:rPr>
        <w:t xml:space="preserve"> </w:t>
      </w:r>
      <w:r w:rsidR="00736C58" w:rsidRPr="00605648">
        <w:rPr>
          <w:lang w:val="de-DE"/>
        </w:rPr>
        <w:t>Um die LAN-Verbindung zu wechseln, wird ein Ende des LAN-Kabels mit dem Prüfgerät und das andere Ende an den Laptop angeschlossen. Wenn das Prüfgerät und der Laptop richtig angeschlossen sind und der Schalter von WiFi zu LAN gewechselt wird, leuchten die LAN-Anschlussanzeige des Geräts und des Laptops auf.</w:t>
      </w:r>
      <w:bookmarkStart w:id="8" w:name="_Hlk23003538"/>
      <w:bookmarkEnd w:id="7"/>
      <w:r w:rsidR="00736C58" w:rsidRPr="00736C58">
        <w:rPr>
          <w:lang w:val="de-DE"/>
        </w:rPr>
        <w:t xml:space="preserve"> </w:t>
      </w:r>
      <w:r w:rsidR="00736C58" w:rsidRPr="001931B6">
        <w:rPr>
          <w:lang w:val="de-DE"/>
        </w:rPr>
        <w:t>Die Einstellung für die Verbindung des LAN-Ports wird nur einmal für jeden Computer vor der ersten Verbindung festgelegt.</w:t>
      </w:r>
      <w:bookmarkStart w:id="9" w:name="_Hlk23003872"/>
      <w:bookmarkEnd w:id="8"/>
      <w:r w:rsidR="00736C58" w:rsidRPr="00736C58">
        <w:rPr>
          <w:lang w:val="de-DE"/>
        </w:rPr>
        <w:t xml:space="preserve"> </w:t>
      </w:r>
      <w:r w:rsidR="00736C58" w:rsidRPr="00D77EDC">
        <w:rPr>
          <w:lang w:val="de-DE"/>
        </w:rPr>
        <w:t>Um diese Einstellungen festzulegen, gehen Sie zum „Control Panel“ und öffnen Sie „Network and Sharing Center“.</w:t>
      </w:r>
      <w:bookmarkEnd w:id="9"/>
    </w:p>
    <w:p w14:paraId="2A9090C6" w14:textId="7872BB1D" w:rsidR="0078131B" w:rsidRDefault="00F258D5" w:rsidP="0078131B">
      <w:pPr>
        <w:pStyle w:val="AAS-Normal"/>
        <w:rPr>
          <w:lang w:val="de-DE"/>
        </w:rPr>
      </w:pPr>
      <w:r>
        <w:rPr>
          <w:lang w:val="de-DE"/>
        </w:rPr>
        <w:t>.</w:t>
      </w:r>
      <w:r w:rsidRPr="00BD2FA3">
        <w:rPr>
          <w:lang w:val="es-ES"/>
        </w:rPr>
        <w:t xml:space="preserve"> </w:t>
      </w:r>
      <w:r w:rsidRPr="00BD2FA3">
        <w:rPr>
          <w:lang w:val="de-DE"/>
        </w:rPr>
        <w:t>Hay dos maneras de conectarse al dispositivo: Wi-Fi y LAN.</w:t>
      </w:r>
      <w:r w:rsidRPr="00F258D5">
        <w:rPr>
          <w:lang w:val="de-DE"/>
        </w:rPr>
        <w:t xml:space="preserve"> </w:t>
      </w:r>
      <w:r w:rsidRPr="00BD2FA3">
        <w:rPr>
          <w:lang w:val="de-DE"/>
        </w:rPr>
        <w:t>El interruptor de la parte posterior del dispositivo se ajusta según el tipo de conexión.</w:t>
      </w:r>
      <w:r w:rsidRPr="00F258D5">
        <w:rPr>
          <w:lang w:val="de-DE"/>
        </w:rPr>
        <w:t xml:space="preserve"> </w:t>
      </w:r>
      <w:r w:rsidRPr="00BD2FA3">
        <w:rPr>
          <w:lang w:val="de-DE"/>
        </w:rPr>
        <w:t>Para cambiar la conexión LAN, un extremo del cable LAN se conecta al dispositivo y el otro extremo se conecta al portátil. Cuando el dispositivo y el portátil están correctamente conectados y se cambia el conmutador de Wi-Fi a LAN, se enciende la luz del puerto LAN del dispositivo y del portátil.</w:t>
      </w:r>
      <w:r w:rsidRPr="00F258D5">
        <w:rPr>
          <w:lang w:val="de-DE"/>
        </w:rPr>
        <w:t xml:space="preserve"> </w:t>
      </w:r>
      <w:r w:rsidRPr="00BD2FA3">
        <w:rPr>
          <w:lang w:val="de-DE"/>
        </w:rPr>
        <w:t>La configuración para la conexión del puerto LAN se establece sólo una vez para cada ordenador antes de la primera conexión.</w:t>
      </w:r>
      <w:r w:rsidRPr="00F258D5">
        <w:rPr>
          <w:lang w:val="de-DE"/>
        </w:rPr>
        <w:t xml:space="preserve"> </w:t>
      </w:r>
      <w:r w:rsidRPr="00BD2FA3">
        <w:rPr>
          <w:lang w:val="de-DE"/>
        </w:rPr>
        <w:t>Para establecer esta configuración, vaya al "Panel de Control" y abra el "Centro de Redes y Compartición".</w:t>
      </w:r>
    </w:p>
    <w:p w14:paraId="1C10B50B" w14:textId="697D96F1" w:rsidR="0078131B" w:rsidRDefault="00570746" w:rsidP="00071B92">
      <w:pPr>
        <w:pStyle w:val="AAF-Normal"/>
        <w:rPr>
          <w:lang w:val="de-DE"/>
        </w:rPr>
      </w:pPr>
      <w:r w:rsidRPr="00E56941">
        <w:t>Il existe deux façons de se connecter à l'appareil: Wi-Fi et LAN. L'interrupteur à l'arrière de l'appareil est ajusté en fonction du type de connexion. Pour basculer la connexion LAN, une extrémité du câble LAN est connectée à l'appareil et l'autre extrémité est connectée à l'ordinateur portable. Lorsque l'appareil et l'ordinateur portable sont correctement connectés et que L'interrupteur passe du Wi-Fi au LAN, le feu du port LAN de l'appareil et l'ordinateur portable s'allument. Le paramètre de connexion du port LAN est défini une seule fois pour chaque ordinateur avant la première connexion. Pour définir ces paramètres, accédez au "Control Panel"et ouvrez le "Network and Sharing Center".</w:t>
      </w:r>
    </w:p>
    <w:p w14:paraId="7348DC42" w14:textId="753A971D" w:rsidR="00736C58" w:rsidRPr="00D741B3" w:rsidRDefault="008D3FB4" w:rsidP="00492E2C">
      <w:pPr>
        <w:pStyle w:val="AAA-Aks"/>
        <w:bidi w:val="0"/>
        <w:rPr>
          <w:lang w:bidi="fa-IR"/>
        </w:rPr>
      </w:pPr>
      <w:r>
        <w:drawing>
          <wp:inline distT="0" distB="0" distL="0" distR="0" wp14:anchorId="45887552" wp14:editId="3547C7F9">
            <wp:extent cx="4111441" cy="23241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18363" cy="2328013"/>
                    </a:xfrm>
                    <a:prstGeom prst="rect">
                      <a:avLst/>
                    </a:prstGeom>
                    <a:noFill/>
                    <a:ln>
                      <a:noFill/>
                    </a:ln>
                  </pic:spPr>
                </pic:pic>
              </a:graphicData>
            </a:graphic>
          </wp:inline>
        </w:drawing>
      </w:r>
    </w:p>
    <w:p w14:paraId="19FB12C4" w14:textId="4D5076B3" w:rsidR="004253AD" w:rsidRDefault="004253AD" w:rsidP="008C30D0">
      <w:pPr>
        <w:pStyle w:val="AAA-MatnAsli"/>
        <w:rPr>
          <w:rtl/>
        </w:rPr>
      </w:pPr>
      <w:r w:rsidRPr="008A310F">
        <w:rPr>
          <w:rFonts w:hint="cs"/>
          <w:rtl/>
        </w:rPr>
        <w:t>در این صفحه با زدن گزینه "</w:t>
      </w:r>
      <w:r w:rsidRPr="0082518A">
        <w:rPr>
          <w:szCs w:val="20"/>
        </w:rPr>
        <w:t>Change</w:t>
      </w:r>
      <w:r w:rsidRPr="008A310F">
        <w:t xml:space="preserve"> </w:t>
      </w:r>
      <w:r w:rsidRPr="0082518A">
        <w:rPr>
          <w:szCs w:val="20"/>
        </w:rPr>
        <w:t>Adapter</w:t>
      </w:r>
      <w:r w:rsidRPr="008A310F">
        <w:t xml:space="preserve"> </w:t>
      </w:r>
      <w:r w:rsidRPr="0082518A">
        <w:rPr>
          <w:szCs w:val="20"/>
        </w:rPr>
        <w:t>Setting</w:t>
      </w:r>
      <w:r w:rsidRPr="008A310F">
        <w:rPr>
          <w:rFonts w:hint="cs"/>
          <w:rtl/>
        </w:rPr>
        <w:t>"</w:t>
      </w:r>
      <w:r w:rsidR="00703231">
        <w:rPr>
          <w:rFonts w:hint="cs"/>
          <w:rtl/>
        </w:rPr>
        <w:t>،</w:t>
      </w:r>
      <w:r w:rsidRPr="008A310F">
        <w:rPr>
          <w:rFonts w:hint="cs"/>
          <w:rtl/>
        </w:rPr>
        <w:t xml:space="preserve"> صفحه دیگری باز می‌شود.</w:t>
      </w:r>
      <w:r w:rsidR="00736C58" w:rsidRPr="00736C58">
        <w:rPr>
          <w:rFonts w:hint="cs"/>
          <w:rtl/>
        </w:rPr>
        <w:t xml:space="preserve"> </w:t>
      </w:r>
      <w:r w:rsidR="00736C58" w:rsidRPr="008A310F">
        <w:rPr>
          <w:rFonts w:hint="cs"/>
          <w:rtl/>
        </w:rPr>
        <w:t>در این صفحه چند قسمت وجود دارد. برای انجام تنظیمات "</w:t>
      </w:r>
      <w:r w:rsidR="00736C58" w:rsidRPr="0082518A">
        <w:rPr>
          <w:szCs w:val="20"/>
        </w:rPr>
        <w:t>LAN</w:t>
      </w:r>
      <w:r w:rsidR="00736C58" w:rsidRPr="008A310F">
        <w:rPr>
          <w:rFonts w:hint="cs"/>
          <w:rtl/>
        </w:rPr>
        <w:t>"</w:t>
      </w:r>
      <w:r w:rsidR="00736C58">
        <w:rPr>
          <w:rFonts w:hint="cs"/>
          <w:rtl/>
        </w:rPr>
        <w:t xml:space="preserve"> </w:t>
      </w:r>
      <w:r w:rsidR="00736C58" w:rsidRPr="008A310F">
        <w:rPr>
          <w:rFonts w:hint="cs"/>
          <w:rtl/>
        </w:rPr>
        <w:t>بر روی قسمت "</w:t>
      </w:r>
      <w:r w:rsidR="00736C58" w:rsidRPr="0082518A">
        <w:rPr>
          <w:szCs w:val="20"/>
        </w:rPr>
        <w:t>Ethernet</w:t>
      </w:r>
      <w:r w:rsidR="00736C58" w:rsidRPr="008A310F">
        <w:rPr>
          <w:rFonts w:hint="cs"/>
          <w:rtl/>
        </w:rPr>
        <w:t>" دابل کلیک شود. در صفحه باز شده بر روی "</w:t>
      </w:r>
      <w:r w:rsidR="00736C58" w:rsidRPr="0082518A">
        <w:rPr>
          <w:szCs w:val="20"/>
        </w:rPr>
        <w:t>Internet</w:t>
      </w:r>
      <w:r w:rsidR="00736C58" w:rsidRPr="008A310F">
        <w:t xml:space="preserve"> </w:t>
      </w:r>
      <w:r w:rsidR="00736C58" w:rsidRPr="0082518A">
        <w:rPr>
          <w:szCs w:val="20"/>
        </w:rPr>
        <w:t>Protocol</w:t>
      </w:r>
      <w:r w:rsidR="00736C58" w:rsidRPr="008A310F">
        <w:t xml:space="preserve"> </w:t>
      </w:r>
      <w:r w:rsidR="00736C58" w:rsidRPr="0082518A">
        <w:rPr>
          <w:szCs w:val="20"/>
        </w:rPr>
        <w:t>Version</w:t>
      </w:r>
      <w:r w:rsidR="00736C58" w:rsidRPr="008A310F">
        <w:t xml:space="preserve"> </w:t>
      </w:r>
      <w:r w:rsidR="00736C58" w:rsidRPr="0082518A">
        <w:rPr>
          <w:szCs w:val="20"/>
        </w:rPr>
        <w:t>4</w:t>
      </w:r>
      <w:r w:rsidR="00736C58" w:rsidRPr="008A310F">
        <w:rPr>
          <w:rFonts w:hint="cs"/>
          <w:rtl/>
        </w:rPr>
        <w:t xml:space="preserve">" </w:t>
      </w:r>
      <w:r w:rsidR="00736C58">
        <w:rPr>
          <w:rFonts w:hint="cs"/>
          <w:rtl/>
        </w:rPr>
        <w:t xml:space="preserve">دابل </w:t>
      </w:r>
      <w:r w:rsidR="00736C58" w:rsidRPr="008A310F">
        <w:rPr>
          <w:rFonts w:hint="cs"/>
          <w:rtl/>
        </w:rPr>
        <w:t xml:space="preserve">کلیک </w:t>
      </w:r>
      <w:r w:rsidR="00736C58">
        <w:rPr>
          <w:rFonts w:hint="cs"/>
          <w:rtl/>
        </w:rPr>
        <w:t>کنید</w:t>
      </w:r>
      <w:r w:rsidR="00736C58" w:rsidRPr="008A310F">
        <w:rPr>
          <w:rFonts w:hint="cs"/>
          <w:rtl/>
        </w:rPr>
        <w:t>.</w:t>
      </w:r>
      <w:r w:rsidR="00736C58" w:rsidRPr="00736C58">
        <w:rPr>
          <w:rFonts w:hint="cs"/>
          <w:rtl/>
        </w:rPr>
        <w:t xml:space="preserve"> </w:t>
      </w:r>
      <w:r w:rsidR="00736C58" w:rsidRPr="008A310F">
        <w:rPr>
          <w:rFonts w:hint="cs"/>
          <w:rtl/>
        </w:rPr>
        <w:t xml:space="preserve">در این صفحه </w:t>
      </w:r>
      <w:r w:rsidR="00736C58">
        <w:rPr>
          <w:rFonts w:hint="cs"/>
          <w:rtl/>
        </w:rPr>
        <w:t xml:space="preserve">در </w:t>
      </w:r>
      <w:r w:rsidR="00736C58" w:rsidRPr="008A310F">
        <w:rPr>
          <w:rFonts w:hint="cs"/>
          <w:rtl/>
        </w:rPr>
        <w:t>فیلد "</w:t>
      </w:r>
      <w:r w:rsidR="00736C58" w:rsidRPr="0082518A">
        <w:rPr>
          <w:szCs w:val="20"/>
        </w:rPr>
        <w:t>IP</w:t>
      </w:r>
      <w:r w:rsidR="00736C58" w:rsidRPr="008A310F">
        <w:t xml:space="preserve"> </w:t>
      </w:r>
      <w:r w:rsidR="00736C58" w:rsidRPr="0082518A">
        <w:rPr>
          <w:szCs w:val="20"/>
        </w:rPr>
        <w:t>Address</w:t>
      </w:r>
      <w:r w:rsidR="00736C58" w:rsidRPr="008A310F">
        <w:rPr>
          <w:rFonts w:hint="cs"/>
          <w:rtl/>
        </w:rPr>
        <w:t>"</w:t>
      </w:r>
      <w:r w:rsidR="00736C58">
        <w:rPr>
          <w:rFonts w:hint="cs"/>
          <w:rtl/>
        </w:rPr>
        <w:t>،</w:t>
      </w:r>
      <w:r w:rsidR="00736C58" w:rsidRPr="008A310F">
        <w:rPr>
          <w:rFonts w:hint="cs"/>
          <w:rtl/>
        </w:rPr>
        <w:t xml:space="preserve"> عبارت 192.168.1.20 </w:t>
      </w:r>
      <w:r w:rsidR="00736C58">
        <w:rPr>
          <w:rFonts w:hint="cs"/>
          <w:rtl/>
        </w:rPr>
        <w:t xml:space="preserve">را </w:t>
      </w:r>
      <w:r w:rsidR="00736C58" w:rsidRPr="008A310F">
        <w:rPr>
          <w:rFonts w:hint="cs"/>
          <w:rtl/>
        </w:rPr>
        <w:t xml:space="preserve">وارد </w:t>
      </w:r>
      <w:r w:rsidR="00736C58">
        <w:rPr>
          <w:rFonts w:hint="cs"/>
          <w:rtl/>
        </w:rPr>
        <w:t xml:space="preserve">کنید </w:t>
      </w:r>
      <w:r w:rsidR="00736C58" w:rsidRPr="008A310F">
        <w:rPr>
          <w:rFonts w:hint="cs"/>
          <w:rtl/>
        </w:rPr>
        <w:t xml:space="preserve">و این صفحه </w:t>
      </w:r>
      <w:r w:rsidR="00736C58">
        <w:rPr>
          <w:rFonts w:hint="cs"/>
          <w:rtl/>
        </w:rPr>
        <w:t xml:space="preserve">را </w:t>
      </w:r>
      <w:r w:rsidR="00736C58" w:rsidRPr="008A310F">
        <w:rPr>
          <w:rFonts w:hint="cs"/>
          <w:rtl/>
        </w:rPr>
        <w:t>ب</w:t>
      </w:r>
      <w:r w:rsidR="00736C58">
        <w:rPr>
          <w:rFonts w:hint="cs"/>
          <w:rtl/>
        </w:rPr>
        <w:t>بندید.</w:t>
      </w:r>
      <w:r w:rsidR="00736C58" w:rsidRPr="00736C58">
        <w:rPr>
          <w:rFonts w:hint="cs"/>
          <w:rtl/>
        </w:rPr>
        <w:t xml:space="preserve"> </w:t>
      </w:r>
      <w:r w:rsidR="00736C58" w:rsidRPr="008A310F">
        <w:rPr>
          <w:rFonts w:hint="cs"/>
          <w:rtl/>
        </w:rPr>
        <w:t>سپس صفحه استارت نرم افزار "</w:t>
      </w:r>
      <w:r w:rsidR="00736C58" w:rsidRPr="0082518A">
        <w:rPr>
          <w:szCs w:val="20"/>
        </w:rPr>
        <w:t>AMPRO</w:t>
      </w:r>
      <w:r w:rsidR="00736C58" w:rsidRPr="008A310F">
        <w:rPr>
          <w:rFonts w:hint="cs"/>
          <w:rtl/>
        </w:rPr>
        <w:t>" باز شود. در این صفحه با کلیک بر روی گزینه "</w:t>
      </w:r>
      <w:r w:rsidR="00736C58" w:rsidRPr="0082518A">
        <w:rPr>
          <w:szCs w:val="20"/>
        </w:rPr>
        <w:t>Setting</w:t>
      </w:r>
      <w:r w:rsidR="00736C58" w:rsidRPr="008A310F">
        <w:rPr>
          <w:rFonts w:hint="cs"/>
          <w:rtl/>
        </w:rPr>
        <w:t>" صفحه جدیدی باز می‌شود.</w:t>
      </w:r>
    </w:p>
    <w:p w14:paraId="22E68E64" w14:textId="672FE3D1" w:rsidR="008C154A" w:rsidRDefault="00870414" w:rsidP="008C154A">
      <w:pPr>
        <w:pStyle w:val="AAAR-Normal"/>
      </w:pPr>
      <w:r w:rsidRPr="00870414">
        <w:rPr>
          <w:rtl/>
        </w:rPr>
        <w:t>ف</w:t>
      </w:r>
      <w:r w:rsidRPr="00870414">
        <w:rPr>
          <w:rFonts w:hint="cs"/>
          <w:rtl/>
        </w:rPr>
        <w:t>ی</w:t>
      </w:r>
      <w:r w:rsidRPr="00870414">
        <w:rPr>
          <w:rtl/>
        </w:rPr>
        <w:t xml:space="preserve"> هذه الصفحة </w:t>
      </w:r>
      <w:r w:rsidRPr="00870414">
        <w:rPr>
          <w:rFonts w:hint="cs"/>
          <w:rtl/>
        </w:rPr>
        <w:t>ی</w:t>
      </w:r>
      <w:r w:rsidRPr="00870414">
        <w:rPr>
          <w:rFonts w:hint="eastAsia"/>
          <w:rtl/>
        </w:rPr>
        <w:t>تم</w:t>
      </w:r>
      <w:r w:rsidRPr="00870414">
        <w:rPr>
          <w:rtl/>
        </w:rPr>
        <w:t xml:space="preserve"> فتح الصفحة الاخر</w:t>
      </w:r>
      <w:r w:rsidRPr="00870414">
        <w:rPr>
          <w:rFonts w:hint="cs"/>
          <w:rtl/>
        </w:rPr>
        <w:t>ی</w:t>
      </w:r>
      <w:r w:rsidRPr="00870414">
        <w:rPr>
          <w:rtl/>
        </w:rPr>
        <w:t xml:space="preserve"> مع النقر عل</w:t>
      </w:r>
      <w:r w:rsidRPr="00870414">
        <w:rPr>
          <w:rFonts w:hint="cs"/>
          <w:rtl/>
        </w:rPr>
        <w:t>ی</w:t>
      </w:r>
      <w:r w:rsidRPr="00870414">
        <w:rPr>
          <w:rtl/>
        </w:rPr>
        <w:t xml:space="preserve"> خ</w:t>
      </w:r>
      <w:r w:rsidRPr="00870414">
        <w:rPr>
          <w:rFonts w:hint="cs"/>
          <w:rtl/>
        </w:rPr>
        <w:t>ی</w:t>
      </w:r>
      <w:r w:rsidRPr="00870414">
        <w:rPr>
          <w:rFonts w:hint="eastAsia"/>
          <w:rtl/>
        </w:rPr>
        <w:t>ار</w:t>
      </w:r>
      <w:r w:rsidRPr="00870414">
        <w:rPr>
          <w:rtl/>
        </w:rPr>
        <w:t xml:space="preserve"> </w:t>
      </w:r>
      <w:r w:rsidRPr="00870414">
        <w:t>Change Adapter Setting</w:t>
      </w:r>
      <w:r w:rsidRPr="00870414">
        <w:rPr>
          <w:rtl/>
        </w:rPr>
        <w:t>. ف</w:t>
      </w:r>
      <w:r w:rsidRPr="00870414">
        <w:rPr>
          <w:rFonts w:hint="cs"/>
          <w:rtl/>
        </w:rPr>
        <w:t>ی</w:t>
      </w:r>
      <w:r w:rsidRPr="00870414">
        <w:rPr>
          <w:rtl/>
        </w:rPr>
        <w:t xml:space="preserve"> هذه الصفحة </w:t>
      </w:r>
      <w:r w:rsidRPr="00870414">
        <w:rPr>
          <w:rFonts w:hint="cs"/>
          <w:rtl/>
        </w:rPr>
        <w:t>ی</w:t>
      </w:r>
      <w:r w:rsidRPr="00870414">
        <w:rPr>
          <w:rFonts w:hint="eastAsia"/>
          <w:rtl/>
        </w:rPr>
        <w:t>جد</w:t>
      </w:r>
      <w:r w:rsidRPr="00870414">
        <w:rPr>
          <w:rtl/>
        </w:rPr>
        <w:t xml:space="preserve"> صفحات مختلفة و لتم اعدادات </w:t>
      </w:r>
      <w:r w:rsidRPr="00870414">
        <w:t>LAN</w:t>
      </w:r>
      <w:r w:rsidRPr="00870414">
        <w:rPr>
          <w:rtl/>
        </w:rPr>
        <w:t xml:space="preserve">  انقر نقرا مزدوجا عل</w:t>
      </w:r>
      <w:r w:rsidRPr="00870414">
        <w:rPr>
          <w:rFonts w:hint="cs"/>
          <w:rtl/>
        </w:rPr>
        <w:t>ی</w:t>
      </w:r>
      <w:r w:rsidRPr="00870414">
        <w:rPr>
          <w:rtl/>
        </w:rPr>
        <w:t xml:space="preserve"> قسم </w:t>
      </w:r>
      <w:r w:rsidRPr="00870414">
        <w:t>Ethernet</w:t>
      </w:r>
      <w:r w:rsidRPr="00870414">
        <w:rPr>
          <w:rtl/>
        </w:rPr>
        <w:t xml:space="preserve"> . ف</w:t>
      </w:r>
      <w:r w:rsidRPr="00870414">
        <w:rPr>
          <w:rFonts w:hint="cs"/>
          <w:rtl/>
        </w:rPr>
        <w:t>ی</w:t>
      </w:r>
      <w:r w:rsidRPr="00870414">
        <w:rPr>
          <w:rtl/>
        </w:rPr>
        <w:t xml:space="preserve"> الصفحة المفتوحة انقر نقرا مزدوجا عل</w:t>
      </w:r>
      <w:r w:rsidRPr="00870414">
        <w:rPr>
          <w:rFonts w:hint="cs"/>
          <w:rtl/>
        </w:rPr>
        <w:t>ی</w:t>
      </w:r>
      <w:r w:rsidRPr="00870414">
        <w:rPr>
          <w:rtl/>
        </w:rPr>
        <w:t xml:space="preserve"> </w:t>
      </w:r>
      <w:r w:rsidRPr="00870414">
        <w:t>Internet Protocol Version 4</w:t>
      </w:r>
      <w:r w:rsidRPr="00870414">
        <w:rPr>
          <w:rtl/>
        </w:rPr>
        <w:t>. ف</w:t>
      </w:r>
      <w:r w:rsidRPr="00870414">
        <w:rPr>
          <w:rFonts w:hint="cs"/>
          <w:rtl/>
        </w:rPr>
        <w:t>ی</w:t>
      </w:r>
      <w:r w:rsidRPr="00870414">
        <w:rPr>
          <w:rtl/>
        </w:rPr>
        <w:t xml:space="preserve"> هذا القسم و ف</w:t>
      </w:r>
      <w:r w:rsidRPr="00870414">
        <w:rPr>
          <w:rFonts w:hint="cs"/>
          <w:rtl/>
        </w:rPr>
        <w:t>ی</w:t>
      </w:r>
      <w:r w:rsidRPr="00870414">
        <w:rPr>
          <w:rtl/>
        </w:rPr>
        <w:t xml:space="preserve"> صفحة </w:t>
      </w:r>
      <w:r w:rsidRPr="00870414">
        <w:t>IP Address</w:t>
      </w:r>
      <w:r w:rsidRPr="00870414">
        <w:rPr>
          <w:rtl/>
        </w:rPr>
        <w:t xml:space="preserve"> </w:t>
      </w:r>
      <w:r w:rsidRPr="00870414">
        <w:rPr>
          <w:rFonts w:hint="cs"/>
          <w:rtl/>
        </w:rPr>
        <w:t>ی</w:t>
      </w:r>
      <w:r w:rsidRPr="00870414">
        <w:rPr>
          <w:rFonts w:hint="eastAsia"/>
          <w:rtl/>
        </w:rPr>
        <w:t>رج</w:t>
      </w:r>
      <w:r w:rsidRPr="00870414">
        <w:rPr>
          <w:rFonts w:hint="cs"/>
          <w:rtl/>
        </w:rPr>
        <w:t>ی</w:t>
      </w:r>
      <w:r w:rsidRPr="00870414">
        <w:rPr>
          <w:rtl/>
        </w:rPr>
        <w:t xml:space="preserve"> ادخال عبارة 192.168.1.20 و تغلق الصفحة ثم فتح صفحة بدا</w:t>
      </w:r>
      <w:r w:rsidRPr="00870414">
        <w:rPr>
          <w:rFonts w:hint="cs"/>
          <w:rtl/>
        </w:rPr>
        <w:t>ی</w:t>
      </w:r>
      <w:r w:rsidRPr="00870414">
        <w:rPr>
          <w:rFonts w:hint="eastAsia"/>
          <w:rtl/>
        </w:rPr>
        <w:t>ة</w:t>
      </w:r>
      <w:r w:rsidRPr="00870414">
        <w:rPr>
          <w:rtl/>
        </w:rPr>
        <w:t xml:space="preserve"> برمج</w:t>
      </w:r>
      <w:r w:rsidRPr="00870414">
        <w:rPr>
          <w:rFonts w:hint="cs"/>
          <w:rtl/>
        </w:rPr>
        <w:t>ی</w:t>
      </w:r>
      <w:r w:rsidRPr="00870414">
        <w:rPr>
          <w:rFonts w:hint="eastAsia"/>
          <w:rtl/>
        </w:rPr>
        <w:t>ة</w:t>
      </w:r>
      <w:r w:rsidRPr="00870414">
        <w:rPr>
          <w:rtl/>
        </w:rPr>
        <w:t xml:space="preserve"> </w:t>
      </w:r>
      <w:r w:rsidRPr="00870414">
        <w:t>AMPRO</w:t>
      </w:r>
      <w:r w:rsidRPr="00870414">
        <w:rPr>
          <w:rtl/>
        </w:rPr>
        <w:t xml:space="preserve"> و ف</w:t>
      </w:r>
      <w:r w:rsidRPr="00870414">
        <w:rPr>
          <w:rFonts w:hint="cs"/>
          <w:rtl/>
        </w:rPr>
        <w:t>ی</w:t>
      </w:r>
      <w:r w:rsidRPr="00870414">
        <w:rPr>
          <w:rtl/>
        </w:rPr>
        <w:t xml:space="preserve"> هذه الصفحة </w:t>
      </w:r>
      <w:r w:rsidRPr="00870414">
        <w:rPr>
          <w:rFonts w:hint="cs"/>
          <w:rtl/>
        </w:rPr>
        <w:t>ی</w:t>
      </w:r>
      <w:r w:rsidRPr="00870414">
        <w:rPr>
          <w:rFonts w:hint="eastAsia"/>
          <w:rtl/>
        </w:rPr>
        <w:t>تم</w:t>
      </w:r>
      <w:r w:rsidRPr="00870414">
        <w:rPr>
          <w:rtl/>
        </w:rPr>
        <w:t xml:space="preserve"> فتح صفحة جد</w:t>
      </w:r>
      <w:r w:rsidRPr="00870414">
        <w:rPr>
          <w:rFonts w:hint="cs"/>
          <w:rtl/>
        </w:rPr>
        <w:t>ی</w:t>
      </w:r>
      <w:r w:rsidRPr="00870414">
        <w:rPr>
          <w:rFonts w:hint="eastAsia"/>
          <w:rtl/>
        </w:rPr>
        <w:t>دة</w:t>
      </w:r>
      <w:r w:rsidRPr="00870414">
        <w:rPr>
          <w:rtl/>
        </w:rPr>
        <w:t xml:space="preserve"> مع النقر عل</w:t>
      </w:r>
      <w:r w:rsidRPr="00870414">
        <w:rPr>
          <w:rFonts w:hint="cs"/>
          <w:rtl/>
        </w:rPr>
        <w:t>ی</w:t>
      </w:r>
      <w:r w:rsidRPr="00870414">
        <w:rPr>
          <w:rtl/>
        </w:rPr>
        <w:t xml:space="preserve"> خ</w:t>
      </w:r>
      <w:r w:rsidRPr="00870414">
        <w:rPr>
          <w:rFonts w:hint="cs"/>
          <w:rtl/>
        </w:rPr>
        <w:t>ی</w:t>
      </w:r>
      <w:r w:rsidRPr="00870414">
        <w:rPr>
          <w:rFonts w:hint="eastAsia"/>
          <w:rtl/>
        </w:rPr>
        <w:t>ار</w:t>
      </w:r>
      <w:r w:rsidRPr="00870414">
        <w:rPr>
          <w:rtl/>
        </w:rPr>
        <w:t xml:space="preserve"> </w:t>
      </w:r>
      <w:r w:rsidRPr="00870414">
        <w:t>Setting</w:t>
      </w:r>
      <w:r w:rsidRPr="00870414">
        <w:rPr>
          <w:rtl/>
        </w:rPr>
        <w:t>.</w:t>
      </w:r>
    </w:p>
    <w:p w14:paraId="1A85546E" w14:textId="51301BCA" w:rsidR="00CC41B8" w:rsidRDefault="005E1C41" w:rsidP="0068509F">
      <w:pPr>
        <w:pStyle w:val="AAE-Normal"/>
      </w:pPr>
      <w:r w:rsidRPr="005E1C41">
        <w:t xml:space="preserve">On this </w:t>
      </w:r>
      <w:r w:rsidR="00D27B28">
        <w:t>window</w:t>
      </w:r>
      <w:r w:rsidRPr="005E1C41">
        <w:t>, by clicking on "Change Adapter Setting" another window opens.</w:t>
      </w:r>
      <w:r w:rsidR="00736C58" w:rsidRPr="00736C58">
        <w:t xml:space="preserve"> </w:t>
      </w:r>
      <w:r w:rsidR="00736C58">
        <w:t>T</w:t>
      </w:r>
      <w:r w:rsidR="00736C58" w:rsidRPr="00D27B28">
        <w:t xml:space="preserve">here are several sections </w:t>
      </w:r>
      <w:r w:rsidR="00736C58">
        <w:t>on</w:t>
      </w:r>
      <w:r w:rsidR="00736C58" w:rsidRPr="00D27B28">
        <w:t xml:space="preserve"> this window. To change the LAN settings,</w:t>
      </w:r>
      <w:r w:rsidR="00736C58">
        <w:t xml:space="preserve"> </w:t>
      </w:r>
      <w:r w:rsidR="00736C58" w:rsidRPr="00D27B28">
        <w:t>double click on "Ethernet".</w:t>
      </w:r>
      <w:r w:rsidR="00736C58">
        <w:t xml:space="preserve"> Click on “Internet Protocol Version 4” in the opened window. </w:t>
      </w:r>
      <w:r w:rsidR="00736C58" w:rsidRPr="005563D4">
        <w:t>On this window, enter 192.168.1.20</w:t>
      </w:r>
      <w:r w:rsidR="00736C58">
        <w:t xml:space="preserve"> </w:t>
      </w:r>
      <w:r w:rsidR="00736C58" w:rsidRPr="005563D4">
        <w:t>in the "IP Address" field and then close the window.</w:t>
      </w:r>
      <w:r w:rsidR="00736C58" w:rsidRPr="00736C58">
        <w:t xml:space="preserve"> </w:t>
      </w:r>
      <w:r w:rsidR="00736C58" w:rsidRPr="005563D4">
        <w:t>Then</w:t>
      </w:r>
      <w:r w:rsidR="00736C58">
        <w:t>,</w:t>
      </w:r>
      <w:r w:rsidR="00736C58" w:rsidRPr="005563D4">
        <w:t xml:space="preserve"> open the "AMPRO" software. </w:t>
      </w:r>
      <w:r w:rsidR="00736C58">
        <w:t>By</w:t>
      </w:r>
      <w:r w:rsidR="00736C58" w:rsidRPr="005563D4">
        <w:t xml:space="preserve"> clicking on "</w:t>
      </w:r>
      <w:r w:rsidR="00736C58">
        <w:t>Setting</w:t>
      </w:r>
      <w:r w:rsidR="00736C58" w:rsidRPr="005563D4">
        <w:t>" on the start page of the software</w:t>
      </w:r>
      <w:r w:rsidR="00736C58">
        <w:t xml:space="preserve">, a new window opens. </w:t>
      </w:r>
    </w:p>
    <w:p w14:paraId="17E0A7BB" w14:textId="7B1C5343" w:rsidR="007C62C9" w:rsidRDefault="00D77EDC" w:rsidP="0078131B">
      <w:pPr>
        <w:pStyle w:val="AAG-Normal"/>
        <w:rPr>
          <w:lang w:val="de-DE"/>
        </w:rPr>
      </w:pPr>
      <w:bookmarkStart w:id="10" w:name="_Hlk23003886"/>
      <w:r w:rsidRPr="00D77EDC">
        <w:rPr>
          <w:lang w:val="de-DE"/>
        </w:rPr>
        <w:t xml:space="preserve">In diesem Fenster wird sich durch Anklicken von </w:t>
      </w:r>
      <w:r>
        <w:rPr>
          <w:lang w:val="de-DE"/>
        </w:rPr>
        <w:t>„</w:t>
      </w:r>
      <w:r w:rsidRPr="00D77EDC">
        <w:rPr>
          <w:lang w:val="de-DE"/>
        </w:rPr>
        <w:t>Change Adapter Setting</w:t>
      </w:r>
      <w:r>
        <w:rPr>
          <w:lang w:val="de-DE"/>
        </w:rPr>
        <w:t>“</w:t>
      </w:r>
      <w:r w:rsidRPr="00D77EDC">
        <w:rPr>
          <w:lang w:val="de-DE"/>
        </w:rPr>
        <w:t xml:space="preserve"> ein weiteres Fenster geöffnet.</w:t>
      </w:r>
      <w:bookmarkStart w:id="11" w:name="_Hlk23003902"/>
      <w:bookmarkEnd w:id="10"/>
      <w:r w:rsidR="000F08DA">
        <w:rPr>
          <w:lang w:val="de-DE"/>
        </w:rPr>
        <w:t xml:space="preserve"> </w:t>
      </w:r>
      <w:r w:rsidRPr="00D77EDC">
        <w:rPr>
          <w:lang w:val="de-DE"/>
        </w:rPr>
        <w:t>Es gibt mehrere Abschnitte in diesem Fenster. Um die LAN-Einstellungen zu ändern, doppelklicken Sie auf „Ethernet“.</w:t>
      </w:r>
      <w:bookmarkStart w:id="12" w:name="_Hlk23003916"/>
      <w:bookmarkEnd w:id="11"/>
      <w:r w:rsidR="00736C58" w:rsidRPr="00736C58">
        <w:rPr>
          <w:lang w:val="de-DE"/>
        </w:rPr>
        <w:t xml:space="preserve"> </w:t>
      </w:r>
      <w:r w:rsidR="00736C58" w:rsidRPr="00F05932">
        <w:rPr>
          <w:lang w:val="de-DE"/>
        </w:rPr>
        <w:t>Klicken Sie im geöffneten Fenster auf</w:t>
      </w:r>
      <w:r w:rsidR="00736C58">
        <w:rPr>
          <w:lang w:val="de-DE"/>
        </w:rPr>
        <w:t xml:space="preserve"> „</w:t>
      </w:r>
      <w:r w:rsidR="00736C58" w:rsidRPr="00F05932">
        <w:rPr>
          <w:lang w:val="de-DE"/>
        </w:rPr>
        <w:t>Internet Protocol Version 4</w:t>
      </w:r>
      <w:r w:rsidR="00736C58">
        <w:rPr>
          <w:lang w:val="de-DE"/>
        </w:rPr>
        <w:t>“</w:t>
      </w:r>
      <w:r w:rsidR="00736C58" w:rsidRPr="00F05932">
        <w:rPr>
          <w:lang w:val="de-DE"/>
        </w:rPr>
        <w:t>.</w:t>
      </w:r>
      <w:bookmarkStart w:id="13" w:name="_Hlk23003934"/>
      <w:bookmarkEnd w:id="12"/>
      <w:r w:rsidR="00736C58" w:rsidRPr="00736C58">
        <w:rPr>
          <w:lang w:val="de-DE"/>
        </w:rPr>
        <w:t xml:space="preserve"> </w:t>
      </w:r>
      <w:r w:rsidR="00736C58" w:rsidRPr="00F05932">
        <w:rPr>
          <w:lang w:val="de-DE"/>
        </w:rPr>
        <w:t xml:space="preserve">Geben Sie in diesem Fenster 192.168.1.20 im Feld </w:t>
      </w:r>
      <w:r w:rsidR="00736C58">
        <w:rPr>
          <w:lang w:val="de-DE"/>
        </w:rPr>
        <w:t>„</w:t>
      </w:r>
      <w:r w:rsidR="00736C58" w:rsidRPr="00F05932">
        <w:rPr>
          <w:lang w:val="de-DE"/>
        </w:rPr>
        <w:t>IP-Adresse</w:t>
      </w:r>
      <w:r w:rsidR="00736C58">
        <w:rPr>
          <w:lang w:val="de-DE"/>
        </w:rPr>
        <w:t>“</w:t>
      </w:r>
      <w:r w:rsidR="00736C58" w:rsidRPr="00F05932">
        <w:rPr>
          <w:lang w:val="de-DE"/>
        </w:rPr>
        <w:t xml:space="preserve"> ein und schließen Sie das Fenster.</w:t>
      </w:r>
      <w:bookmarkStart w:id="14" w:name="_Hlk23003951"/>
      <w:bookmarkEnd w:id="13"/>
      <w:r w:rsidR="00736C58" w:rsidRPr="00736C58">
        <w:rPr>
          <w:lang w:val="de-DE"/>
        </w:rPr>
        <w:t xml:space="preserve"> </w:t>
      </w:r>
      <w:r w:rsidR="00736C58" w:rsidRPr="004A2339">
        <w:rPr>
          <w:lang w:val="de-DE"/>
        </w:rPr>
        <w:t>Öffnen Sie dann die „Vebko AMPro“ - software. Durch von „</w:t>
      </w:r>
      <w:r w:rsidR="00736C58">
        <w:t>Setting</w:t>
      </w:r>
      <w:r w:rsidR="00736C58" w:rsidRPr="004A2339">
        <w:rPr>
          <w:lang w:val="de-DE"/>
        </w:rPr>
        <w:t>“ auf der Startseite der Software wird ein neues Fenster geöffnet.</w:t>
      </w:r>
      <w:bookmarkEnd w:id="14"/>
    </w:p>
    <w:p w14:paraId="08B32FAC" w14:textId="649A119A" w:rsidR="0078131B" w:rsidRDefault="00F258D5" w:rsidP="0078131B">
      <w:pPr>
        <w:pStyle w:val="AAS-Normal"/>
        <w:rPr>
          <w:lang w:val="de-DE"/>
        </w:rPr>
      </w:pPr>
      <w:r>
        <w:rPr>
          <w:lang w:val="de-DE"/>
        </w:rPr>
        <w:t>.</w:t>
      </w:r>
      <w:r w:rsidRPr="00BD2FA3">
        <w:rPr>
          <w:lang w:val="es-ES"/>
        </w:rPr>
        <w:t xml:space="preserve"> </w:t>
      </w:r>
      <w:r w:rsidRPr="00BD2FA3">
        <w:rPr>
          <w:lang w:val="de-DE"/>
        </w:rPr>
        <w:t>En esta ventana, al hacer clic en "Cambiar la configuración del adaptador" se abre otra ventana.</w:t>
      </w:r>
      <w:r w:rsidRPr="00F258D5">
        <w:rPr>
          <w:lang w:val="de-DE"/>
        </w:rPr>
        <w:t xml:space="preserve"> </w:t>
      </w:r>
      <w:r w:rsidRPr="00BD2FA3">
        <w:rPr>
          <w:lang w:val="de-DE"/>
        </w:rPr>
        <w:t>Hay varias secciones en esta ventana. Para cambiar la configuración de la LAN, haga doble clic en "Ethernet".</w:t>
      </w:r>
      <w:r w:rsidRPr="00F258D5">
        <w:rPr>
          <w:lang w:val="de-DE"/>
        </w:rPr>
        <w:t xml:space="preserve"> </w:t>
      </w:r>
      <w:r w:rsidRPr="00BD2FA3">
        <w:rPr>
          <w:lang w:val="de-DE"/>
        </w:rPr>
        <w:t>Haga clic en "Protocolo de Internet versión 4" en la ventana abierta.</w:t>
      </w:r>
      <w:r w:rsidRPr="00F258D5">
        <w:rPr>
          <w:lang w:val="de-DE"/>
        </w:rPr>
        <w:t xml:space="preserve"> </w:t>
      </w:r>
      <w:r w:rsidRPr="00BD2FA3">
        <w:rPr>
          <w:lang w:val="de-DE"/>
        </w:rPr>
        <w:t>En esta ventana, introduzca 192.168.1.20 en el campo "Dirección IP" y luego cierre la ventana.</w:t>
      </w:r>
      <w:r w:rsidRPr="00F258D5">
        <w:rPr>
          <w:lang w:val="de-DE"/>
        </w:rPr>
        <w:t xml:space="preserve"> </w:t>
      </w:r>
      <w:r w:rsidRPr="00BD2FA3">
        <w:rPr>
          <w:lang w:val="de-DE"/>
        </w:rPr>
        <w:t>Entonces, abre el software "AMPRO". Haciendo clic en "Configuración" en la página de inicio del software, se abre una nueva ventana.</w:t>
      </w:r>
    </w:p>
    <w:p w14:paraId="640BCA06" w14:textId="0D7ECBB8" w:rsidR="0078131B" w:rsidRDefault="00570746" w:rsidP="00071B92">
      <w:pPr>
        <w:pStyle w:val="AAF-Normal"/>
        <w:rPr>
          <w:lang w:val="de-DE"/>
        </w:rPr>
      </w:pPr>
      <w:r w:rsidRPr="000E0B2F">
        <w:t>Sur cette fenêtre, en cliquant sur "Change Adapter Setting" une autre fenêtre s'ouvre. Il y a plusieurs sections sur cette fenêtre. Pour modifier les paramètres de LAN, double-cliquez sur «Ethernet». Cliquez sur «Internet Protocol Version 4» sur la fenêtre ouverte. Dans cette fenêtre, tapez 192.168.1.20 dans le champ "Adresse IP" et puis fermez la fenêtre. Ensuite, ouvrez le logiciel "AMPRO". En cliquant sur "Setting" sur la page d'accueil du logiciel, une nouvelle fenêtre s'ouvre.</w:t>
      </w:r>
    </w:p>
    <w:p w14:paraId="5A8FD643" w14:textId="7843295C" w:rsidR="00736C58" w:rsidRPr="004A2339" w:rsidRDefault="008D3FB4" w:rsidP="00492E2C">
      <w:pPr>
        <w:pStyle w:val="AAA-Aks"/>
        <w:bidi w:val="0"/>
        <w:rPr>
          <w:rtl/>
          <w:lang w:val="de-DE"/>
        </w:rPr>
      </w:pPr>
      <w:r>
        <w:drawing>
          <wp:inline distT="0" distB="0" distL="0" distR="0" wp14:anchorId="5A32DEA6" wp14:editId="5AE0AC69">
            <wp:extent cx="7013575" cy="39408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13575" cy="3940810"/>
                    </a:xfrm>
                    <a:prstGeom prst="rect">
                      <a:avLst/>
                    </a:prstGeom>
                    <a:noFill/>
                    <a:ln>
                      <a:noFill/>
                    </a:ln>
                  </pic:spPr>
                </pic:pic>
              </a:graphicData>
            </a:graphic>
          </wp:inline>
        </w:drawing>
      </w:r>
    </w:p>
    <w:p w14:paraId="62ACDAF7" w14:textId="3A35F7E1" w:rsidR="00736C58" w:rsidRDefault="004253AD" w:rsidP="00736C58">
      <w:pPr>
        <w:pStyle w:val="AAA-MatnAsli"/>
        <w:rPr>
          <w:rtl/>
        </w:rPr>
      </w:pPr>
      <w:r w:rsidRPr="008A310F">
        <w:rPr>
          <w:rFonts w:hint="cs"/>
          <w:rtl/>
        </w:rPr>
        <w:t>در این صفحه در قسمت چهارم فیلد "</w:t>
      </w:r>
      <w:r w:rsidRPr="003B1A21">
        <w:t>IP</w:t>
      </w:r>
      <w:r w:rsidRPr="008A310F">
        <w:rPr>
          <w:rFonts w:hint="cs"/>
          <w:rtl/>
        </w:rPr>
        <w:t xml:space="preserve">" </w:t>
      </w:r>
      <w:r w:rsidR="00695BFE" w:rsidRPr="003B1A21">
        <w:rPr>
          <w:rFonts w:hint="cs"/>
          <w:rtl/>
        </w:rPr>
        <w:t>دو</w:t>
      </w:r>
      <w:r w:rsidRPr="003B1A21">
        <w:rPr>
          <w:rFonts w:hint="cs"/>
          <w:rtl/>
        </w:rPr>
        <w:t xml:space="preserve"> </w:t>
      </w:r>
      <w:r w:rsidRPr="008A310F">
        <w:rPr>
          <w:rFonts w:hint="cs"/>
          <w:rtl/>
        </w:rPr>
        <w:t>رقم آخر سریال دستگاه وارد می‌شود. برای اتصال به دستگاه روی دکمه</w:t>
      </w:r>
      <w:r w:rsidRPr="008A310F">
        <w:rPr>
          <w:rtl/>
        </w:rPr>
        <w:t xml:space="preserve"> </w:t>
      </w:r>
      <w:r w:rsidRPr="008A310F">
        <w:rPr>
          <w:rFonts w:hint="cs"/>
          <w:rtl/>
        </w:rPr>
        <w:t>"</w:t>
      </w:r>
      <w:r w:rsidRPr="0082518A">
        <w:rPr>
          <w:szCs w:val="20"/>
        </w:rPr>
        <w:t>C</w:t>
      </w:r>
      <w:r w:rsidR="00613C4B" w:rsidRPr="0082518A">
        <w:rPr>
          <w:szCs w:val="20"/>
        </w:rPr>
        <w:t>onnect</w:t>
      </w:r>
      <w:r w:rsidRPr="008A310F">
        <w:rPr>
          <w:rFonts w:hint="cs"/>
          <w:rtl/>
        </w:rPr>
        <w:t>" کلیک می‌شود.</w:t>
      </w:r>
      <w:r w:rsidR="00613C4B">
        <w:rPr>
          <w:rFonts w:hint="cs"/>
          <w:rtl/>
        </w:rPr>
        <w:t xml:space="preserve"> </w:t>
      </w:r>
      <w:r w:rsidRPr="008A310F">
        <w:rPr>
          <w:rFonts w:hint="cs"/>
          <w:rtl/>
        </w:rPr>
        <w:t>چناچه نسخه جدیدی به دستگاه متصل شده باشد</w:t>
      </w:r>
      <w:r w:rsidR="00613C4B">
        <w:rPr>
          <w:rFonts w:hint="cs"/>
          <w:rtl/>
        </w:rPr>
        <w:t>،</w:t>
      </w:r>
      <w:r w:rsidRPr="008A310F">
        <w:rPr>
          <w:rFonts w:hint="cs"/>
          <w:rtl/>
        </w:rPr>
        <w:t xml:space="preserve"> یکبار</w:t>
      </w:r>
      <w:r w:rsidRPr="008A310F">
        <w:t xml:space="preserve"> </w:t>
      </w:r>
      <w:r w:rsidRPr="008A310F">
        <w:rPr>
          <w:rFonts w:hint="cs"/>
          <w:rtl/>
        </w:rPr>
        <w:t>"</w:t>
      </w:r>
      <w:r w:rsidRPr="0082518A">
        <w:rPr>
          <w:szCs w:val="20"/>
        </w:rPr>
        <w:t>Firmware</w:t>
      </w:r>
      <w:r w:rsidRPr="008A310F">
        <w:rPr>
          <w:rFonts w:hint="cs"/>
          <w:rtl/>
        </w:rPr>
        <w:t>" دستگاه آپدیت شده و بعد از پر شدن نوار سبز رنگ،</w:t>
      </w:r>
      <w:r w:rsidR="00613C4B">
        <w:rPr>
          <w:rFonts w:hint="cs"/>
          <w:rtl/>
        </w:rPr>
        <w:t xml:space="preserve"> </w:t>
      </w:r>
      <w:r w:rsidRPr="008A310F">
        <w:rPr>
          <w:rFonts w:hint="cs"/>
          <w:rtl/>
        </w:rPr>
        <w:t>بعد از چند ثانیه دستگاه متصل می‌شود.</w:t>
      </w:r>
      <w:r w:rsidR="00736C58" w:rsidRPr="00736C58">
        <w:rPr>
          <w:rFonts w:hint="cs"/>
          <w:rtl/>
        </w:rPr>
        <w:t xml:space="preserve"> </w:t>
      </w:r>
      <w:r w:rsidR="00736C58" w:rsidRPr="008A310F">
        <w:rPr>
          <w:rFonts w:hint="cs"/>
          <w:rtl/>
        </w:rPr>
        <w:t>برای اتصال از طریق "</w:t>
      </w:r>
      <w:r w:rsidR="00736C58" w:rsidRPr="0082518A">
        <w:rPr>
          <w:szCs w:val="20"/>
        </w:rPr>
        <w:t>Wi-Fi</w:t>
      </w:r>
      <w:r w:rsidR="00736C58" w:rsidRPr="008A310F">
        <w:rPr>
          <w:rFonts w:hint="cs"/>
          <w:rtl/>
        </w:rPr>
        <w:t>" سوئیچ پشت دستگاه باید بر روی</w:t>
      </w:r>
      <w:r w:rsidR="00736C58">
        <w:rPr>
          <w:rFonts w:hint="cs"/>
          <w:rtl/>
        </w:rPr>
        <w:t xml:space="preserve"> </w:t>
      </w:r>
      <w:r w:rsidR="00736C58" w:rsidRPr="008A310F">
        <w:rPr>
          <w:rFonts w:hint="cs"/>
          <w:rtl/>
        </w:rPr>
        <w:t>"</w:t>
      </w:r>
      <w:r w:rsidR="00736C58" w:rsidRPr="0082518A">
        <w:rPr>
          <w:szCs w:val="20"/>
        </w:rPr>
        <w:t>Wi-Fi</w:t>
      </w:r>
      <w:r w:rsidR="00736C58" w:rsidRPr="008A310F">
        <w:rPr>
          <w:rFonts w:hint="cs"/>
          <w:rtl/>
        </w:rPr>
        <w:t>"</w:t>
      </w:r>
      <w:r w:rsidR="00736C58">
        <w:rPr>
          <w:rFonts w:hint="cs"/>
          <w:rtl/>
        </w:rPr>
        <w:t xml:space="preserve"> </w:t>
      </w:r>
      <w:r w:rsidR="00736C58" w:rsidRPr="008A310F">
        <w:rPr>
          <w:rFonts w:hint="cs"/>
          <w:rtl/>
        </w:rPr>
        <w:t>قرار گیرد.</w:t>
      </w:r>
      <w:r w:rsidR="00736C58" w:rsidRPr="00736C58">
        <w:rPr>
          <w:rFonts w:hint="cs"/>
          <w:rtl/>
        </w:rPr>
        <w:t xml:space="preserve"> </w:t>
      </w:r>
      <w:r w:rsidR="00736C58" w:rsidRPr="008A310F">
        <w:rPr>
          <w:rFonts w:hint="cs"/>
          <w:rtl/>
        </w:rPr>
        <w:t>سپس از منوی آنتن</w:t>
      </w:r>
      <w:r w:rsidR="00736C58" w:rsidRPr="008A310F">
        <w:rPr>
          <w:cs/>
        </w:rPr>
        <w:t>‎</w:t>
      </w:r>
      <w:r w:rsidR="00736C58" w:rsidRPr="008A310F">
        <w:rPr>
          <w:rFonts w:hint="cs"/>
          <w:rtl/>
        </w:rPr>
        <w:t>های "</w:t>
      </w:r>
      <w:r w:rsidR="00736C58" w:rsidRPr="0082518A">
        <w:rPr>
          <w:szCs w:val="20"/>
        </w:rPr>
        <w:t>Wi-Fi</w:t>
      </w:r>
      <w:r w:rsidR="00736C58" w:rsidRPr="008A310F">
        <w:rPr>
          <w:rFonts w:hint="cs"/>
          <w:rtl/>
        </w:rPr>
        <w:t>"</w:t>
      </w:r>
      <w:r w:rsidR="00736C58">
        <w:rPr>
          <w:rFonts w:hint="cs"/>
          <w:rtl/>
        </w:rPr>
        <w:t xml:space="preserve"> لپ‌</w:t>
      </w:r>
      <w:r w:rsidR="00736C58" w:rsidRPr="008A310F">
        <w:rPr>
          <w:rFonts w:hint="cs"/>
          <w:rtl/>
        </w:rPr>
        <w:t xml:space="preserve">تاپ آنتن مرتبط با دستگاه مورد نظر انتخاب </w:t>
      </w:r>
      <w:r w:rsidR="00736C58" w:rsidRPr="008A310F">
        <w:rPr>
          <w:rFonts w:hint="cs"/>
          <w:rtl/>
          <w:cs/>
        </w:rPr>
        <w:t xml:space="preserve">شود. رمز اتصال به این </w:t>
      </w:r>
      <w:r w:rsidR="00736C58" w:rsidRPr="008A310F">
        <w:rPr>
          <w:rFonts w:hint="cs"/>
          <w:rtl/>
        </w:rPr>
        <w:t>آ</w:t>
      </w:r>
      <w:r w:rsidR="00736C58" w:rsidRPr="008A310F">
        <w:rPr>
          <w:rFonts w:hint="cs"/>
          <w:rtl/>
          <w:cs/>
        </w:rPr>
        <w:t>نتن</w:t>
      </w:r>
      <w:r w:rsidR="00736C58">
        <w:rPr>
          <w:rFonts w:hint="cs"/>
          <w:rtl/>
          <w:cs/>
        </w:rPr>
        <w:t>،</w:t>
      </w:r>
      <w:r w:rsidR="00736C58" w:rsidRPr="008A310F">
        <w:rPr>
          <w:rFonts w:hint="cs"/>
          <w:rtl/>
          <w:cs/>
        </w:rPr>
        <w:t xml:space="preserve"> شماره سریال</w:t>
      </w:r>
      <w:r w:rsidR="00736C58">
        <w:rPr>
          <w:rFonts w:hint="cs"/>
          <w:rtl/>
          <w:cs/>
        </w:rPr>
        <w:t>ِ</w:t>
      </w:r>
      <w:r w:rsidR="00736C58" w:rsidRPr="008A310F">
        <w:rPr>
          <w:rFonts w:hint="cs"/>
          <w:rtl/>
          <w:cs/>
        </w:rPr>
        <w:t xml:space="preserve"> درج شده</w:t>
      </w:r>
      <w:r w:rsidR="00736C58">
        <w:rPr>
          <w:rFonts w:hint="cs"/>
          <w:rtl/>
          <w:cs/>
        </w:rPr>
        <w:t>ِ</w:t>
      </w:r>
      <w:r w:rsidR="00736C58" w:rsidRPr="008A310F">
        <w:rPr>
          <w:rFonts w:hint="cs"/>
          <w:rtl/>
        </w:rPr>
        <w:t xml:space="preserve"> در برچسب</w:t>
      </w:r>
      <w:r w:rsidR="00736C58">
        <w:rPr>
          <w:rFonts w:hint="cs"/>
          <w:rtl/>
        </w:rPr>
        <w:t>ِ</w:t>
      </w:r>
      <w:r w:rsidR="00736C58" w:rsidRPr="008A310F">
        <w:rPr>
          <w:rFonts w:hint="cs"/>
          <w:rtl/>
        </w:rPr>
        <w:t xml:space="preserve"> کنار دستگاه می</w:t>
      </w:r>
      <w:r w:rsidR="00736C58" w:rsidRPr="008A310F">
        <w:rPr>
          <w:rFonts w:hint="cs"/>
          <w:rtl/>
          <w:cs/>
        </w:rPr>
        <w:t>‎باشد.</w:t>
      </w:r>
      <w:r w:rsidR="00736C58" w:rsidRPr="00736C58">
        <w:rPr>
          <w:rFonts w:hint="cs"/>
          <w:rtl/>
        </w:rPr>
        <w:t xml:space="preserve"> </w:t>
      </w:r>
      <w:r w:rsidR="00736C58" w:rsidRPr="008A310F">
        <w:rPr>
          <w:rFonts w:hint="cs"/>
          <w:rtl/>
        </w:rPr>
        <w:t>پس از آن‌که اتصال انجام شد</w:t>
      </w:r>
      <w:r w:rsidR="00736C58">
        <w:rPr>
          <w:rFonts w:hint="cs"/>
          <w:rtl/>
        </w:rPr>
        <w:t>،</w:t>
      </w:r>
      <w:r w:rsidR="00736C58" w:rsidRPr="008A310F">
        <w:rPr>
          <w:rFonts w:hint="cs"/>
          <w:rtl/>
        </w:rPr>
        <w:t xml:space="preserve"> از صفحه</w:t>
      </w:r>
      <w:r w:rsidR="00736C58">
        <w:rPr>
          <w:rFonts w:hint="cs"/>
          <w:rtl/>
        </w:rPr>
        <w:t xml:space="preserve">‌ی </w:t>
      </w:r>
      <w:r w:rsidR="00736C58" w:rsidRPr="00695BFE">
        <w:rPr>
          <w:rFonts w:hint="cs"/>
          <w:rtl/>
        </w:rPr>
        <w:t>"</w:t>
      </w:r>
      <w:r w:rsidR="00736C58" w:rsidRPr="0082518A">
        <w:rPr>
          <w:szCs w:val="20"/>
        </w:rPr>
        <w:t>Start</w:t>
      </w:r>
      <w:r w:rsidR="00736C58" w:rsidRPr="00695BFE">
        <w:rPr>
          <w:rFonts w:hint="cs"/>
          <w:rtl/>
        </w:rPr>
        <w:t>"</w:t>
      </w:r>
      <w:r w:rsidR="00736C58">
        <w:rPr>
          <w:rFonts w:hint="cs"/>
          <w:rtl/>
        </w:rPr>
        <w:t xml:space="preserve"> </w:t>
      </w:r>
      <w:r w:rsidR="00736C58" w:rsidRPr="008A310F">
        <w:rPr>
          <w:rFonts w:hint="cs"/>
          <w:rtl/>
        </w:rPr>
        <w:t>نرم افزار بر روی "</w:t>
      </w:r>
      <w:r w:rsidR="00736C58" w:rsidRPr="0082518A">
        <w:rPr>
          <w:szCs w:val="20"/>
        </w:rPr>
        <w:t>Setting</w:t>
      </w:r>
      <w:r w:rsidR="00736C58" w:rsidRPr="008A310F">
        <w:rPr>
          <w:rFonts w:hint="cs"/>
          <w:rtl/>
        </w:rPr>
        <w:t>"</w:t>
      </w:r>
      <w:r w:rsidR="00736C58">
        <w:rPr>
          <w:rFonts w:hint="cs"/>
          <w:rtl/>
        </w:rPr>
        <w:t xml:space="preserve"> </w:t>
      </w:r>
      <w:r w:rsidR="00736C58" w:rsidRPr="008A310F">
        <w:rPr>
          <w:rFonts w:hint="cs"/>
          <w:rtl/>
        </w:rPr>
        <w:t xml:space="preserve">کلیک </w:t>
      </w:r>
      <w:r w:rsidR="00736C58">
        <w:rPr>
          <w:rFonts w:hint="cs"/>
          <w:rtl/>
        </w:rPr>
        <w:t>کنید</w:t>
      </w:r>
      <w:r w:rsidR="00736C58" w:rsidRPr="008A310F">
        <w:rPr>
          <w:rFonts w:hint="cs"/>
          <w:rtl/>
        </w:rPr>
        <w:t>. در این صفحه در قسمت چهارم فیلد "</w:t>
      </w:r>
      <w:r w:rsidR="00736C58" w:rsidRPr="0082518A">
        <w:rPr>
          <w:szCs w:val="20"/>
        </w:rPr>
        <w:t>IP</w:t>
      </w:r>
      <w:r w:rsidR="00736C58" w:rsidRPr="008A310F">
        <w:rPr>
          <w:rFonts w:hint="cs"/>
          <w:rtl/>
        </w:rPr>
        <w:t>"</w:t>
      </w:r>
      <w:r w:rsidR="00736C58">
        <w:rPr>
          <w:rFonts w:hint="cs"/>
          <w:rtl/>
        </w:rPr>
        <w:t xml:space="preserve"> </w:t>
      </w:r>
      <w:r w:rsidR="00736C58" w:rsidRPr="00695BFE">
        <w:rPr>
          <w:rFonts w:hint="cs"/>
          <w:color w:val="00B050"/>
          <w:rtl/>
        </w:rPr>
        <w:t>دو</w:t>
      </w:r>
      <w:r w:rsidR="00736C58" w:rsidRPr="008A310F">
        <w:rPr>
          <w:rFonts w:hint="cs"/>
          <w:rtl/>
        </w:rPr>
        <w:t xml:space="preserve"> رقم آخر</w:t>
      </w:r>
      <w:r w:rsidR="00736C58">
        <w:rPr>
          <w:rFonts w:hint="cs"/>
          <w:rtl/>
        </w:rPr>
        <w:t xml:space="preserve"> </w:t>
      </w:r>
      <w:r w:rsidR="00736C58" w:rsidRPr="008A310F">
        <w:rPr>
          <w:rFonts w:hint="cs"/>
          <w:rtl/>
        </w:rPr>
        <w:t>سریال دستگاه</w:t>
      </w:r>
      <w:r w:rsidR="00736C58">
        <w:rPr>
          <w:rFonts w:hint="cs"/>
          <w:rtl/>
        </w:rPr>
        <w:t xml:space="preserve"> را</w:t>
      </w:r>
      <w:r w:rsidR="00736C58" w:rsidRPr="008A310F">
        <w:rPr>
          <w:rFonts w:hint="cs"/>
          <w:rtl/>
        </w:rPr>
        <w:t xml:space="preserve"> وارد </w:t>
      </w:r>
      <w:r w:rsidR="00736C58">
        <w:rPr>
          <w:rFonts w:hint="cs"/>
          <w:rtl/>
        </w:rPr>
        <w:t>کنید</w:t>
      </w:r>
      <w:r w:rsidR="00736C58" w:rsidRPr="008A310F">
        <w:rPr>
          <w:rFonts w:hint="cs"/>
          <w:rtl/>
        </w:rPr>
        <w:t>. برای اتصال به دستگاه روی دکمه "</w:t>
      </w:r>
      <w:r w:rsidR="00736C58" w:rsidRPr="0082518A">
        <w:rPr>
          <w:szCs w:val="20"/>
        </w:rPr>
        <w:t>CONNECT</w:t>
      </w:r>
      <w:r w:rsidR="00736C58" w:rsidRPr="008A310F">
        <w:rPr>
          <w:rFonts w:hint="cs"/>
          <w:rtl/>
        </w:rPr>
        <w:t>"</w:t>
      </w:r>
      <w:r w:rsidR="00736C58">
        <w:rPr>
          <w:rFonts w:hint="cs"/>
          <w:rtl/>
        </w:rPr>
        <w:t xml:space="preserve"> </w:t>
      </w:r>
      <w:r w:rsidR="00736C58" w:rsidRPr="008A310F">
        <w:rPr>
          <w:rFonts w:hint="cs"/>
          <w:rtl/>
        </w:rPr>
        <w:t xml:space="preserve">کلیک </w:t>
      </w:r>
      <w:r w:rsidR="00736C58">
        <w:rPr>
          <w:rFonts w:hint="cs"/>
          <w:rtl/>
        </w:rPr>
        <w:t>کنید</w:t>
      </w:r>
      <w:r w:rsidR="00736C58" w:rsidRPr="008A310F">
        <w:rPr>
          <w:rFonts w:hint="cs"/>
          <w:rtl/>
        </w:rPr>
        <w:t>.</w:t>
      </w:r>
    </w:p>
    <w:p w14:paraId="43733354" w14:textId="59E84BED" w:rsidR="008C154A" w:rsidRDefault="00870414" w:rsidP="008C154A">
      <w:pPr>
        <w:pStyle w:val="AAAR-Normal"/>
      </w:pPr>
      <w:r w:rsidRPr="00870414">
        <w:rPr>
          <w:rtl/>
        </w:rPr>
        <w:t>في هذه الصفحة ، في الجزء الرابع من حقل "</w:t>
      </w:r>
      <w:r w:rsidRPr="00870414">
        <w:t>IP</w:t>
      </w:r>
      <w:r w:rsidRPr="00870414">
        <w:rPr>
          <w:rtl/>
        </w:rPr>
        <w:t xml:space="preserve">" ، يتم إدخال آخر رقمين من الرقم التسلسلي للجهاز. انقر فوق الزر " </w:t>
      </w:r>
      <w:r w:rsidRPr="00870414">
        <w:t>Connect</w:t>
      </w:r>
      <w:r w:rsidRPr="00870414">
        <w:rPr>
          <w:rtl/>
        </w:rPr>
        <w:t xml:space="preserve"> " للاتصال بالجهاز. إذا تم توصيل إصدار جديد بالجهاز ، يتم تحديث " </w:t>
      </w:r>
      <w:r w:rsidRPr="00870414">
        <w:t>Firmware</w:t>
      </w:r>
      <w:r w:rsidRPr="00870414">
        <w:rPr>
          <w:rtl/>
        </w:rPr>
        <w:t xml:space="preserve"> " للجهاز مرة واحدة وبعد ملء الشريط الأخضر ، سيتم توصيل الجهاز بعد بضع ثوان. يجب ضبط المفتاح الموجود في الجزء الخلفي من الجهاز على "</w:t>
      </w:r>
      <w:r w:rsidRPr="00870414">
        <w:t>Wi-Fi</w:t>
      </w:r>
      <w:r w:rsidRPr="00870414">
        <w:rPr>
          <w:rtl/>
        </w:rPr>
        <w:t>" للاتصال عبر "</w:t>
      </w:r>
      <w:r w:rsidRPr="00870414">
        <w:t>Wi-Fi</w:t>
      </w:r>
      <w:r w:rsidRPr="00870414">
        <w:rPr>
          <w:rtl/>
        </w:rPr>
        <w:t>". ثم حدد هوائي الكمبيوتر المحمول المرتبط بالجهاز من قائمة هوائي "</w:t>
      </w:r>
      <w:r w:rsidRPr="00870414">
        <w:t>Wi-Fi</w:t>
      </w:r>
      <w:r w:rsidRPr="00870414">
        <w:rPr>
          <w:rtl/>
        </w:rPr>
        <w:t xml:space="preserve">". رمز الاتصال بهذا الهوائي هو الرقم التسلسلي الذي يتم إدخاله على الملصق الموجود بجوار الجهاز. بمجرد اكتمال الاتصال ، انقر فوق " </w:t>
      </w:r>
      <w:r w:rsidRPr="00870414">
        <w:t>Setting</w:t>
      </w:r>
      <w:r w:rsidRPr="00870414">
        <w:rPr>
          <w:rtl/>
        </w:rPr>
        <w:t xml:space="preserve"> " من صفحة " </w:t>
      </w:r>
      <w:r w:rsidRPr="00870414">
        <w:t>Start</w:t>
      </w:r>
      <w:r w:rsidRPr="00870414">
        <w:rPr>
          <w:rtl/>
        </w:rPr>
        <w:t xml:space="preserve"> " للبرنامج. في هذه الصفحة ، في الجزء الرابع من حقل "</w:t>
      </w:r>
      <w:r w:rsidRPr="00870414">
        <w:t>IP</w:t>
      </w:r>
      <w:r w:rsidRPr="00870414">
        <w:rPr>
          <w:rtl/>
        </w:rPr>
        <w:t xml:space="preserve">" ، أدخل آخر رقمين من الرقم التسلسلي للجهاز. انقر فوق الزر " </w:t>
      </w:r>
      <w:r w:rsidRPr="00870414">
        <w:t>CONNECT</w:t>
      </w:r>
      <w:r w:rsidRPr="00870414">
        <w:rPr>
          <w:rtl/>
        </w:rPr>
        <w:t xml:space="preserve"> " للاتصال بالجهاز.</w:t>
      </w:r>
    </w:p>
    <w:p w14:paraId="303852C3" w14:textId="0AC4FEAB" w:rsidR="00CC41B8" w:rsidRDefault="0009120A" w:rsidP="0068509F">
      <w:pPr>
        <w:pStyle w:val="AAE-Normal"/>
      </w:pPr>
      <w:r w:rsidRPr="0009120A">
        <w:t>On this window, enter the last three digits</w:t>
      </w:r>
      <w:r w:rsidR="008047E2">
        <w:t xml:space="preserve"> </w:t>
      </w:r>
      <w:r w:rsidRPr="0009120A">
        <w:t xml:space="preserve">of the serial number of the device in the fourth part of the IP field. </w:t>
      </w:r>
      <w:r w:rsidR="008047E2">
        <w:t>To connect to the device, click on “CONNECT”.</w:t>
      </w:r>
      <w:r w:rsidR="00C20EAC">
        <w:t xml:space="preserve"> </w:t>
      </w:r>
      <w:r w:rsidR="006011D4" w:rsidRPr="006011D4">
        <w:t xml:space="preserve">If a new version is connected to the device, the "Firmware" of </w:t>
      </w:r>
      <w:r w:rsidR="006011D4">
        <w:t xml:space="preserve">the device will be updated once </w:t>
      </w:r>
      <w:r w:rsidR="006011D4" w:rsidRPr="006011D4">
        <w:t>and after the green bar is filled, the device will be connected in a few seconds.</w:t>
      </w:r>
      <w:r w:rsidR="006E2FBF" w:rsidRPr="006E2FBF">
        <w:t xml:space="preserve"> </w:t>
      </w:r>
      <w:r w:rsidR="006E2FBF">
        <w:t>To connect via Wi-Fi, the switch on the back of the device needs to be set on “Wi-Fi”.</w:t>
      </w:r>
      <w:r w:rsidR="006E2FBF" w:rsidRPr="006E2FBF">
        <w:t xml:space="preserve"> </w:t>
      </w:r>
      <w:r w:rsidR="006E2FBF" w:rsidRPr="007A31B3">
        <w:t xml:space="preserve">Then, from the "Wi-Fi" </w:t>
      </w:r>
      <w:r w:rsidR="006E2FBF">
        <w:t xml:space="preserve">in quick launch bar </w:t>
      </w:r>
      <w:r w:rsidR="006E2FBF" w:rsidRPr="007A31B3">
        <w:t xml:space="preserve">on the laptop, </w:t>
      </w:r>
      <w:r w:rsidR="006E2FBF">
        <w:t xml:space="preserve">find and </w:t>
      </w:r>
      <w:r w:rsidR="006E2FBF" w:rsidRPr="007A31B3">
        <w:t>select the Wi-Fi connection of the device.</w:t>
      </w:r>
      <w:r w:rsidR="006E2FBF" w:rsidRPr="00CA5A0A">
        <w:t xml:space="preserve"> The password for this connection is the serial number available from the label attached to the side of the device.</w:t>
      </w:r>
      <w:r w:rsidR="006E2FBF" w:rsidRPr="006E2FBF">
        <w:t xml:space="preserve"> </w:t>
      </w:r>
      <w:r w:rsidR="006E2FBF">
        <w:t>Once the connection is complete, click on “Setting” on the start page of the software. O</w:t>
      </w:r>
      <w:r w:rsidR="006E2FBF" w:rsidRPr="009F446B">
        <w:t xml:space="preserve">n this page, enter the last </w:t>
      </w:r>
      <w:r w:rsidR="006E2FBF">
        <w:t>two</w:t>
      </w:r>
      <w:r w:rsidR="006E2FBF" w:rsidRPr="009F446B">
        <w:t xml:space="preserve"> digits of the serial number of the deivce in the fourth part of the "I" field.</w:t>
      </w:r>
      <w:r w:rsidR="006E2FBF" w:rsidRPr="00AD706A">
        <w:t xml:space="preserve"> To connect to the device, click on “CONNECT”.</w:t>
      </w:r>
    </w:p>
    <w:p w14:paraId="3A450836" w14:textId="113F9DE5" w:rsidR="007C62C9" w:rsidRDefault="00FF5B73" w:rsidP="0078131B">
      <w:pPr>
        <w:pStyle w:val="AAG-Normal"/>
        <w:rPr>
          <w:lang w:val="de-DE"/>
        </w:rPr>
      </w:pPr>
      <w:bookmarkStart w:id="15" w:name="_Hlk23003972"/>
      <w:r w:rsidRPr="004B5B3F">
        <w:rPr>
          <w:lang w:val="de-DE"/>
        </w:rPr>
        <w:t>Geben Sie in diesem im vierten Teil des IP-Feldes Fenster die letzten drei Ziffern</w:t>
      </w:r>
      <w:r w:rsidR="004B5B3F" w:rsidRPr="004B5B3F">
        <w:rPr>
          <w:lang w:val="de-DE"/>
        </w:rPr>
        <w:t xml:space="preserve"> der Seriennummer des </w:t>
      </w:r>
      <w:r w:rsidR="00AE3297">
        <w:rPr>
          <w:lang w:val="de-DE"/>
        </w:rPr>
        <w:t>Prüfg</w:t>
      </w:r>
      <w:r w:rsidR="00AE3297" w:rsidRPr="00592CD0">
        <w:rPr>
          <w:lang w:val="de-DE"/>
        </w:rPr>
        <w:t xml:space="preserve">erät </w:t>
      </w:r>
      <w:r w:rsidR="004B5B3F" w:rsidRPr="004B5B3F">
        <w:rPr>
          <w:lang w:val="de-DE"/>
        </w:rPr>
        <w:t>ein.</w:t>
      </w:r>
      <w:r w:rsidR="004B5B3F">
        <w:rPr>
          <w:lang w:val="de-DE"/>
        </w:rPr>
        <w:t xml:space="preserve"> </w:t>
      </w:r>
      <w:r w:rsidR="004B5B3F" w:rsidRPr="004B5B3F">
        <w:rPr>
          <w:lang w:val="de-DE"/>
        </w:rPr>
        <w:t xml:space="preserve">Um sich mit dem </w:t>
      </w:r>
      <w:r w:rsidR="00E57ACE" w:rsidRPr="00E57ACE">
        <w:rPr>
          <w:lang w:val="de-DE"/>
        </w:rPr>
        <w:t xml:space="preserve">Prüfgrät </w:t>
      </w:r>
      <w:r w:rsidR="004B5B3F" w:rsidRPr="004B5B3F">
        <w:rPr>
          <w:lang w:val="de-DE"/>
        </w:rPr>
        <w:t xml:space="preserve">zu verbinden, klicken Sie auf </w:t>
      </w:r>
      <w:r w:rsidR="004B5B3F">
        <w:rPr>
          <w:lang w:val="de-DE"/>
        </w:rPr>
        <w:t>„</w:t>
      </w:r>
      <w:r w:rsidR="004B5B3F" w:rsidRPr="004B5B3F">
        <w:rPr>
          <w:lang w:val="de-DE"/>
        </w:rPr>
        <w:t>CONNECT</w:t>
      </w:r>
      <w:r w:rsidR="004B5B3F">
        <w:rPr>
          <w:lang w:val="de-DE"/>
        </w:rPr>
        <w:t>“</w:t>
      </w:r>
      <w:r w:rsidR="004B5B3F" w:rsidRPr="004B5B3F">
        <w:rPr>
          <w:lang w:val="de-DE"/>
        </w:rPr>
        <w:t>.</w:t>
      </w:r>
      <w:r w:rsidR="00D2171D">
        <w:rPr>
          <w:lang w:val="de-DE"/>
        </w:rPr>
        <w:t xml:space="preserve"> </w:t>
      </w:r>
      <w:r w:rsidR="00D2171D" w:rsidRPr="00AE3297">
        <w:rPr>
          <w:lang w:val="de-DE"/>
        </w:rPr>
        <w:t xml:space="preserve">Wenn eine neue Version mit dem </w:t>
      </w:r>
      <w:r w:rsidR="00AE3297" w:rsidRPr="00AE3297">
        <w:rPr>
          <w:lang w:val="de-DE"/>
        </w:rPr>
        <w:t xml:space="preserve">Prüfgerät </w:t>
      </w:r>
      <w:r w:rsidR="00D2171D" w:rsidRPr="00AE3297">
        <w:rPr>
          <w:lang w:val="de-DE"/>
        </w:rPr>
        <w:t xml:space="preserve">verbunden ist, wird die </w:t>
      </w:r>
      <w:r w:rsidR="006F42EC" w:rsidRPr="00AE3297">
        <w:rPr>
          <w:lang w:val="de-DE"/>
        </w:rPr>
        <w:t>„</w:t>
      </w:r>
      <w:r w:rsidR="00D2171D" w:rsidRPr="00AE3297">
        <w:rPr>
          <w:lang w:val="de-DE"/>
        </w:rPr>
        <w:t>Firmware</w:t>
      </w:r>
      <w:r w:rsidR="006F42EC" w:rsidRPr="00AE3297">
        <w:rPr>
          <w:lang w:val="de-DE"/>
        </w:rPr>
        <w:t>“</w:t>
      </w:r>
      <w:r w:rsidR="00D2171D" w:rsidRPr="00AE3297">
        <w:rPr>
          <w:lang w:val="de-DE"/>
        </w:rPr>
        <w:t xml:space="preserve"> einmal aktualisiert</w:t>
      </w:r>
      <w:r w:rsidR="00AE3297" w:rsidRPr="00AE3297">
        <w:rPr>
          <w:lang w:val="de-DE"/>
        </w:rPr>
        <w:t xml:space="preserve"> nach dem füllen der grünen Leiste wird es in wenigen Sekunden angeschlossen.</w:t>
      </w:r>
      <w:bookmarkEnd w:id="15"/>
      <w:r w:rsidR="00736C58" w:rsidRPr="00736C58">
        <w:rPr>
          <w:rtl/>
        </w:rPr>
        <w:t xml:space="preserve"> </w:t>
      </w:r>
      <w:bookmarkStart w:id="16" w:name="_Hlk23003991"/>
      <w:r w:rsidR="006E2FBF" w:rsidRPr="00A408BF">
        <w:rPr>
          <w:lang w:val="de-DE"/>
        </w:rPr>
        <w:t xml:space="preserve">Um über WLAN zu verbinden, muss der Schalter auf der Rückseite des Geräts auf </w:t>
      </w:r>
      <w:r w:rsidR="006E2FBF">
        <w:rPr>
          <w:lang w:val="de-DE"/>
        </w:rPr>
        <w:t>„</w:t>
      </w:r>
      <w:r w:rsidR="006E2FBF" w:rsidRPr="00A408BF">
        <w:rPr>
          <w:lang w:val="de-DE"/>
        </w:rPr>
        <w:t>Wi-Fi</w:t>
      </w:r>
      <w:r w:rsidR="006E2FBF">
        <w:rPr>
          <w:lang w:val="de-DE"/>
        </w:rPr>
        <w:t>“</w:t>
      </w:r>
      <w:r w:rsidR="006E2FBF" w:rsidRPr="00A408BF">
        <w:rPr>
          <w:lang w:val="de-DE"/>
        </w:rPr>
        <w:t>gesetzt werden.</w:t>
      </w:r>
      <w:bookmarkStart w:id="17" w:name="_Hlk23004009"/>
      <w:bookmarkEnd w:id="16"/>
      <w:r w:rsidR="006E2FBF" w:rsidRPr="006E2FBF">
        <w:rPr>
          <w:lang w:val="de-DE"/>
        </w:rPr>
        <w:t xml:space="preserve"> </w:t>
      </w:r>
      <w:r w:rsidR="006E2FBF" w:rsidRPr="00847B90">
        <w:rPr>
          <w:lang w:val="de-DE"/>
        </w:rPr>
        <w:t>Dann, von der</w:t>
      </w:r>
      <w:r w:rsidR="006E2FBF">
        <w:rPr>
          <w:lang w:val="de-DE"/>
        </w:rPr>
        <w:t xml:space="preserve"> „</w:t>
      </w:r>
      <w:r w:rsidR="006E2FBF" w:rsidRPr="00847B90">
        <w:rPr>
          <w:lang w:val="de-DE"/>
        </w:rPr>
        <w:t>Wi-Fi</w:t>
      </w:r>
      <w:r w:rsidR="006E2FBF">
        <w:rPr>
          <w:lang w:val="de-DE"/>
        </w:rPr>
        <w:t>“</w:t>
      </w:r>
      <w:r w:rsidR="006E2FBF" w:rsidRPr="00847B90">
        <w:rPr>
          <w:lang w:val="de-DE"/>
        </w:rPr>
        <w:t xml:space="preserve"> in Schnellstartleiste, finden und wählen Sie die Wi-Fi-Verbindung.</w:t>
      </w:r>
      <w:r w:rsidR="006E2FBF">
        <w:rPr>
          <w:lang w:val="de-DE"/>
        </w:rPr>
        <w:t xml:space="preserve"> </w:t>
      </w:r>
      <w:r w:rsidR="006E2FBF" w:rsidRPr="00E57ACE">
        <w:rPr>
          <w:lang w:val="de-DE"/>
        </w:rPr>
        <w:t>Das Kennwort für diese Verbindung ist die Seriennummer, die auf dem angebrachten Etikett an der Seite vom Prüfgrät vorhanden ist.</w:t>
      </w:r>
      <w:bookmarkStart w:id="18" w:name="_Hlk23004023"/>
      <w:bookmarkEnd w:id="17"/>
      <w:r w:rsidR="006E2FBF" w:rsidRPr="006E2FBF">
        <w:rPr>
          <w:lang w:val="de-DE"/>
        </w:rPr>
        <w:t xml:space="preserve"> </w:t>
      </w:r>
      <w:r w:rsidR="006E2FBF" w:rsidRPr="00E57ACE">
        <w:rPr>
          <w:lang w:val="de-DE"/>
        </w:rPr>
        <w:t>Sobald die Verbindung abgeschlossen ist, klicken Sie auf „Preferences“ auf der Startseite der Software.</w:t>
      </w:r>
      <w:r w:rsidR="006E2FBF">
        <w:rPr>
          <w:lang w:val="de-DE"/>
        </w:rPr>
        <w:t xml:space="preserve"> </w:t>
      </w:r>
      <w:r w:rsidR="006E2FBF" w:rsidRPr="004B5B3F">
        <w:rPr>
          <w:lang w:val="de-DE"/>
        </w:rPr>
        <w:t>Geben Sie in diesem im vierten Teil des IP-Feldes Fenster die letzten drei Ziffern (bei Geräten, die nach dem 07.05.2019 hergestellt wurden, sind die letzten beiden Ziffern der Seriennummer einzugeben) der Seriennummer ein.</w:t>
      </w:r>
      <w:r w:rsidR="006E2FBF">
        <w:rPr>
          <w:lang w:val="de-DE"/>
        </w:rPr>
        <w:t xml:space="preserve"> </w:t>
      </w:r>
      <w:r w:rsidR="006E2FBF" w:rsidRPr="004B5B3F">
        <w:rPr>
          <w:lang w:val="de-DE"/>
        </w:rPr>
        <w:t xml:space="preserve">Um sich mit dem </w:t>
      </w:r>
      <w:r w:rsidR="006E2FBF" w:rsidRPr="00E57ACE">
        <w:rPr>
          <w:lang w:val="de-DE"/>
        </w:rPr>
        <w:t xml:space="preserve">Prüfgrät </w:t>
      </w:r>
      <w:r w:rsidR="006E2FBF" w:rsidRPr="004B5B3F">
        <w:rPr>
          <w:lang w:val="de-DE"/>
        </w:rPr>
        <w:t xml:space="preserve">zu verbinden, klicken Sie auf </w:t>
      </w:r>
      <w:r w:rsidR="006E2FBF">
        <w:rPr>
          <w:lang w:val="de-DE"/>
        </w:rPr>
        <w:t>„</w:t>
      </w:r>
      <w:r w:rsidR="006E2FBF" w:rsidRPr="004B5B3F">
        <w:rPr>
          <w:lang w:val="de-DE"/>
        </w:rPr>
        <w:t>CONNECT</w:t>
      </w:r>
      <w:r w:rsidR="006E2FBF">
        <w:rPr>
          <w:lang w:val="de-DE"/>
        </w:rPr>
        <w:t>“</w:t>
      </w:r>
      <w:r w:rsidR="006E2FBF" w:rsidRPr="004B5B3F">
        <w:rPr>
          <w:lang w:val="de-DE"/>
        </w:rPr>
        <w:t>.</w:t>
      </w:r>
      <w:bookmarkEnd w:id="18"/>
    </w:p>
    <w:p w14:paraId="50990E91" w14:textId="1DF96A3B" w:rsidR="0078131B" w:rsidRDefault="00C670AE" w:rsidP="0078131B">
      <w:pPr>
        <w:pStyle w:val="AAS-Normal"/>
        <w:rPr>
          <w:lang w:val="de-DE"/>
        </w:rPr>
      </w:pPr>
      <w:r>
        <w:rPr>
          <w:lang w:val="de-DE"/>
        </w:rPr>
        <w:t>.</w:t>
      </w:r>
      <w:r w:rsidRPr="00BD2FA3">
        <w:rPr>
          <w:lang w:val="es-ES"/>
        </w:rPr>
        <w:t xml:space="preserve"> </w:t>
      </w:r>
      <w:r w:rsidRPr="00BD2FA3">
        <w:rPr>
          <w:lang w:val="de-DE"/>
        </w:rPr>
        <w:t>En esta ventana, introduzca los tres últimos dígitos del número de serie del dispositivo en la cuarta parte del campo IP. Para conectarse al dispositivo, haga clic en "CONECTAR". Si se conecta una nueva versión al dispositivo, el "Firmware" del dispositivo se actualizará una vez y después de que se llene la barra verde, el dispositivo se conectará en unos segundos.</w:t>
      </w:r>
      <w:r w:rsidRPr="00C670AE">
        <w:rPr>
          <w:lang w:val="de-DE"/>
        </w:rPr>
        <w:t xml:space="preserve"> </w:t>
      </w:r>
      <w:r w:rsidRPr="00BD2FA3">
        <w:rPr>
          <w:lang w:val="de-DE"/>
        </w:rPr>
        <w:t>Para conectarse a través de Wi-Fi, el interruptor en la parte posterior del dispositivo debe estar en "Wi-Fi".</w:t>
      </w:r>
      <w:r w:rsidRPr="00C670AE">
        <w:rPr>
          <w:lang w:val="de-DE"/>
        </w:rPr>
        <w:t xml:space="preserve"> </w:t>
      </w:r>
      <w:r w:rsidRPr="00BD2FA3">
        <w:rPr>
          <w:lang w:val="de-DE"/>
        </w:rPr>
        <w:t>Luego, desde la "Wi-Fi" en la barra de lanzamiento rápido del portátil, busca y selecciona la conexión Wi-Fi del dispositivo. La contraseña para esta conexión es el número de serie disponible en la etiqueta pegada en el lateral del dispositivo.</w:t>
      </w:r>
      <w:r w:rsidRPr="00C670AE">
        <w:rPr>
          <w:lang w:val="de-DE"/>
        </w:rPr>
        <w:t xml:space="preserve"> </w:t>
      </w:r>
      <w:r w:rsidRPr="00BD2FA3">
        <w:rPr>
          <w:lang w:val="de-DE"/>
        </w:rPr>
        <w:t>Una vez que la conexión se haya completado, haga clic en "Configuración" en la página de inicio del software. En esta página, introduzca los dos últimos dígitos del número de serie del deivce en la cuarta parte del campo "I". Para conectarse al aparato, haga clic en "CONNECT".</w:t>
      </w:r>
    </w:p>
    <w:p w14:paraId="6B5CDA5F" w14:textId="3A457185" w:rsidR="0078131B" w:rsidRDefault="00570746" w:rsidP="00071B92">
      <w:pPr>
        <w:pStyle w:val="AAF-Normal"/>
        <w:rPr>
          <w:lang w:val="de-DE"/>
        </w:rPr>
      </w:pPr>
      <w:r w:rsidRPr="00A717BD">
        <w:t>Dans cette fenêtre, tapez les trois derniers chiffres du numéro de série de l'appareil dans la quatrième partie du champ IP. Pour vous connecter à l'appareil, cliquez sur “CONNECT”. Si une nouvelle version est connectée à l'appareil, le "Firmware" de l'appareil sera mis à jour une fois et puis la barre verte devient remplie, l'appareil sera connecté en quelques secondes. Pour se connecter via Wi-Fi, l'interrupteur à l'arrière de l'appareil doit être réglé sur «Wi-Fi». Ensuite, à partir du "Wi-Fi" dans le menu de lancement rapide de l'ordinateur portable, recherchez et sélectionnez la connexion Wi-Fi de l'appareil. Le mot de passe pour cette connexion est le numéro de série disponible sur l'étiquette collé au côté de l'appareil. Une fois la connexion est établie, cliquez sur “Setting” de la page de d'accueil du logiciel. Sur cette page, tapez les deux derniers chiffres du numéro de série de l'appareil dans la quatrième partie du champ «I». Pour vous connecter à l'appareil, cliquez sur “CONNECT”.</w:t>
      </w:r>
    </w:p>
    <w:p w14:paraId="2A574602" w14:textId="4B51E072" w:rsidR="006E2FBF" w:rsidRDefault="008D3FB4" w:rsidP="00492E2C">
      <w:pPr>
        <w:pStyle w:val="AAA-Aks"/>
        <w:bidi w:val="0"/>
        <w:rPr>
          <w:lang w:val="de-DE"/>
        </w:rPr>
      </w:pPr>
      <w:r>
        <w:drawing>
          <wp:inline distT="0" distB="0" distL="0" distR="0" wp14:anchorId="4E9CA883" wp14:editId="6AF97CFC">
            <wp:extent cx="7013575" cy="39452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013575" cy="3945255"/>
                    </a:xfrm>
                    <a:prstGeom prst="rect">
                      <a:avLst/>
                    </a:prstGeom>
                  </pic:spPr>
                </pic:pic>
              </a:graphicData>
            </a:graphic>
          </wp:inline>
        </w:drawing>
      </w:r>
      <w:r w:rsidRPr="001348F8">
        <w:rPr>
          <w:lang w:val="de-DE"/>
        </w:rPr>
        <w:t xml:space="preserve"> </w:t>
      </w:r>
      <w:r>
        <w:drawing>
          <wp:inline distT="0" distB="0" distL="0" distR="0" wp14:anchorId="64D2D10B" wp14:editId="2C261073">
            <wp:extent cx="7013575" cy="48463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13575" cy="4846320"/>
                    </a:xfrm>
                    <a:prstGeom prst="rect">
                      <a:avLst/>
                    </a:prstGeom>
                    <a:noFill/>
                    <a:ln>
                      <a:noFill/>
                    </a:ln>
                  </pic:spPr>
                </pic:pic>
              </a:graphicData>
            </a:graphic>
          </wp:inline>
        </w:drawing>
      </w:r>
    </w:p>
    <w:sectPr w:rsidR="006E2FBF" w:rsidSect="005973B9">
      <w:headerReference w:type="even" r:id="rId17"/>
      <w:headerReference w:type="first" r:id="rId18"/>
      <w:pgSz w:w="11909" w:h="16834"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4T11:21:00Z" w:initials="H">
    <w:p w14:paraId="75FD6A93" w14:textId="09571743" w:rsidR="00695BFE" w:rsidRDefault="00695BFE" w:rsidP="0054334E">
      <w:pPr>
        <w:pStyle w:val="CommentText"/>
        <w:bidi w:val="0"/>
      </w:pPr>
      <w:r>
        <w:rPr>
          <w:rStyle w:val="CommentReference"/>
        </w:rPr>
        <w:annotationRef/>
      </w:r>
      <w:r>
        <w:rPr>
          <w:rStyle w:val="CommentReference"/>
        </w:rPr>
        <w:annotationRef/>
      </w:r>
      <w:r w:rsidRPr="00AD706A">
        <w:t>How</w:t>
      </w:r>
      <w:r w:rsidR="0071707F">
        <w:t>_</w:t>
      </w:r>
      <w:r w:rsidRPr="00AD706A">
        <w:t>to</w:t>
      </w:r>
      <w:r w:rsidR="0071707F">
        <w:t>_</w:t>
      </w:r>
      <w:r w:rsidRPr="00AD706A">
        <w:t>Connect</w:t>
      </w:r>
      <w:r w:rsidR="0071707F">
        <w:t>_</w:t>
      </w:r>
      <w:r w:rsidRPr="00AD706A">
        <w:t>to</w:t>
      </w:r>
      <w:r w:rsidR="0071707F">
        <w:t>_</w:t>
      </w:r>
      <w:r w:rsidRPr="00AD706A">
        <w:t>AMT105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5FD6A9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E7E7" w16cex:dateUtc="2020-06-14T06: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FD6A93" w16cid:durableId="2300E7E7"/>
</w16cid:commentsIds>
</file>

<file path=word/customizations.xml><?xml version="1.0" encoding="utf-8"?>
<wne:tcg xmlns:r="http://schemas.openxmlformats.org/officeDocument/2006/relationships" xmlns:wne="http://schemas.microsoft.com/office/word/2006/wordml">
  <wne:keymaps>
    <wne:keymap wne:kcmPrimary="0231">
      <wne:acd wne:acdName="acd0"/>
    </wne:keymap>
  </wne:keymaps>
  <wne:toolbars>
    <wne:acdManifest>
      <wne:acdEntry wne:acdName="acd0"/>
    </wne:acdManifest>
  </wne:toolbars>
  <wne:acds>
    <wne:acd wne:argValue="AgBNAGEAdABuACAAQQBzAGwAaQ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3BC6D" w14:textId="77777777" w:rsidR="006E771E" w:rsidRDefault="006E771E" w:rsidP="003B0951">
      <w:r>
        <w:separator/>
      </w:r>
    </w:p>
  </w:endnote>
  <w:endnote w:type="continuationSeparator" w:id="0">
    <w:p w14:paraId="35A30803" w14:textId="77777777" w:rsidR="006E771E" w:rsidRDefault="006E771E" w:rsidP="003B0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5936B" w14:textId="77777777" w:rsidR="006E771E" w:rsidRDefault="006E771E" w:rsidP="007168D8">
      <w:pPr>
        <w:bidi w:val="0"/>
      </w:pPr>
      <w:r>
        <w:separator/>
      </w:r>
    </w:p>
  </w:footnote>
  <w:footnote w:type="continuationSeparator" w:id="0">
    <w:p w14:paraId="6F7225C5" w14:textId="77777777" w:rsidR="006E771E" w:rsidRDefault="006E771E" w:rsidP="003B0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AEF6" w14:textId="77777777" w:rsidR="00996E39" w:rsidRPr="00345506" w:rsidRDefault="00996E39" w:rsidP="00345506">
    <w:r>
      <w:rPr>
        <w:noProof/>
      </w:rPr>
      <mc:AlternateContent>
        <mc:Choice Requires="wps">
          <w:drawing>
            <wp:anchor distT="0" distB="0" distL="118745" distR="118745" simplePos="0" relativeHeight="251913216" behindDoc="1" locked="0" layoutInCell="1" allowOverlap="0" wp14:anchorId="6044E470" wp14:editId="6F1EFFD6">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996E39" w:rsidRPr="00073326" w:rsidRDefault="00996E39"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044E470" id="Rectangle 13" o:spid="_x0000_s1026" style="position:absolute;left:0;text-align:left;margin-left:-49.45pt;margin-top:37.6pt;width:759.75pt;height:25.4pt;z-index:-251403264;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996E39" w:rsidRPr="00073326" w:rsidRDefault="00996E39"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9F686" w14:textId="77777777" w:rsidR="00996E39" w:rsidRDefault="00996E39">
    <w:r>
      <w:rPr>
        <w:noProof/>
      </w:rPr>
      <mc:AlternateContent>
        <mc:Choice Requires="wps">
          <w:drawing>
            <wp:anchor distT="0" distB="0" distL="118745" distR="118745" simplePos="0" relativeHeight="251909120" behindDoc="1" locked="0" layoutInCell="1" allowOverlap="0" wp14:anchorId="69F34B51" wp14:editId="71B0C938">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7DC6A9" w14:textId="1182DFA2" w:rsidR="00996E39" w:rsidRPr="00073326" w:rsidRDefault="00996E39"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00F44917">
                            <w:rPr>
                              <w:b/>
                              <w:bCs/>
                              <w:caps/>
                              <w:noProof/>
                              <w:color w:val="FFFFFF" w:themeColor="background1"/>
                              <w:rtl/>
                            </w:rPr>
                            <w:t>فصل دوم: معرف</w:t>
                          </w:r>
                          <w:r w:rsidR="00F44917">
                            <w:rPr>
                              <w:rFonts w:hint="cs"/>
                              <w:b/>
                              <w:bCs/>
                              <w:caps/>
                              <w:noProof/>
                              <w:color w:val="FFFFFF" w:themeColor="background1"/>
                              <w:rtl/>
                            </w:rPr>
                            <w:t>ی</w:t>
                          </w:r>
                          <w:r w:rsidR="00F44917">
                            <w:rPr>
                              <w:b/>
                              <w:bCs/>
                              <w:caps/>
                              <w:noProof/>
                              <w:color w:val="FFFFFF" w:themeColor="background1"/>
                              <w:rtl/>
                            </w:rPr>
                            <w:t xml:space="preserve"> دستگاه</w:t>
                          </w:r>
                          <w:r w:rsidRPr="00073326">
                            <w:rPr>
                              <w:b/>
                              <w:bCs/>
                              <w:caps/>
                              <w:color w:val="FFFFFF" w:themeColor="background1"/>
                            </w:rPr>
                            <w:fldChar w:fldCharType="end"/>
                          </w:r>
                          <w:r>
                            <w:rPr>
                              <w:rFonts w:hint="cs"/>
                              <w:b/>
                              <w:bCs/>
                              <w:caps/>
                              <w:color w:val="FFFFFF" w:themeColor="background1"/>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9F34B51" id="Rectangle 4" o:spid="_x0000_s1027" style="position:absolute;left:0;text-align:left;margin-left:-49.45pt;margin-top:37.6pt;width:761.9pt;height:32.2pt;z-index:-25140736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107DC6A9" w14:textId="1182DFA2" w:rsidR="00996E39" w:rsidRPr="00073326" w:rsidRDefault="00996E39"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00F44917">
                      <w:rPr>
                        <w:b/>
                        <w:bCs/>
                        <w:caps/>
                        <w:noProof/>
                        <w:color w:val="FFFFFF" w:themeColor="background1"/>
                        <w:rtl/>
                      </w:rPr>
                      <w:t>فصل دوم: معرف</w:t>
                    </w:r>
                    <w:r w:rsidR="00F44917">
                      <w:rPr>
                        <w:rFonts w:hint="cs"/>
                        <w:b/>
                        <w:bCs/>
                        <w:caps/>
                        <w:noProof/>
                        <w:color w:val="FFFFFF" w:themeColor="background1"/>
                        <w:rtl/>
                      </w:rPr>
                      <w:t>ی</w:t>
                    </w:r>
                    <w:r w:rsidR="00F44917">
                      <w:rPr>
                        <w:b/>
                        <w:bCs/>
                        <w:caps/>
                        <w:noProof/>
                        <w:color w:val="FFFFFF" w:themeColor="background1"/>
                        <w:rtl/>
                      </w:rPr>
                      <w:t xml:space="preserve"> دستگاه</w:t>
                    </w:r>
                    <w:r w:rsidRPr="00073326">
                      <w:rPr>
                        <w:b/>
                        <w:bCs/>
                        <w:caps/>
                        <w:color w:val="FFFFFF" w:themeColor="background1"/>
                      </w:rPr>
                      <w:fldChar w:fldCharType="end"/>
                    </w:r>
                    <w:r>
                      <w:rPr>
                        <w:rFonts w:hint="cs"/>
                        <w:b/>
                        <w:bCs/>
                        <w:caps/>
                        <w:color w:val="FFFFFF" w:themeColor="background1"/>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3FE893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F0EAFB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E6C87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8D865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18E63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DA02BC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B3629E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30E91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3B240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CE6C7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4B852FE"/>
    <w:multiLevelType w:val="hybridMultilevel"/>
    <w:tmpl w:val="EA3211E2"/>
    <w:lvl w:ilvl="0" w:tplc="C0CAAEF2">
      <w:start w:val="1"/>
      <w:numFmt w:val="decimal"/>
      <w:pStyle w:val="AAE-Heading1"/>
      <w:suff w:val="space"/>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1F5137"/>
    <w:multiLevelType w:val="multilevel"/>
    <w:tmpl w:val="A21A5CA0"/>
    <w:name w:val="النتالب"/>
    <w:lvl w:ilvl="0">
      <w:start w:val="1"/>
      <w:numFmt w:val="none"/>
      <w:suff w:val="space"/>
      <w:lvlText w:val="1)"/>
      <w:lvlJc w:val="left"/>
      <w:pPr>
        <w:ind w:left="0" w:firstLine="0"/>
      </w:pPr>
      <w:rPr>
        <w:rFonts w:ascii="Times New Roman" w:hAnsi="Times New Roman" w:hint="default"/>
        <w:b/>
        <w:bCs/>
        <w:i w:val="0"/>
        <w:iCs w:val="0"/>
        <w:sz w:val="48"/>
        <w:szCs w:val="48"/>
      </w:rPr>
    </w:lvl>
    <w:lvl w:ilvl="1">
      <w:start w:val="1"/>
      <w:numFmt w:val="none"/>
      <w:suff w:val="space"/>
      <w:lvlText w:val="1-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space"/>
      <w:lvlText w:val="1-1-1)"/>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1-1%2-1%3-%4)"/>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1-1%2-1%3-%4-%5)"/>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6"/>
  </w:num>
  <w:num w:numId="3">
    <w:abstractNumId w:val="19"/>
  </w:num>
  <w:num w:numId="4">
    <w:abstractNumId w:val="12"/>
  </w:num>
  <w:num w:numId="5">
    <w:abstractNumId w:val="13"/>
  </w:num>
  <w:num w:numId="6">
    <w:abstractNumId w:val="17"/>
  </w:num>
  <w:num w:numId="7">
    <w:abstractNumId w:val="30"/>
  </w:num>
  <w:num w:numId="8">
    <w:abstractNumId w:val="11"/>
  </w:num>
  <w:num w:numId="9">
    <w:abstractNumId w:val="29"/>
  </w:num>
  <w:num w:numId="10">
    <w:abstractNumId w:val="15"/>
  </w:num>
  <w:num w:numId="11">
    <w:abstractNumId w:val="22"/>
  </w:num>
  <w:num w:numId="12">
    <w:abstractNumId w:val="27"/>
  </w:num>
  <w:num w:numId="13">
    <w:abstractNumId w:val="16"/>
  </w:num>
  <w:num w:numId="14">
    <w:abstractNumId w:val="10"/>
  </w:num>
  <w:num w:numId="15">
    <w:abstractNumId w:val="18"/>
  </w:num>
  <w:num w:numId="16">
    <w:abstractNumId w:val="21"/>
  </w:num>
  <w:num w:numId="17">
    <w:abstractNumId w:val="23"/>
  </w:num>
  <w:num w:numId="18">
    <w:abstractNumId w:val="14"/>
  </w:num>
  <w:num w:numId="19">
    <w:abstractNumId w:val="24"/>
  </w:num>
  <w:num w:numId="20">
    <w:abstractNumId w:val="20"/>
  </w:num>
  <w:num w:numId="21">
    <w:abstractNumId w:val="28"/>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attachedTemplate r:id="rId1"/>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2D76"/>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47E"/>
    <w:rsid w:val="00007972"/>
    <w:rsid w:val="00007B5F"/>
    <w:rsid w:val="00007C06"/>
    <w:rsid w:val="00007ED2"/>
    <w:rsid w:val="00010206"/>
    <w:rsid w:val="000104DD"/>
    <w:rsid w:val="0001071A"/>
    <w:rsid w:val="000108F2"/>
    <w:rsid w:val="000109AD"/>
    <w:rsid w:val="00010B37"/>
    <w:rsid w:val="00010C75"/>
    <w:rsid w:val="00010EB1"/>
    <w:rsid w:val="00010F09"/>
    <w:rsid w:val="0001128A"/>
    <w:rsid w:val="000113A6"/>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94E"/>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B3"/>
    <w:rsid w:val="00021540"/>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F2F"/>
    <w:rsid w:val="00023F55"/>
    <w:rsid w:val="0002400D"/>
    <w:rsid w:val="000241C3"/>
    <w:rsid w:val="00024202"/>
    <w:rsid w:val="00024720"/>
    <w:rsid w:val="00024A8B"/>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AE"/>
    <w:rsid w:val="00030ABC"/>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24D"/>
    <w:rsid w:val="00043437"/>
    <w:rsid w:val="000434B0"/>
    <w:rsid w:val="000437B8"/>
    <w:rsid w:val="0004393B"/>
    <w:rsid w:val="00043973"/>
    <w:rsid w:val="000439DB"/>
    <w:rsid w:val="00043D77"/>
    <w:rsid w:val="00043E90"/>
    <w:rsid w:val="00043ECB"/>
    <w:rsid w:val="000440A2"/>
    <w:rsid w:val="0004476C"/>
    <w:rsid w:val="0004477A"/>
    <w:rsid w:val="00044837"/>
    <w:rsid w:val="00044C11"/>
    <w:rsid w:val="00044EC4"/>
    <w:rsid w:val="00044F1F"/>
    <w:rsid w:val="0004521D"/>
    <w:rsid w:val="0004521E"/>
    <w:rsid w:val="00045248"/>
    <w:rsid w:val="0004525C"/>
    <w:rsid w:val="000452D1"/>
    <w:rsid w:val="0004530B"/>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B92"/>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0A"/>
    <w:rsid w:val="00091234"/>
    <w:rsid w:val="00091441"/>
    <w:rsid w:val="00091709"/>
    <w:rsid w:val="00091B40"/>
    <w:rsid w:val="00091E9C"/>
    <w:rsid w:val="0009253B"/>
    <w:rsid w:val="00092594"/>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22A"/>
    <w:rsid w:val="00094414"/>
    <w:rsid w:val="000945F5"/>
    <w:rsid w:val="00094695"/>
    <w:rsid w:val="0009478D"/>
    <w:rsid w:val="00094833"/>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C1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653"/>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1FB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8A5"/>
    <w:rsid w:val="000B4B73"/>
    <w:rsid w:val="000B4C3A"/>
    <w:rsid w:val="000B4CCD"/>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8B"/>
    <w:rsid w:val="000C5869"/>
    <w:rsid w:val="000C5A69"/>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2F74"/>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8DA"/>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58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1EBD"/>
    <w:rsid w:val="001220FC"/>
    <w:rsid w:val="001227C4"/>
    <w:rsid w:val="001228C6"/>
    <w:rsid w:val="0012293C"/>
    <w:rsid w:val="00122997"/>
    <w:rsid w:val="00122BC0"/>
    <w:rsid w:val="00122BC1"/>
    <w:rsid w:val="00122C65"/>
    <w:rsid w:val="00122CAD"/>
    <w:rsid w:val="00122D42"/>
    <w:rsid w:val="001233AB"/>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648F"/>
    <w:rsid w:val="00126850"/>
    <w:rsid w:val="00126A71"/>
    <w:rsid w:val="00127286"/>
    <w:rsid w:val="001278C0"/>
    <w:rsid w:val="00127F69"/>
    <w:rsid w:val="00127FD4"/>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0E"/>
    <w:rsid w:val="00132118"/>
    <w:rsid w:val="001323D2"/>
    <w:rsid w:val="00132986"/>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8F8"/>
    <w:rsid w:val="00134AF2"/>
    <w:rsid w:val="00134D83"/>
    <w:rsid w:val="00134EE5"/>
    <w:rsid w:val="001351E5"/>
    <w:rsid w:val="0013520D"/>
    <w:rsid w:val="00135297"/>
    <w:rsid w:val="0013567D"/>
    <w:rsid w:val="001356E0"/>
    <w:rsid w:val="00135A35"/>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BA"/>
    <w:rsid w:val="00152898"/>
    <w:rsid w:val="001529D6"/>
    <w:rsid w:val="00152B82"/>
    <w:rsid w:val="00152C59"/>
    <w:rsid w:val="00152FF2"/>
    <w:rsid w:val="00153130"/>
    <w:rsid w:val="0015317F"/>
    <w:rsid w:val="001532E7"/>
    <w:rsid w:val="001537C0"/>
    <w:rsid w:val="00153F42"/>
    <w:rsid w:val="00154698"/>
    <w:rsid w:val="00154BFC"/>
    <w:rsid w:val="00155469"/>
    <w:rsid w:val="001555B3"/>
    <w:rsid w:val="001555B4"/>
    <w:rsid w:val="001558FE"/>
    <w:rsid w:val="001559A6"/>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94D"/>
    <w:rsid w:val="001879F8"/>
    <w:rsid w:val="00187A74"/>
    <w:rsid w:val="00187CEC"/>
    <w:rsid w:val="00187DD7"/>
    <w:rsid w:val="00190134"/>
    <w:rsid w:val="00190312"/>
    <w:rsid w:val="0019048D"/>
    <w:rsid w:val="001907CA"/>
    <w:rsid w:val="0019095C"/>
    <w:rsid w:val="00190961"/>
    <w:rsid w:val="00190BB7"/>
    <w:rsid w:val="00190C0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00E"/>
    <w:rsid w:val="001931B6"/>
    <w:rsid w:val="001934A4"/>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A3E"/>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EAC"/>
    <w:rsid w:val="001A2FF0"/>
    <w:rsid w:val="001A30A9"/>
    <w:rsid w:val="001A315B"/>
    <w:rsid w:val="001A3216"/>
    <w:rsid w:val="001A32E7"/>
    <w:rsid w:val="001A345A"/>
    <w:rsid w:val="001A3496"/>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D20"/>
    <w:rsid w:val="001B7270"/>
    <w:rsid w:val="001B73CD"/>
    <w:rsid w:val="001B7525"/>
    <w:rsid w:val="001B7635"/>
    <w:rsid w:val="001B76FB"/>
    <w:rsid w:val="001B78FA"/>
    <w:rsid w:val="001B7954"/>
    <w:rsid w:val="001B7F4D"/>
    <w:rsid w:val="001C0109"/>
    <w:rsid w:val="001C0200"/>
    <w:rsid w:val="001C05C1"/>
    <w:rsid w:val="001C09E7"/>
    <w:rsid w:val="001C1741"/>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BBD"/>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4B4"/>
    <w:rsid w:val="001C56B7"/>
    <w:rsid w:val="001C59A1"/>
    <w:rsid w:val="001C5CC9"/>
    <w:rsid w:val="001C5DC8"/>
    <w:rsid w:val="001C5E76"/>
    <w:rsid w:val="001C5EAD"/>
    <w:rsid w:val="001C5F9F"/>
    <w:rsid w:val="001C6088"/>
    <w:rsid w:val="001C65FF"/>
    <w:rsid w:val="001C6667"/>
    <w:rsid w:val="001C6A5B"/>
    <w:rsid w:val="001C6D2E"/>
    <w:rsid w:val="001C7109"/>
    <w:rsid w:val="001C7521"/>
    <w:rsid w:val="001C7FAA"/>
    <w:rsid w:val="001D058C"/>
    <w:rsid w:val="001D05E2"/>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556"/>
    <w:rsid w:val="001E2728"/>
    <w:rsid w:val="001E28B6"/>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E7"/>
    <w:rsid w:val="002038A6"/>
    <w:rsid w:val="0020428A"/>
    <w:rsid w:val="00204805"/>
    <w:rsid w:val="00204997"/>
    <w:rsid w:val="00204ADE"/>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669"/>
    <w:rsid w:val="002137ED"/>
    <w:rsid w:val="00213BB7"/>
    <w:rsid w:val="00213CB5"/>
    <w:rsid w:val="00213DC3"/>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98B"/>
    <w:rsid w:val="00223C0E"/>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4EE4"/>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6AC"/>
    <w:rsid w:val="00241B58"/>
    <w:rsid w:val="00241B7D"/>
    <w:rsid w:val="00241ECE"/>
    <w:rsid w:val="00242082"/>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910"/>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B1A"/>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5D"/>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52"/>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6F"/>
    <w:rsid w:val="002A2812"/>
    <w:rsid w:val="002A2851"/>
    <w:rsid w:val="002A29A6"/>
    <w:rsid w:val="002A2B7B"/>
    <w:rsid w:val="002A307D"/>
    <w:rsid w:val="002A3812"/>
    <w:rsid w:val="002A3A5C"/>
    <w:rsid w:val="002A3BB2"/>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03"/>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9EB"/>
    <w:rsid w:val="002C5A24"/>
    <w:rsid w:val="002C5AC0"/>
    <w:rsid w:val="002C5EB2"/>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2F6"/>
    <w:rsid w:val="002E6634"/>
    <w:rsid w:val="002E66B1"/>
    <w:rsid w:val="002E66DB"/>
    <w:rsid w:val="002E68D3"/>
    <w:rsid w:val="002E6D92"/>
    <w:rsid w:val="002E70D7"/>
    <w:rsid w:val="002E710C"/>
    <w:rsid w:val="002E7328"/>
    <w:rsid w:val="002E73F4"/>
    <w:rsid w:val="002E782D"/>
    <w:rsid w:val="002E78CA"/>
    <w:rsid w:val="002E7DF4"/>
    <w:rsid w:val="002E7F6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E6"/>
    <w:rsid w:val="002F5249"/>
    <w:rsid w:val="002F53F4"/>
    <w:rsid w:val="002F54CE"/>
    <w:rsid w:val="002F54F7"/>
    <w:rsid w:val="002F573A"/>
    <w:rsid w:val="002F619E"/>
    <w:rsid w:val="002F6200"/>
    <w:rsid w:val="002F6231"/>
    <w:rsid w:val="002F68AB"/>
    <w:rsid w:val="002F68F5"/>
    <w:rsid w:val="002F6BA6"/>
    <w:rsid w:val="002F6BEB"/>
    <w:rsid w:val="002F6DEB"/>
    <w:rsid w:val="002F6E06"/>
    <w:rsid w:val="002F7059"/>
    <w:rsid w:val="002F711E"/>
    <w:rsid w:val="002F73DC"/>
    <w:rsid w:val="002F7459"/>
    <w:rsid w:val="002F74E4"/>
    <w:rsid w:val="002F7933"/>
    <w:rsid w:val="002F795C"/>
    <w:rsid w:val="002F7E2B"/>
    <w:rsid w:val="00300310"/>
    <w:rsid w:val="00300941"/>
    <w:rsid w:val="00300AA3"/>
    <w:rsid w:val="00300FFE"/>
    <w:rsid w:val="003010AA"/>
    <w:rsid w:val="00301166"/>
    <w:rsid w:val="00301179"/>
    <w:rsid w:val="003014EE"/>
    <w:rsid w:val="00301555"/>
    <w:rsid w:val="003016B4"/>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57"/>
    <w:rsid w:val="003053AC"/>
    <w:rsid w:val="003053DB"/>
    <w:rsid w:val="003057AC"/>
    <w:rsid w:val="00305942"/>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0C0"/>
    <w:rsid w:val="003163FF"/>
    <w:rsid w:val="00316549"/>
    <w:rsid w:val="003167D1"/>
    <w:rsid w:val="00316B5A"/>
    <w:rsid w:val="00316F73"/>
    <w:rsid w:val="00317470"/>
    <w:rsid w:val="00317549"/>
    <w:rsid w:val="00317643"/>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BC0"/>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2A1"/>
    <w:rsid w:val="003433AF"/>
    <w:rsid w:val="003434A9"/>
    <w:rsid w:val="0034377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6F33"/>
    <w:rsid w:val="0034702C"/>
    <w:rsid w:val="00347071"/>
    <w:rsid w:val="00347450"/>
    <w:rsid w:val="0034764E"/>
    <w:rsid w:val="00347657"/>
    <w:rsid w:val="003476EF"/>
    <w:rsid w:val="00347BE8"/>
    <w:rsid w:val="00347C82"/>
    <w:rsid w:val="00347C89"/>
    <w:rsid w:val="00347E62"/>
    <w:rsid w:val="00347EBE"/>
    <w:rsid w:val="00347FF3"/>
    <w:rsid w:val="003506A1"/>
    <w:rsid w:val="00350756"/>
    <w:rsid w:val="003507F2"/>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2EED"/>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67E"/>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CC8"/>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A33"/>
    <w:rsid w:val="0039035B"/>
    <w:rsid w:val="003909B5"/>
    <w:rsid w:val="00390B96"/>
    <w:rsid w:val="00390C4A"/>
    <w:rsid w:val="00390F3A"/>
    <w:rsid w:val="00390FE8"/>
    <w:rsid w:val="0039112B"/>
    <w:rsid w:val="003912C4"/>
    <w:rsid w:val="0039137D"/>
    <w:rsid w:val="0039181D"/>
    <w:rsid w:val="00391BC7"/>
    <w:rsid w:val="00391CB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593"/>
    <w:rsid w:val="00394AA8"/>
    <w:rsid w:val="00394DA5"/>
    <w:rsid w:val="003953F4"/>
    <w:rsid w:val="00395F86"/>
    <w:rsid w:val="00396345"/>
    <w:rsid w:val="0039644E"/>
    <w:rsid w:val="00396504"/>
    <w:rsid w:val="0039660C"/>
    <w:rsid w:val="00396708"/>
    <w:rsid w:val="003969DC"/>
    <w:rsid w:val="00396A16"/>
    <w:rsid w:val="00396CC0"/>
    <w:rsid w:val="00397008"/>
    <w:rsid w:val="00397457"/>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951"/>
    <w:rsid w:val="003B1A21"/>
    <w:rsid w:val="003B1AC5"/>
    <w:rsid w:val="003B2062"/>
    <w:rsid w:val="003B21D1"/>
    <w:rsid w:val="003B23C3"/>
    <w:rsid w:val="003B27BE"/>
    <w:rsid w:val="003B27C6"/>
    <w:rsid w:val="003B27DF"/>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1F2C"/>
    <w:rsid w:val="003C23F3"/>
    <w:rsid w:val="003C2B82"/>
    <w:rsid w:val="003C2E37"/>
    <w:rsid w:val="003C2FBF"/>
    <w:rsid w:val="003C306C"/>
    <w:rsid w:val="003C312E"/>
    <w:rsid w:val="003C31A5"/>
    <w:rsid w:val="003C325E"/>
    <w:rsid w:val="003C32AF"/>
    <w:rsid w:val="003C34B0"/>
    <w:rsid w:val="003C3547"/>
    <w:rsid w:val="003C355C"/>
    <w:rsid w:val="003C3771"/>
    <w:rsid w:val="003C3944"/>
    <w:rsid w:val="003C3D03"/>
    <w:rsid w:val="003C44D3"/>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B83"/>
    <w:rsid w:val="003C6C85"/>
    <w:rsid w:val="003C6CED"/>
    <w:rsid w:val="003C6DF2"/>
    <w:rsid w:val="003C6FD0"/>
    <w:rsid w:val="003C7259"/>
    <w:rsid w:val="003C73ED"/>
    <w:rsid w:val="003C7696"/>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AB"/>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0DA2"/>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11"/>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3AD"/>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AE4"/>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DC9"/>
    <w:rsid w:val="00445E76"/>
    <w:rsid w:val="00445EE4"/>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5ADB"/>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B8F"/>
    <w:rsid w:val="00462BD8"/>
    <w:rsid w:val="00462C8E"/>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41B"/>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347"/>
    <w:rsid w:val="004824AF"/>
    <w:rsid w:val="004824CD"/>
    <w:rsid w:val="004825DB"/>
    <w:rsid w:val="0048295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50EB"/>
    <w:rsid w:val="004855FF"/>
    <w:rsid w:val="004856AB"/>
    <w:rsid w:val="00485758"/>
    <w:rsid w:val="00485772"/>
    <w:rsid w:val="00485AD4"/>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2E2C"/>
    <w:rsid w:val="00493B0D"/>
    <w:rsid w:val="00493B1A"/>
    <w:rsid w:val="00493B99"/>
    <w:rsid w:val="00493C7C"/>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339"/>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3F"/>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3EB"/>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0E9"/>
    <w:rsid w:val="004C15F4"/>
    <w:rsid w:val="004C1678"/>
    <w:rsid w:val="004C1BDD"/>
    <w:rsid w:val="004C1EEA"/>
    <w:rsid w:val="004C1F61"/>
    <w:rsid w:val="004C21C9"/>
    <w:rsid w:val="004C2221"/>
    <w:rsid w:val="004C22E0"/>
    <w:rsid w:val="004C22E2"/>
    <w:rsid w:val="004C2444"/>
    <w:rsid w:val="004C2446"/>
    <w:rsid w:val="004C286C"/>
    <w:rsid w:val="004C2ADE"/>
    <w:rsid w:val="004C30EB"/>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576"/>
    <w:rsid w:val="004C7912"/>
    <w:rsid w:val="004C7AE8"/>
    <w:rsid w:val="004C7D95"/>
    <w:rsid w:val="004C7EDC"/>
    <w:rsid w:val="004C7F03"/>
    <w:rsid w:val="004C7F3E"/>
    <w:rsid w:val="004C7F8F"/>
    <w:rsid w:val="004D0610"/>
    <w:rsid w:val="004D0844"/>
    <w:rsid w:val="004D0D31"/>
    <w:rsid w:val="004D0EEA"/>
    <w:rsid w:val="004D1279"/>
    <w:rsid w:val="004D1341"/>
    <w:rsid w:val="004D154F"/>
    <w:rsid w:val="004D15BE"/>
    <w:rsid w:val="004D15D4"/>
    <w:rsid w:val="004D18BE"/>
    <w:rsid w:val="004D1F5A"/>
    <w:rsid w:val="004D20FD"/>
    <w:rsid w:val="004D2218"/>
    <w:rsid w:val="004D2273"/>
    <w:rsid w:val="004D2300"/>
    <w:rsid w:val="004D23B5"/>
    <w:rsid w:val="004D2521"/>
    <w:rsid w:val="004D264B"/>
    <w:rsid w:val="004D28B4"/>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B6A"/>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897"/>
    <w:rsid w:val="004F0E96"/>
    <w:rsid w:val="004F0ED7"/>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3F6"/>
    <w:rsid w:val="005244FB"/>
    <w:rsid w:val="00524E08"/>
    <w:rsid w:val="005252E1"/>
    <w:rsid w:val="005252E8"/>
    <w:rsid w:val="00525BFD"/>
    <w:rsid w:val="00525C62"/>
    <w:rsid w:val="00525CCB"/>
    <w:rsid w:val="00525EA4"/>
    <w:rsid w:val="00525EF4"/>
    <w:rsid w:val="00525F5C"/>
    <w:rsid w:val="00526681"/>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AD4"/>
    <w:rsid w:val="00530ECB"/>
    <w:rsid w:val="00530FD0"/>
    <w:rsid w:val="005310FF"/>
    <w:rsid w:val="0053117F"/>
    <w:rsid w:val="0053118A"/>
    <w:rsid w:val="005311B2"/>
    <w:rsid w:val="00531332"/>
    <w:rsid w:val="00531349"/>
    <w:rsid w:val="00531486"/>
    <w:rsid w:val="005315D4"/>
    <w:rsid w:val="00531632"/>
    <w:rsid w:val="00531765"/>
    <w:rsid w:val="00531819"/>
    <w:rsid w:val="005318BB"/>
    <w:rsid w:val="00531DFD"/>
    <w:rsid w:val="00531E9B"/>
    <w:rsid w:val="00532020"/>
    <w:rsid w:val="005323A4"/>
    <w:rsid w:val="005324A5"/>
    <w:rsid w:val="0053253E"/>
    <w:rsid w:val="00532A30"/>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9B8"/>
    <w:rsid w:val="00542A04"/>
    <w:rsid w:val="00542A93"/>
    <w:rsid w:val="00542B57"/>
    <w:rsid w:val="00542E74"/>
    <w:rsid w:val="00542F13"/>
    <w:rsid w:val="00543279"/>
    <w:rsid w:val="0054334E"/>
    <w:rsid w:val="005434F2"/>
    <w:rsid w:val="00543797"/>
    <w:rsid w:val="00543C68"/>
    <w:rsid w:val="00543C9D"/>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CA7"/>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2BCA"/>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3D4"/>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210B"/>
    <w:rsid w:val="00562AC4"/>
    <w:rsid w:val="00562E55"/>
    <w:rsid w:val="0056314B"/>
    <w:rsid w:val="005631DE"/>
    <w:rsid w:val="0056352D"/>
    <w:rsid w:val="00563628"/>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C78"/>
    <w:rsid w:val="00567D2B"/>
    <w:rsid w:val="00570238"/>
    <w:rsid w:val="00570653"/>
    <w:rsid w:val="00570746"/>
    <w:rsid w:val="005709C0"/>
    <w:rsid w:val="005721A1"/>
    <w:rsid w:val="0057242F"/>
    <w:rsid w:val="005724AC"/>
    <w:rsid w:val="00572576"/>
    <w:rsid w:val="00572770"/>
    <w:rsid w:val="005727E2"/>
    <w:rsid w:val="005727E6"/>
    <w:rsid w:val="005728B0"/>
    <w:rsid w:val="0057292D"/>
    <w:rsid w:val="005734EA"/>
    <w:rsid w:val="00573C66"/>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8DB"/>
    <w:rsid w:val="00580D7A"/>
    <w:rsid w:val="00580DBB"/>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2CD0"/>
    <w:rsid w:val="00593288"/>
    <w:rsid w:val="005934C2"/>
    <w:rsid w:val="005934C3"/>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3B9"/>
    <w:rsid w:val="00597432"/>
    <w:rsid w:val="00597F93"/>
    <w:rsid w:val="005A039A"/>
    <w:rsid w:val="005A06CF"/>
    <w:rsid w:val="005A1010"/>
    <w:rsid w:val="005A11CA"/>
    <w:rsid w:val="005A12C9"/>
    <w:rsid w:val="005A1482"/>
    <w:rsid w:val="005A14F3"/>
    <w:rsid w:val="005A1B22"/>
    <w:rsid w:val="005A1BEA"/>
    <w:rsid w:val="005A1F2D"/>
    <w:rsid w:val="005A1F9B"/>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6EB"/>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8E"/>
    <w:rsid w:val="005C7EAF"/>
    <w:rsid w:val="005D0039"/>
    <w:rsid w:val="005D003F"/>
    <w:rsid w:val="005D0714"/>
    <w:rsid w:val="005D07B5"/>
    <w:rsid w:val="005D0B2E"/>
    <w:rsid w:val="005D0CA3"/>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1327"/>
    <w:rsid w:val="005E136D"/>
    <w:rsid w:val="005E14B3"/>
    <w:rsid w:val="005E1A9D"/>
    <w:rsid w:val="005E1C41"/>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7A7"/>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1D4"/>
    <w:rsid w:val="006012B7"/>
    <w:rsid w:val="00601302"/>
    <w:rsid w:val="00601555"/>
    <w:rsid w:val="006015D8"/>
    <w:rsid w:val="00601B12"/>
    <w:rsid w:val="00601DBC"/>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648"/>
    <w:rsid w:val="006058AD"/>
    <w:rsid w:val="006058D4"/>
    <w:rsid w:val="00605C5E"/>
    <w:rsid w:val="00605D47"/>
    <w:rsid w:val="00605D4C"/>
    <w:rsid w:val="006062D0"/>
    <w:rsid w:val="0060664B"/>
    <w:rsid w:val="00606877"/>
    <w:rsid w:val="0060690A"/>
    <w:rsid w:val="00606963"/>
    <w:rsid w:val="00606ABF"/>
    <w:rsid w:val="00606EA4"/>
    <w:rsid w:val="0060700B"/>
    <w:rsid w:val="006077CD"/>
    <w:rsid w:val="006078D7"/>
    <w:rsid w:val="00607A11"/>
    <w:rsid w:val="00607DDC"/>
    <w:rsid w:val="006100DB"/>
    <w:rsid w:val="0061027A"/>
    <w:rsid w:val="0061058E"/>
    <w:rsid w:val="0061091D"/>
    <w:rsid w:val="006109D9"/>
    <w:rsid w:val="00610C05"/>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2DF"/>
    <w:rsid w:val="00612531"/>
    <w:rsid w:val="00612660"/>
    <w:rsid w:val="006126D3"/>
    <w:rsid w:val="00612C25"/>
    <w:rsid w:val="00612EE0"/>
    <w:rsid w:val="00612F6F"/>
    <w:rsid w:val="00613227"/>
    <w:rsid w:val="00613BEA"/>
    <w:rsid w:val="00613C4B"/>
    <w:rsid w:val="00613E73"/>
    <w:rsid w:val="00613EDE"/>
    <w:rsid w:val="00613F79"/>
    <w:rsid w:val="00614019"/>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24A"/>
    <w:rsid w:val="00617306"/>
    <w:rsid w:val="00617418"/>
    <w:rsid w:val="006175F2"/>
    <w:rsid w:val="00617919"/>
    <w:rsid w:val="00617A5D"/>
    <w:rsid w:val="006200F7"/>
    <w:rsid w:val="0062070A"/>
    <w:rsid w:val="00620D6D"/>
    <w:rsid w:val="00621031"/>
    <w:rsid w:val="00621421"/>
    <w:rsid w:val="0062153C"/>
    <w:rsid w:val="00621722"/>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64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563"/>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A2B"/>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25E"/>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59D"/>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5097"/>
    <w:rsid w:val="0068509F"/>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AB6"/>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BFE"/>
    <w:rsid w:val="00695E41"/>
    <w:rsid w:val="00696088"/>
    <w:rsid w:val="00696176"/>
    <w:rsid w:val="0069631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763"/>
    <w:rsid w:val="006A2D26"/>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0DA"/>
    <w:rsid w:val="006A5142"/>
    <w:rsid w:val="006A51F3"/>
    <w:rsid w:val="006A5266"/>
    <w:rsid w:val="006A5472"/>
    <w:rsid w:val="006A58AA"/>
    <w:rsid w:val="006A5A86"/>
    <w:rsid w:val="006A5C5D"/>
    <w:rsid w:val="006A5F0B"/>
    <w:rsid w:val="006A5F35"/>
    <w:rsid w:val="006A5F8C"/>
    <w:rsid w:val="006A5FC2"/>
    <w:rsid w:val="006A6224"/>
    <w:rsid w:val="006A626E"/>
    <w:rsid w:val="006A6291"/>
    <w:rsid w:val="006A629A"/>
    <w:rsid w:val="006A6665"/>
    <w:rsid w:val="006A6682"/>
    <w:rsid w:val="006A6980"/>
    <w:rsid w:val="006A6B27"/>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027"/>
    <w:rsid w:val="006B51F4"/>
    <w:rsid w:val="006B52D4"/>
    <w:rsid w:val="006B5335"/>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1B"/>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7291"/>
    <w:rsid w:val="006C7527"/>
    <w:rsid w:val="006C7644"/>
    <w:rsid w:val="006C7A69"/>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E1"/>
    <w:rsid w:val="006D72F9"/>
    <w:rsid w:val="006D7308"/>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2FBF"/>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6DF7"/>
    <w:rsid w:val="006E7220"/>
    <w:rsid w:val="006E72E4"/>
    <w:rsid w:val="006E754A"/>
    <w:rsid w:val="006E771E"/>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2EC"/>
    <w:rsid w:val="006F43F8"/>
    <w:rsid w:val="006F447F"/>
    <w:rsid w:val="006F46C1"/>
    <w:rsid w:val="006F4877"/>
    <w:rsid w:val="006F489F"/>
    <w:rsid w:val="006F4FEE"/>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29"/>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231"/>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30"/>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063"/>
    <w:rsid w:val="007151DC"/>
    <w:rsid w:val="0071532A"/>
    <w:rsid w:val="007153B4"/>
    <w:rsid w:val="007153BD"/>
    <w:rsid w:val="0071557C"/>
    <w:rsid w:val="00715815"/>
    <w:rsid w:val="00715853"/>
    <w:rsid w:val="00715B7A"/>
    <w:rsid w:val="00716617"/>
    <w:rsid w:val="007168D8"/>
    <w:rsid w:val="00716C03"/>
    <w:rsid w:val="0071707F"/>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0B5"/>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E39"/>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C58"/>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D16"/>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4E1"/>
    <w:rsid w:val="007545D6"/>
    <w:rsid w:val="00754750"/>
    <w:rsid w:val="0075498A"/>
    <w:rsid w:val="00754C51"/>
    <w:rsid w:val="00754EB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C"/>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E55"/>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66D"/>
    <w:rsid w:val="00780765"/>
    <w:rsid w:val="00780A9D"/>
    <w:rsid w:val="00780BE2"/>
    <w:rsid w:val="00780F70"/>
    <w:rsid w:val="00780FA6"/>
    <w:rsid w:val="0078131B"/>
    <w:rsid w:val="007814AA"/>
    <w:rsid w:val="007816D4"/>
    <w:rsid w:val="0078170F"/>
    <w:rsid w:val="0078175F"/>
    <w:rsid w:val="00781B03"/>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4C"/>
    <w:rsid w:val="00790B1C"/>
    <w:rsid w:val="00790F61"/>
    <w:rsid w:val="007910E5"/>
    <w:rsid w:val="007911F3"/>
    <w:rsid w:val="007912CF"/>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1B3"/>
    <w:rsid w:val="007A32C7"/>
    <w:rsid w:val="007A3420"/>
    <w:rsid w:val="007A3688"/>
    <w:rsid w:val="007A36B7"/>
    <w:rsid w:val="007A38A5"/>
    <w:rsid w:val="007A3A49"/>
    <w:rsid w:val="007A3C07"/>
    <w:rsid w:val="007A3CFC"/>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0E"/>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98"/>
    <w:rsid w:val="007B6CFA"/>
    <w:rsid w:val="007B6D17"/>
    <w:rsid w:val="007B6E38"/>
    <w:rsid w:val="007B6E66"/>
    <w:rsid w:val="007B6EE5"/>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61C4"/>
    <w:rsid w:val="007C62C9"/>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B3D"/>
    <w:rsid w:val="007D0DD4"/>
    <w:rsid w:val="007D0E23"/>
    <w:rsid w:val="007D0EA9"/>
    <w:rsid w:val="007D114B"/>
    <w:rsid w:val="007D1375"/>
    <w:rsid w:val="007D148B"/>
    <w:rsid w:val="007D168C"/>
    <w:rsid w:val="007D16BE"/>
    <w:rsid w:val="007D16F7"/>
    <w:rsid w:val="007D19FB"/>
    <w:rsid w:val="007D1FC0"/>
    <w:rsid w:val="007D2112"/>
    <w:rsid w:val="007D21FB"/>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44B0"/>
    <w:rsid w:val="007D471B"/>
    <w:rsid w:val="007D4890"/>
    <w:rsid w:val="007D4E06"/>
    <w:rsid w:val="007D4FCE"/>
    <w:rsid w:val="007D52B5"/>
    <w:rsid w:val="007D5422"/>
    <w:rsid w:val="007D5595"/>
    <w:rsid w:val="007D58D8"/>
    <w:rsid w:val="007D58E0"/>
    <w:rsid w:val="007D5C69"/>
    <w:rsid w:val="007D5E74"/>
    <w:rsid w:val="007D5E77"/>
    <w:rsid w:val="007D5F0A"/>
    <w:rsid w:val="007D5F5C"/>
    <w:rsid w:val="007D61C1"/>
    <w:rsid w:val="007D6373"/>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2F2"/>
    <w:rsid w:val="007E5323"/>
    <w:rsid w:val="007E546A"/>
    <w:rsid w:val="007E5BBA"/>
    <w:rsid w:val="007E5C27"/>
    <w:rsid w:val="007E5CCE"/>
    <w:rsid w:val="007E5EAA"/>
    <w:rsid w:val="007E5F35"/>
    <w:rsid w:val="007E60B5"/>
    <w:rsid w:val="007E6801"/>
    <w:rsid w:val="007E6CE3"/>
    <w:rsid w:val="007E6D5F"/>
    <w:rsid w:val="007E7136"/>
    <w:rsid w:val="007E713D"/>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E62"/>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779"/>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EA3"/>
    <w:rsid w:val="008031AD"/>
    <w:rsid w:val="008032FF"/>
    <w:rsid w:val="00803912"/>
    <w:rsid w:val="00803B57"/>
    <w:rsid w:val="008040B0"/>
    <w:rsid w:val="008041F2"/>
    <w:rsid w:val="00804714"/>
    <w:rsid w:val="008047E2"/>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885"/>
    <w:rsid w:val="008239C4"/>
    <w:rsid w:val="008239EE"/>
    <w:rsid w:val="00823C8B"/>
    <w:rsid w:val="008240AA"/>
    <w:rsid w:val="008241D8"/>
    <w:rsid w:val="0082464F"/>
    <w:rsid w:val="00824D9A"/>
    <w:rsid w:val="0082510E"/>
    <w:rsid w:val="0082518A"/>
    <w:rsid w:val="008251E3"/>
    <w:rsid w:val="00825200"/>
    <w:rsid w:val="00825289"/>
    <w:rsid w:val="00825754"/>
    <w:rsid w:val="00825A59"/>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0A"/>
    <w:rsid w:val="00847477"/>
    <w:rsid w:val="008476CB"/>
    <w:rsid w:val="008476E4"/>
    <w:rsid w:val="008477A0"/>
    <w:rsid w:val="00847930"/>
    <w:rsid w:val="00847A33"/>
    <w:rsid w:val="00847B74"/>
    <w:rsid w:val="00847B90"/>
    <w:rsid w:val="00847DDE"/>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2A8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414"/>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E30"/>
    <w:rsid w:val="00880EB1"/>
    <w:rsid w:val="00880FE3"/>
    <w:rsid w:val="008815BB"/>
    <w:rsid w:val="008817B6"/>
    <w:rsid w:val="0088180C"/>
    <w:rsid w:val="00881D19"/>
    <w:rsid w:val="00881D58"/>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BB"/>
    <w:rsid w:val="00884EFB"/>
    <w:rsid w:val="00884F68"/>
    <w:rsid w:val="0088504E"/>
    <w:rsid w:val="008850EB"/>
    <w:rsid w:val="00885260"/>
    <w:rsid w:val="008852C8"/>
    <w:rsid w:val="00885345"/>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4C"/>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637"/>
    <w:rsid w:val="0089391F"/>
    <w:rsid w:val="008939B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C91"/>
    <w:rsid w:val="008A2E3F"/>
    <w:rsid w:val="008A301D"/>
    <w:rsid w:val="008A310F"/>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263"/>
    <w:rsid w:val="008A531E"/>
    <w:rsid w:val="008A5321"/>
    <w:rsid w:val="008A535C"/>
    <w:rsid w:val="008A5819"/>
    <w:rsid w:val="008A5920"/>
    <w:rsid w:val="008A5CE8"/>
    <w:rsid w:val="008A6022"/>
    <w:rsid w:val="008A6226"/>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8DE"/>
    <w:rsid w:val="008B292C"/>
    <w:rsid w:val="008B2BC3"/>
    <w:rsid w:val="008B2CF1"/>
    <w:rsid w:val="008B2D70"/>
    <w:rsid w:val="008B309F"/>
    <w:rsid w:val="008B30D5"/>
    <w:rsid w:val="008B3266"/>
    <w:rsid w:val="008B329E"/>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B6E"/>
    <w:rsid w:val="008B7DB5"/>
    <w:rsid w:val="008B7E93"/>
    <w:rsid w:val="008C0142"/>
    <w:rsid w:val="008C014B"/>
    <w:rsid w:val="008C0169"/>
    <w:rsid w:val="008C021B"/>
    <w:rsid w:val="008C067D"/>
    <w:rsid w:val="008C0AD7"/>
    <w:rsid w:val="008C0E68"/>
    <w:rsid w:val="008C1074"/>
    <w:rsid w:val="008C108A"/>
    <w:rsid w:val="008C14E5"/>
    <w:rsid w:val="008C154A"/>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0D0"/>
    <w:rsid w:val="008C31C0"/>
    <w:rsid w:val="008C320E"/>
    <w:rsid w:val="008C3396"/>
    <w:rsid w:val="008C34ED"/>
    <w:rsid w:val="008C39A9"/>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3B4"/>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79"/>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751"/>
    <w:rsid w:val="008D3A12"/>
    <w:rsid w:val="008D3FB4"/>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B6D"/>
    <w:rsid w:val="008E4C0B"/>
    <w:rsid w:val="008E4E0A"/>
    <w:rsid w:val="008E4EB7"/>
    <w:rsid w:val="008E50AE"/>
    <w:rsid w:val="008E5123"/>
    <w:rsid w:val="008E5296"/>
    <w:rsid w:val="008E534E"/>
    <w:rsid w:val="008E53F5"/>
    <w:rsid w:val="008E5484"/>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936"/>
    <w:rsid w:val="00912A0B"/>
    <w:rsid w:val="009130E2"/>
    <w:rsid w:val="009131DD"/>
    <w:rsid w:val="00913D6E"/>
    <w:rsid w:val="00913DC6"/>
    <w:rsid w:val="00913E57"/>
    <w:rsid w:val="00913E9B"/>
    <w:rsid w:val="00914036"/>
    <w:rsid w:val="009142DC"/>
    <w:rsid w:val="00914614"/>
    <w:rsid w:val="0091490B"/>
    <w:rsid w:val="00914AC6"/>
    <w:rsid w:val="00914E8B"/>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C87"/>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8D1"/>
    <w:rsid w:val="00927B85"/>
    <w:rsid w:val="00927BD3"/>
    <w:rsid w:val="00927F49"/>
    <w:rsid w:val="00930740"/>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3011"/>
    <w:rsid w:val="0094312C"/>
    <w:rsid w:val="00943332"/>
    <w:rsid w:val="0094342F"/>
    <w:rsid w:val="00943E6D"/>
    <w:rsid w:val="009441B2"/>
    <w:rsid w:val="00944FC3"/>
    <w:rsid w:val="009450ED"/>
    <w:rsid w:val="00945550"/>
    <w:rsid w:val="00945A80"/>
    <w:rsid w:val="00945B79"/>
    <w:rsid w:val="00945E9E"/>
    <w:rsid w:val="00946157"/>
    <w:rsid w:val="009463AE"/>
    <w:rsid w:val="00946CA5"/>
    <w:rsid w:val="0094721E"/>
    <w:rsid w:val="00947279"/>
    <w:rsid w:val="00947579"/>
    <w:rsid w:val="00947861"/>
    <w:rsid w:val="00947D6B"/>
    <w:rsid w:val="00947FF1"/>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6D3"/>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F6"/>
    <w:rsid w:val="00963FBC"/>
    <w:rsid w:val="009642EA"/>
    <w:rsid w:val="00964454"/>
    <w:rsid w:val="0096460C"/>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70"/>
    <w:rsid w:val="009668D2"/>
    <w:rsid w:val="00966916"/>
    <w:rsid w:val="00966AB6"/>
    <w:rsid w:val="00966BFC"/>
    <w:rsid w:val="00966C0B"/>
    <w:rsid w:val="00966D8C"/>
    <w:rsid w:val="00966EB5"/>
    <w:rsid w:val="00966F54"/>
    <w:rsid w:val="0096702E"/>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5222"/>
    <w:rsid w:val="009753D9"/>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5B5"/>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10F"/>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A89"/>
    <w:rsid w:val="009B0E8F"/>
    <w:rsid w:val="009B0EAA"/>
    <w:rsid w:val="009B114A"/>
    <w:rsid w:val="009B1485"/>
    <w:rsid w:val="009B1D33"/>
    <w:rsid w:val="009B2CBB"/>
    <w:rsid w:val="009B2D1C"/>
    <w:rsid w:val="009B2EC1"/>
    <w:rsid w:val="009B308F"/>
    <w:rsid w:val="009B30ED"/>
    <w:rsid w:val="009B31C5"/>
    <w:rsid w:val="009B32F1"/>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A77"/>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85F"/>
    <w:rsid w:val="009D0990"/>
    <w:rsid w:val="009D0AFA"/>
    <w:rsid w:val="009D0BC2"/>
    <w:rsid w:val="009D0EBC"/>
    <w:rsid w:val="009D10C9"/>
    <w:rsid w:val="009D1451"/>
    <w:rsid w:val="009D1569"/>
    <w:rsid w:val="009D15A0"/>
    <w:rsid w:val="009D1872"/>
    <w:rsid w:val="009D1B4B"/>
    <w:rsid w:val="009D23C8"/>
    <w:rsid w:val="009D2987"/>
    <w:rsid w:val="009D2BF1"/>
    <w:rsid w:val="009D2F51"/>
    <w:rsid w:val="009D3917"/>
    <w:rsid w:val="009D3D15"/>
    <w:rsid w:val="009D42BF"/>
    <w:rsid w:val="009D440D"/>
    <w:rsid w:val="009D4975"/>
    <w:rsid w:val="009D49F5"/>
    <w:rsid w:val="009D4AAC"/>
    <w:rsid w:val="009D4C1D"/>
    <w:rsid w:val="009D4DCE"/>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249"/>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B5D"/>
    <w:rsid w:val="009E70A8"/>
    <w:rsid w:val="009E71D8"/>
    <w:rsid w:val="009E71DF"/>
    <w:rsid w:val="009E7349"/>
    <w:rsid w:val="009E7769"/>
    <w:rsid w:val="009E7A82"/>
    <w:rsid w:val="009E7BED"/>
    <w:rsid w:val="009F012C"/>
    <w:rsid w:val="009F01C2"/>
    <w:rsid w:val="009F029C"/>
    <w:rsid w:val="009F03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46B"/>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87"/>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7E0"/>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890"/>
    <w:rsid w:val="00A058EB"/>
    <w:rsid w:val="00A059B6"/>
    <w:rsid w:val="00A05A92"/>
    <w:rsid w:val="00A05D56"/>
    <w:rsid w:val="00A062DA"/>
    <w:rsid w:val="00A064CF"/>
    <w:rsid w:val="00A06D4F"/>
    <w:rsid w:val="00A06D99"/>
    <w:rsid w:val="00A06E46"/>
    <w:rsid w:val="00A0782B"/>
    <w:rsid w:val="00A078B8"/>
    <w:rsid w:val="00A079A5"/>
    <w:rsid w:val="00A07B16"/>
    <w:rsid w:val="00A07BFA"/>
    <w:rsid w:val="00A07C3D"/>
    <w:rsid w:val="00A07E28"/>
    <w:rsid w:val="00A103E2"/>
    <w:rsid w:val="00A104E6"/>
    <w:rsid w:val="00A1058A"/>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6DD"/>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1BD0"/>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1AE"/>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8BF"/>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21"/>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98C"/>
    <w:rsid w:val="00A65A51"/>
    <w:rsid w:val="00A65ACC"/>
    <w:rsid w:val="00A65AEB"/>
    <w:rsid w:val="00A65C5C"/>
    <w:rsid w:val="00A65C76"/>
    <w:rsid w:val="00A65CA0"/>
    <w:rsid w:val="00A65E08"/>
    <w:rsid w:val="00A661B8"/>
    <w:rsid w:val="00A6693C"/>
    <w:rsid w:val="00A66D85"/>
    <w:rsid w:val="00A66E6E"/>
    <w:rsid w:val="00A66FBF"/>
    <w:rsid w:val="00A67452"/>
    <w:rsid w:val="00A6751B"/>
    <w:rsid w:val="00A67921"/>
    <w:rsid w:val="00A67B9D"/>
    <w:rsid w:val="00A67DD5"/>
    <w:rsid w:val="00A70137"/>
    <w:rsid w:val="00A70514"/>
    <w:rsid w:val="00A708C1"/>
    <w:rsid w:val="00A70FB3"/>
    <w:rsid w:val="00A71105"/>
    <w:rsid w:val="00A71182"/>
    <w:rsid w:val="00A715CD"/>
    <w:rsid w:val="00A71617"/>
    <w:rsid w:val="00A71A0A"/>
    <w:rsid w:val="00A71B84"/>
    <w:rsid w:val="00A71E5A"/>
    <w:rsid w:val="00A72268"/>
    <w:rsid w:val="00A72651"/>
    <w:rsid w:val="00A72830"/>
    <w:rsid w:val="00A729BF"/>
    <w:rsid w:val="00A72A58"/>
    <w:rsid w:val="00A72C1F"/>
    <w:rsid w:val="00A72C69"/>
    <w:rsid w:val="00A72D4C"/>
    <w:rsid w:val="00A72FD6"/>
    <w:rsid w:val="00A7331C"/>
    <w:rsid w:val="00A734C0"/>
    <w:rsid w:val="00A7355C"/>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F63"/>
    <w:rsid w:val="00A832C2"/>
    <w:rsid w:val="00A8349D"/>
    <w:rsid w:val="00A835DF"/>
    <w:rsid w:val="00A836C4"/>
    <w:rsid w:val="00A83724"/>
    <w:rsid w:val="00A837B6"/>
    <w:rsid w:val="00A837E5"/>
    <w:rsid w:val="00A83E13"/>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362"/>
    <w:rsid w:val="00AA449D"/>
    <w:rsid w:val="00AA44EF"/>
    <w:rsid w:val="00AA4A4F"/>
    <w:rsid w:val="00AA5098"/>
    <w:rsid w:val="00AA51C4"/>
    <w:rsid w:val="00AA54F2"/>
    <w:rsid w:val="00AA5790"/>
    <w:rsid w:val="00AA5966"/>
    <w:rsid w:val="00AA598E"/>
    <w:rsid w:val="00AA59A6"/>
    <w:rsid w:val="00AA5D25"/>
    <w:rsid w:val="00AA5D3D"/>
    <w:rsid w:val="00AA5F1A"/>
    <w:rsid w:val="00AA5F74"/>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690"/>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DD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06A"/>
    <w:rsid w:val="00AD7321"/>
    <w:rsid w:val="00AD7356"/>
    <w:rsid w:val="00AD777F"/>
    <w:rsid w:val="00AD782A"/>
    <w:rsid w:val="00AD79C0"/>
    <w:rsid w:val="00AD7CBD"/>
    <w:rsid w:val="00AD7E89"/>
    <w:rsid w:val="00AD7EE9"/>
    <w:rsid w:val="00AD7F92"/>
    <w:rsid w:val="00AE00D0"/>
    <w:rsid w:val="00AE0229"/>
    <w:rsid w:val="00AE067C"/>
    <w:rsid w:val="00AE0818"/>
    <w:rsid w:val="00AE09FA"/>
    <w:rsid w:val="00AE0B3C"/>
    <w:rsid w:val="00AE102A"/>
    <w:rsid w:val="00AE10E6"/>
    <w:rsid w:val="00AE1117"/>
    <w:rsid w:val="00AE15BB"/>
    <w:rsid w:val="00AE15E7"/>
    <w:rsid w:val="00AE1A92"/>
    <w:rsid w:val="00AE1AA2"/>
    <w:rsid w:val="00AE1CBE"/>
    <w:rsid w:val="00AE1EF7"/>
    <w:rsid w:val="00AE1FEC"/>
    <w:rsid w:val="00AE2088"/>
    <w:rsid w:val="00AE21BF"/>
    <w:rsid w:val="00AE2377"/>
    <w:rsid w:val="00AE2565"/>
    <w:rsid w:val="00AE25F2"/>
    <w:rsid w:val="00AE2652"/>
    <w:rsid w:val="00AE2702"/>
    <w:rsid w:val="00AE284B"/>
    <w:rsid w:val="00AE298E"/>
    <w:rsid w:val="00AE2CFA"/>
    <w:rsid w:val="00AE317B"/>
    <w:rsid w:val="00AE3297"/>
    <w:rsid w:val="00AE3318"/>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3F6"/>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5C3"/>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668"/>
    <w:rsid w:val="00B0178B"/>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D7"/>
    <w:rsid w:val="00B16F00"/>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0A"/>
    <w:rsid w:val="00B24C9B"/>
    <w:rsid w:val="00B24CCC"/>
    <w:rsid w:val="00B24E95"/>
    <w:rsid w:val="00B24F09"/>
    <w:rsid w:val="00B25186"/>
    <w:rsid w:val="00B25229"/>
    <w:rsid w:val="00B2526B"/>
    <w:rsid w:val="00B252F0"/>
    <w:rsid w:val="00B253A3"/>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E27"/>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000"/>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4E63"/>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677"/>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788"/>
    <w:rsid w:val="00B937A5"/>
    <w:rsid w:val="00B9386D"/>
    <w:rsid w:val="00B93AD9"/>
    <w:rsid w:val="00B94326"/>
    <w:rsid w:val="00B943A4"/>
    <w:rsid w:val="00B94C18"/>
    <w:rsid w:val="00B94E0B"/>
    <w:rsid w:val="00B94E1B"/>
    <w:rsid w:val="00B94FB9"/>
    <w:rsid w:val="00B950A3"/>
    <w:rsid w:val="00B95219"/>
    <w:rsid w:val="00B9548E"/>
    <w:rsid w:val="00B9553C"/>
    <w:rsid w:val="00B95701"/>
    <w:rsid w:val="00B95A3C"/>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270"/>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1E4B"/>
    <w:rsid w:val="00BC2627"/>
    <w:rsid w:val="00BC2B7C"/>
    <w:rsid w:val="00BC2BD3"/>
    <w:rsid w:val="00BC3323"/>
    <w:rsid w:val="00BC334B"/>
    <w:rsid w:val="00BC358D"/>
    <w:rsid w:val="00BC36F4"/>
    <w:rsid w:val="00BC37FF"/>
    <w:rsid w:val="00BC3BB4"/>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CC1"/>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52"/>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AE"/>
    <w:rsid w:val="00BF2436"/>
    <w:rsid w:val="00BF26CF"/>
    <w:rsid w:val="00BF26DA"/>
    <w:rsid w:val="00BF2A7E"/>
    <w:rsid w:val="00BF2F2F"/>
    <w:rsid w:val="00BF2FEF"/>
    <w:rsid w:val="00BF312B"/>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4E50"/>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0EAC"/>
    <w:rsid w:val="00C2113C"/>
    <w:rsid w:val="00C21299"/>
    <w:rsid w:val="00C212D3"/>
    <w:rsid w:val="00C212ED"/>
    <w:rsid w:val="00C2135E"/>
    <w:rsid w:val="00C21833"/>
    <w:rsid w:val="00C21A57"/>
    <w:rsid w:val="00C22402"/>
    <w:rsid w:val="00C22451"/>
    <w:rsid w:val="00C22567"/>
    <w:rsid w:val="00C2271B"/>
    <w:rsid w:val="00C228DD"/>
    <w:rsid w:val="00C229D9"/>
    <w:rsid w:val="00C22A72"/>
    <w:rsid w:val="00C22ED3"/>
    <w:rsid w:val="00C230D0"/>
    <w:rsid w:val="00C2345B"/>
    <w:rsid w:val="00C234CE"/>
    <w:rsid w:val="00C2350C"/>
    <w:rsid w:val="00C236A6"/>
    <w:rsid w:val="00C23ABE"/>
    <w:rsid w:val="00C23CB1"/>
    <w:rsid w:val="00C23EA9"/>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CC7"/>
    <w:rsid w:val="00C31D4D"/>
    <w:rsid w:val="00C3218D"/>
    <w:rsid w:val="00C32286"/>
    <w:rsid w:val="00C322E3"/>
    <w:rsid w:val="00C324CF"/>
    <w:rsid w:val="00C32522"/>
    <w:rsid w:val="00C32969"/>
    <w:rsid w:val="00C32B53"/>
    <w:rsid w:val="00C32BCF"/>
    <w:rsid w:val="00C32D5A"/>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C2"/>
    <w:rsid w:val="00C551A0"/>
    <w:rsid w:val="00C551B4"/>
    <w:rsid w:val="00C55215"/>
    <w:rsid w:val="00C55389"/>
    <w:rsid w:val="00C5572E"/>
    <w:rsid w:val="00C55774"/>
    <w:rsid w:val="00C55EC1"/>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2D2"/>
    <w:rsid w:val="00C625BE"/>
    <w:rsid w:val="00C62685"/>
    <w:rsid w:val="00C62B0C"/>
    <w:rsid w:val="00C62CE0"/>
    <w:rsid w:val="00C62D37"/>
    <w:rsid w:val="00C62D55"/>
    <w:rsid w:val="00C63440"/>
    <w:rsid w:val="00C634E7"/>
    <w:rsid w:val="00C635C2"/>
    <w:rsid w:val="00C63606"/>
    <w:rsid w:val="00C63648"/>
    <w:rsid w:val="00C63C45"/>
    <w:rsid w:val="00C63CF8"/>
    <w:rsid w:val="00C63F35"/>
    <w:rsid w:val="00C6405E"/>
    <w:rsid w:val="00C644E2"/>
    <w:rsid w:val="00C646DB"/>
    <w:rsid w:val="00C64B17"/>
    <w:rsid w:val="00C64BE2"/>
    <w:rsid w:val="00C64E38"/>
    <w:rsid w:val="00C64E94"/>
    <w:rsid w:val="00C64EE8"/>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0AE"/>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3E4"/>
    <w:rsid w:val="00C7554A"/>
    <w:rsid w:val="00C755FF"/>
    <w:rsid w:val="00C759BC"/>
    <w:rsid w:val="00C75E55"/>
    <w:rsid w:val="00C76571"/>
    <w:rsid w:val="00C7671B"/>
    <w:rsid w:val="00C769D5"/>
    <w:rsid w:val="00C76A9E"/>
    <w:rsid w:val="00C76CC2"/>
    <w:rsid w:val="00C76DD5"/>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3FE6"/>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59"/>
    <w:rsid w:val="00C923BD"/>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C6C"/>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A0A"/>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43E"/>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1B8"/>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860"/>
    <w:rsid w:val="00CE28B5"/>
    <w:rsid w:val="00CE2958"/>
    <w:rsid w:val="00CE2A47"/>
    <w:rsid w:val="00CE309E"/>
    <w:rsid w:val="00CE326D"/>
    <w:rsid w:val="00CE3821"/>
    <w:rsid w:val="00CE390E"/>
    <w:rsid w:val="00CE3FDF"/>
    <w:rsid w:val="00CE3FED"/>
    <w:rsid w:val="00CE40E4"/>
    <w:rsid w:val="00CE41B0"/>
    <w:rsid w:val="00CE4288"/>
    <w:rsid w:val="00CE48AF"/>
    <w:rsid w:val="00CE4987"/>
    <w:rsid w:val="00CE53CC"/>
    <w:rsid w:val="00CE58B1"/>
    <w:rsid w:val="00CE5AE8"/>
    <w:rsid w:val="00CE5E10"/>
    <w:rsid w:val="00CE616E"/>
    <w:rsid w:val="00CE6E52"/>
    <w:rsid w:val="00CE720B"/>
    <w:rsid w:val="00CE7275"/>
    <w:rsid w:val="00CE765C"/>
    <w:rsid w:val="00CE777E"/>
    <w:rsid w:val="00CE78E5"/>
    <w:rsid w:val="00CE7B16"/>
    <w:rsid w:val="00CE7D04"/>
    <w:rsid w:val="00CE7EC8"/>
    <w:rsid w:val="00CE7F78"/>
    <w:rsid w:val="00CF033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560"/>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3B3"/>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FD"/>
    <w:rsid w:val="00D03271"/>
    <w:rsid w:val="00D032AE"/>
    <w:rsid w:val="00D03AC8"/>
    <w:rsid w:val="00D03C01"/>
    <w:rsid w:val="00D04069"/>
    <w:rsid w:val="00D04221"/>
    <w:rsid w:val="00D046C5"/>
    <w:rsid w:val="00D048D0"/>
    <w:rsid w:val="00D04AF4"/>
    <w:rsid w:val="00D04BB7"/>
    <w:rsid w:val="00D04DCF"/>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1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AA4"/>
    <w:rsid w:val="00D26B31"/>
    <w:rsid w:val="00D26C9B"/>
    <w:rsid w:val="00D26DC6"/>
    <w:rsid w:val="00D26E08"/>
    <w:rsid w:val="00D26EB1"/>
    <w:rsid w:val="00D26F1F"/>
    <w:rsid w:val="00D27005"/>
    <w:rsid w:val="00D2714D"/>
    <w:rsid w:val="00D272B2"/>
    <w:rsid w:val="00D272DC"/>
    <w:rsid w:val="00D27444"/>
    <w:rsid w:val="00D279F7"/>
    <w:rsid w:val="00D27B28"/>
    <w:rsid w:val="00D27C14"/>
    <w:rsid w:val="00D27DD1"/>
    <w:rsid w:val="00D27F3C"/>
    <w:rsid w:val="00D3005B"/>
    <w:rsid w:val="00D30717"/>
    <w:rsid w:val="00D307B5"/>
    <w:rsid w:val="00D30DA7"/>
    <w:rsid w:val="00D30E39"/>
    <w:rsid w:val="00D310E3"/>
    <w:rsid w:val="00D31156"/>
    <w:rsid w:val="00D31296"/>
    <w:rsid w:val="00D31427"/>
    <w:rsid w:val="00D318BB"/>
    <w:rsid w:val="00D31989"/>
    <w:rsid w:val="00D31A64"/>
    <w:rsid w:val="00D31C3D"/>
    <w:rsid w:val="00D3223F"/>
    <w:rsid w:val="00D32445"/>
    <w:rsid w:val="00D329F4"/>
    <w:rsid w:val="00D32A27"/>
    <w:rsid w:val="00D32BDF"/>
    <w:rsid w:val="00D32C02"/>
    <w:rsid w:val="00D32CF6"/>
    <w:rsid w:val="00D32F08"/>
    <w:rsid w:val="00D32FCF"/>
    <w:rsid w:val="00D33012"/>
    <w:rsid w:val="00D3338D"/>
    <w:rsid w:val="00D335CB"/>
    <w:rsid w:val="00D335D7"/>
    <w:rsid w:val="00D337E7"/>
    <w:rsid w:val="00D33AD7"/>
    <w:rsid w:val="00D33AE0"/>
    <w:rsid w:val="00D33B4C"/>
    <w:rsid w:val="00D33B76"/>
    <w:rsid w:val="00D33B90"/>
    <w:rsid w:val="00D33D2E"/>
    <w:rsid w:val="00D33D66"/>
    <w:rsid w:val="00D33D7D"/>
    <w:rsid w:val="00D33EC4"/>
    <w:rsid w:val="00D34329"/>
    <w:rsid w:val="00D34369"/>
    <w:rsid w:val="00D3483E"/>
    <w:rsid w:val="00D348BE"/>
    <w:rsid w:val="00D3496B"/>
    <w:rsid w:val="00D34A07"/>
    <w:rsid w:val="00D34F68"/>
    <w:rsid w:val="00D35608"/>
    <w:rsid w:val="00D3563C"/>
    <w:rsid w:val="00D3597D"/>
    <w:rsid w:val="00D35FF5"/>
    <w:rsid w:val="00D361B3"/>
    <w:rsid w:val="00D361C0"/>
    <w:rsid w:val="00D3621D"/>
    <w:rsid w:val="00D3632B"/>
    <w:rsid w:val="00D3632C"/>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0E0"/>
    <w:rsid w:val="00D41273"/>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B0"/>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6DC8"/>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06"/>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F57"/>
    <w:rsid w:val="00D66127"/>
    <w:rsid w:val="00D6626F"/>
    <w:rsid w:val="00D662B7"/>
    <w:rsid w:val="00D66480"/>
    <w:rsid w:val="00D665FA"/>
    <w:rsid w:val="00D66657"/>
    <w:rsid w:val="00D66A37"/>
    <w:rsid w:val="00D66BA2"/>
    <w:rsid w:val="00D66CA9"/>
    <w:rsid w:val="00D66E97"/>
    <w:rsid w:val="00D66F6C"/>
    <w:rsid w:val="00D66FA1"/>
    <w:rsid w:val="00D6728E"/>
    <w:rsid w:val="00D672D1"/>
    <w:rsid w:val="00D67488"/>
    <w:rsid w:val="00D67872"/>
    <w:rsid w:val="00D67B28"/>
    <w:rsid w:val="00D67C55"/>
    <w:rsid w:val="00D70022"/>
    <w:rsid w:val="00D70165"/>
    <w:rsid w:val="00D70349"/>
    <w:rsid w:val="00D704B0"/>
    <w:rsid w:val="00D7051F"/>
    <w:rsid w:val="00D7083B"/>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1B3"/>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77EDC"/>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CF4"/>
    <w:rsid w:val="00D82D3B"/>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CE2"/>
    <w:rsid w:val="00D84F1E"/>
    <w:rsid w:val="00D84F89"/>
    <w:rsid w:val="00D85215"/>
    <w:rsid w:val="00D853E0"/>
    <w:rsid w:val="00D85411"/>
    <w:rsid w:val="00D856BC"/>
    <w:rsid w:val="00D858D1"/>
    <w:rsid w:val="00D85B44"/>
    <w:rsid w:val="00D85E36"/>
    <w:rsid w:val="00D85EF9"/>
    <w:rsid w:val="00D86104"/>
    <w:rsid w:val="00D86254"/>
    <w:rsid w:val="00D8626A"/>
    <w:rsid w:val="00D86513"/>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1E8"/>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5F53"/>
    <w:rsid w:val="00D963A8"/>
    <w:rsid w:val="00D9685C"/>
    <w:rsid w:val="00D968B6"/>
    <w:rsid w:val="00D96B3A"/>
    <w:rsid w:val="00D96DD4"/>
    <w:rsid w:val="00D97065"/>
    <w:rsid w:val="00D971AC"/>
    <w:rsid w:val="00D97320"/>
    <w:rsid w:val="00D97923"/>
    <w:rsid w:val="00D97A2B"/>
    <w:rsid w:val="00D97B51"/>
    <w:rsid w:val="00D97BC5"/>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7E"/>
    <w:rsid w:val="00DD15C3"/>
    <w:rsid w:val="00DD1641"/>
    <w:rsid w:val="00DD1760"/>
    <w:rsid w:val="00DD1A3D"/>
    <w:rsid w:val="00DD1F28"/>
    <w:rsid w:val="00DD23FB"/>
    <w:rsid w:val="00DD24C3"/>
    <w:rsid w:val="00DD2557"/>
    <w:rsid w:val="00DD25D2"/>
    <w:rsid w:val="00DD25F4"/>
    <w:rsid w:val="00DD269F"/>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F7"/>
    <w:rsid w:val="00DF16CE"/>
    <w:rsid w:val="00DF1929"/>
    <w:rsid w:val="00DF1A18"/>
    <w:rsid w:val="00DF1C92"/>
    <w:rsid w:val="00DF1DE2"/>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88B"/>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2EA"/>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290"/>
    <w:rsid w:val="00E055A6"/>
    <w:rsid w:val="00E055CC"/>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4CC"/>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87"/>
    <w:rsid w:val="00E27AFA"/>
    <w:rsid w:val="00E27B1B"/>
    <w:rsid w:val="00E27D62"/>
    <w:rsid w:val="00E27F61"/>
    <w:rsid w:val="00E3028D"/>
    <w:rsid w:val="00E303CE"/>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176"/>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6B9"/>
    <w:rsid w:val="00E40896"/>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D9E"/>
    <w:rsid w:val="00E44EDA"/>
    <w:rsid w:val="00E45341"/>
    <w:rsid w:val="00E45495"/>
    <w:rsid w:val="00E455C4"/>
    <w:rsid w:val="00E45675"/>
    <w:rsid w:val="00E45A06"/>
    <w:rsid w:val="00E45AF2"/>
    <w:rsid w:val="00E45B1A"/>
    <w:rsid w:val="00E45D70"/>
    <w:rsid w:val="00E4627A"/>
    <w:rsid w:val="00E46309"/>
    <w:rsid w:val="00E4644C"/>
    <w:rsid w:val="00E46612"/>
    <w:rsid w:val="00E46A49"/>
    <w:rsid w:val="00E47235"/>
    <w:rsid w:val="00E479B0"/>
    <w:rsid w:val="00E47D54"/>
    <w:rsid w:val="00E47E6D"/>
    <w:rsid w:val="00E5007E"/>
    <w:rsid w:val="00E500A5"/>
    <w:rsid w:val="00E50225"/>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C8"/>
    <w:rsid w:val="00E56676"/>
    <w:rsid w:val="00E56927"/>
    <w:rsid w:val="00E56E2A"/>
    <w:rsid w:val="00E570BA"/>
    <w:rsid w:val="00E57104"/>
    <w:rsid w:val="00E57170"/>
    <w:rsid w:val="00E57551"/>
    <w:rsid w:val="00E57565"/>
    <w:rsid w:val="00E578CF"/>
    <w:rsid w:val="00E57ACE"/>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51D"/>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BB9"/>
    <w:rsid w:val="00EB5DDF"/>
    <w:rsid w:val="00EB5E05"/>
    <w:rsid w:val="00EB5E3A"/>
    <w:rsid w:val="00EB5E5C"/>
    <w:rsid w:val="00EB5EC6"/>
    <w:rsid w:val="00EB5F8E"/>
    <w:rsid w:val="00EB6294"/>
    <w:rsid w:val="00EB6443"/>
    <w:rsid w:val="00EB67BF"/>
    <w:rsid w:val="00EB6AD6"/>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1EB"/>
    <w:rsid w:val="00EC33B0"/>
    <w:rsid w:val="00EC3865"/>
    <w:rsid w:val="00EC3872"/>
    <w:rsid w:val="00EC39BB"/>
    <w:rsid w:val="00EC3AF1"/>
    <w:rsid w:val="00EC3FEE"/>
    <w:rsid w:val="00EC4318"/>
    <w:rsid w:val="00EC439A"/>
    <w:rsid w:val="00EC43FE"/>
    <w:rsid w:val="00EC489A"/>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2A1"/>
    <w:rsid w:val="00ED0765"/>
    <w:rsid w:val="00ED0FDF"/>
    <w:rsid w:val="00ED1282"/>
    <w:rsid w:val="00ED12E9"/>
    <w:rsid w:val="00ED174B"/>
    <w:rsid w:val="00ED174E"/>
    <w:rsid w:val="00ED1A77"/>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91E"/>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6"/>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F2E"/>
    <w:rsid w:val="00F05179"/>
    <w:rsid w:val="00F05192"/>
    <w:rsid w:val="00F05396"/>
    <w:rsid w:val="00F053FA"/>
    <w:rsid w:val="00F057F3"/>
    <w:rsid w:val="00F05932"/>
    <w:rsid w:val="00F05A7D"/>
    <w:rsid w:val="00F060C6"/>
    <w:rsid w:val="00F060DC"/>
    <w:rsid w:val="00F06490"/>
    <w:rsid w:val="00F064A1"/>
    <w:rsid w:val="00F0672A"/>
    <w:rsid w:val="00F06788"/>
    <w:rsid w:val="00F0689B"/>
    <w:rsid w:val="00F06BB4"/>
    <w:rsid w:val="00F06D81"/>
    <w:rsid w:val="00F06E0F"/>
    <w:rsid w:val="00F06E24"/>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0FF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947"/>
    <w:rsid w:val="00F1795C"/>
    <w:rsid w:val="00F17B4A"/>
    <w:rsid w:val="00F17B94"/>
    <w:rsid w:val="00F17CED"/>
    <w:rsid w:val="00F20121"/>
    <w:rsid w:val="00F201CD"/>
    <w:rsid w:val="00F20835"/>
    <w:rsid w:val="00F2092D"/>
    <w:rsid w:val="00F20B8C"/>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8D5"/>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3052"/>
    <w:rsid w:val="00F436A7"/>
    <w:rsid w:val="00F439D6"/>
    <w:rsid w:val="00F43FB0"/>
    <w:rsid w:val="00F44917"/>
    <w:rsid w:val="00F44AA5"/>
    <w:rsid w:val="00F44AF6"/>
    <w:rsid w:val="00F44CA8"/>
    <w:rsid w:val="00F44D15"/>
    <w:rsid w:val="00F44E53"/>
    <w:rsid w:val="00F45113"/>
    <w:rsid w:val="00F452B1"/>
    <w:rsid w:val="00F452FF"/>
    <w:rsid w:val="00F4531B"/>
    <w:rsid w:val="00F455D8"/>
    <w:rsid w:val="00F4592A"/>
    <w:rsid w:val="00F45986"/>
    <w:rsid w:val="00F459A7"/>
    <w:rsid w:val="00F45AE8"/>
    <w:rsid w:val="00F45B26"/>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0FC1"/>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50A7"/>
    <w:rsid w:val="00F75104"/>
    <w:rsid w:val="00F75423"/>
    <w:rsid w:val="00F7565F"/>
    <w:rsid w:val="00F75B38"/>
    <w:rsid w:val="00F75D69"/>
    <w:rsid w:val="00F75DAC"/>
    <w:rsid w:val="00F75E1D"/>
    <w:rsid w:val="00F75E4A"/>
    <w:rsid w:val="00F75E6A"/>
    <w:rsid w:val="00F76090"/>
    <w:rsid w:val="00F7622F"/>
    <w:rsid w:val="00F76660"/>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1E6"/>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F4"/>
    <w:rsid w:val="00FA4F95"/>
    <w:rsid w:val="00FA509C"/>
    <w:rsid w:val="00FA5130"/>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C90"/>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BC"/>
    <w:rsid w:val="00FC25BF"/>
    <w:rsid w:val="00FC28AC"/>
    <w:rsid w:val="00FC2FA2"/>
    <w:rsid w:val="00FC2FB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733"/>
    <w:rsid w:val="00FC686E"/>
    <w:rsid w:val="00FC6E0B"/>
    <w:rsid w:val="00FC6E49"/>
    <w:rsid w:val="00FC7059"/>
    <w:rsid w:val="00FC757A"/>
    <w:rsid w:val="00FC75CC"/>
    <w:rsid w:val="00FC79C1"/>
    <w:rsid w:val="00FC7A2A"/>
    <w:rsid w:val="00FC7F90"/>
    <w:rsid w:val="00FD003E"/>
    <w:rsid w:val="00FD01FD"/>
    <w:rsid w:val="00FD020A"/>
    <w:rsid w:val="00FD049E"/>
    <w:rsid w:val="00FD04E6"/>
    <w:rsid w:val="00FD0648"/>
    <w:rsid w:val="00FD067B"/>
    <w:rsid w:val="00FD0DF0"/>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4F4F"/>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B73"/>
    <w:rsid w:val="00FF5D5F"/>
    <w:rsid w:val="00FF5EC5"/>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F64B6"/>
  <w15:docId w15:val="{7000097F-7474-4842-8E2E-13614851D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3F6"/>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AF13F6"/>
    <w:pPr>
      <w:keepLines/>
      <w:numPr>
        <w:numId w:val="2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AF13F6"/>
    <w:pPr>
      <w:keepNext/>
      <w:keepLines/>
      <w:numPr>
        <w:ilvl w:val="1"/>
        <w:numId w:val="2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AF13F6"/>
    <w:pPr>
      <w:keepNext/>
      <w:keepLines/>
      <w:numPr>
        <w:ilvl w:val="2"/>
        <w:numId w:val="2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AF13F6"/>
    <w:pPr>
      <w:keepNext/>
      <w:keepLines/>
      <w:numPr>
        <w:ilvl w:val="3"/>
        <w:numId w:val="2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AF13F6"/>
    <w:pPr>
      <w:keepNext/>
      <w:keepLines/>
      <w:numPr>
        <w:ilvl w:val="4"/>
        <w:numId w:val="2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AF13F6"/>
    <w:pPr>
      <w:keepNext/>
      <w:keepLines/>
      <w:numPr>
        <w:ilvl w:val="5"/>
        <w:numId w:val="2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AF13F6"/>
    <w:pPr>
      <w:keepNext/>
      <w:keepLines/>
      <w:numPr>
        <w:ilvl w:val="6"/>
        <w:numId w:val="2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AF13F6"/>
    <w:pPr>
      <w:keepNext/>
      <w:keepLines/>
      <w:numPr>
        <w:ilvl w:val="7"/>
        <w:numId w:val="2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AF13F6"/>
    <w:pPr>
      <w:keepNext/>
      <w:keepLines/>
      <w:numPr>
        <w:ilvl w:val="8"/>
        <w:numId w:val="2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3F6"/>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AF13F6"/>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AF13F6"/>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AF13F6"/>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AF13F6"/>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AF13F6"/>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AF13F6"/>
    <w:rPr>
      <w:rFonts w:asciiTheme="majorHAnsi" w:eastAsiaTheme="majorEastAsia" w:hAnsiTheme="majorHAnsi" w:cs="B Nazanin"/>
      <w:sz w:val="20"/>
      <w:szCs w:val="20"/>
    </w:rPr>
  </w:style>
  <w:style w:type="paragraph" w:styleId="TOC1">
    <w:name w:val="toc 1"/>
    <w:basedOn w:val="Normal"/>
    <w:next w:val="Normal"/>
    <w:autoRedefine/>
    <w:uiPriority w:val="39"/>
    <w:unhideWhenUsed/>
    <w:rsid w:val="00AF13F6"/>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AF13F6"/>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AF13F6"/>
    <w:pPr>
      <w:tabs>
        <w:tab w:val="left" w:pos="1422"/>
        <w:tab w:val="right" w:leader="dot" w:pos="9350"/>
      </w:tabs>
      <w:spacing w:after="100"/>
      <w:ind w:left="400"/>
    </w:pPr>
  </w:style>
  <w:style w:type="character" w:styleId="Hyperlink">
    <w:name w:val="Hyperlink"/>
    <w:basedOn w:val="DefaultParagraphFont"/>
    <w:uiPriority w:val="99"/>
    <w:unhideWhenUsed/>
    <w:rsid w:val="00AF13F6"/>
    <w:rPr>
      <w:color w:val="0563C1" w:themeColor="hyperlink"/>
      <w:u w:val="single"/>
    </w:rPr>
  </w:style>
  <w:style w:type="table" w:styleId="TableGrid">
    <w:name w:val="Table Grid"/>
    <w:basedOn w:val="TableNormal"/>
    <w:uiPriority w:val="39"/>
    <w:rsid w:val="00AF13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F13F6"/>
    <w:rPr>
      <w:color w:val="954F72" w:themeColor="followedHyperlink"/>
      <w:u w:val="single"/>
    </w:rPr>
  </w:style>
  <w:style w:type="character" w:styleId="PlaceholderText">
    <w:name w:val="Placeholder Text"/>
    <w:basedOn w:val="DefaultParagraphFont"/>
    <w:uiPriority w:val="99"/>
    <w:semiHidden/>
    <w:rsid w:val="00AF13F6"/>
    <w:rPr>
      <w:color w:val="808080"/>
    </w:rPr>
  </w:style>
  <w:style w:type="paragraph" w:styleId="TOC4">
    <w:name w:val="toc 4"/>
    <w:basedOn w:val="Normal"/>
    <w:next w:val="Normal"/>
    <w:autoRedefine/>
    <w:uiPriority w:val="39"/>
    <w:unhideWhenUsed/>
    <w:rsid w:val="00AF13F6"/>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AF13F6"/>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AF13F6"/>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AF13F6"/>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AF13F6"/>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AF13F6"/>
    <w:pPr>
      <w:bidi w:val="0"/>
      <w:spacing w:before="0" w:after="100" w:line="259" w:lineRule="auto"/>
      <w:ind w:left="1760"/>
      <w:jc w:val="left"/>
    </w:pPr>
    <w:rPr>
      <w:rFonts w:eastAsiaTheme="minorEastAsia" w:cstheme="minorBidi"/>
      <w:sz w:val="22"/>
      <w:szCs w:val="22"/>
    </w:rPr>
  </w:style>
  <w:style w:type="paragraph" w:styleId="BalloonText">
    <w:name w:val="Balloon Text"/>
    <w:basedOn w:val="Normal"/>
    <w:link w:val="BalloonTextChar"/>
    <w:uiPriority w:val="99"/>
    <w:semiHidden/>
    <w:unhideWhenUsed/>
    <w:rsid w:val="00AF13F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3F6"/>
    <w:rPr>
      <w:rFonts w:ascii="Segoe UI" w:hAnsi="Segoe UI" w:cs="Segoe UI"/>
      <w:sz w:val="18"/>
      <w:szCs w:val="18"/>
    </w:rPr>
  </w:style>
  <w:style w:type="paragraph" w:styleId="Caption">
    <w:name w:val="caption"/>
    <w:basedOn w:val="Normal"/>
    <w:next w:val="Normal"/>
    <w:link w:val="CaptionChar"/>
    <w:uiPriority w:val="35"/>
    <w:unhideWhenUsed/>
    <w:qFormat/>
    <w:rsid w:val="00AF13F6"/>
    <w:pPr>
      <w:spacing w:before="0" w:after="200"/>
      <w:jc w:val="center"/>
    </w:pPr>
    <w:rPr>
      <w:iCs/>
      <w:sz w:val="18"/>
      <w:szCs w:val="18"/>
    </w:rPr>
  </w:style>
  <w:style w:type="paragraph" w:styleId="FootnoteText">
    <w:name w:val="footnote text"/>
    <w:basedOn w:val="Normal"/>
    <w:link w:val="FootnoteTextChar"/>
    <w:uiPriority w:val="99"/>
    <w:semiHidden/>
    <w:unhideWhenUsed/>
    <w:rsid w:val="00AF13F6"/>
    <w:pPr>
      <w:spacing w:before="0" w:after="0"/>
    </w:pPr>
    <w:rPr>
      <w:szCs w:val="20"/>
    </w:rPr>
  </w:style>
  <w:style w:type="character" w:customStyle="1" w:styleId="FootnoteTextChar">
    <w:name w:val="Footnote Text Char"/>
    <w:basedOn w:val="DefaultParagraphFont"/>
    <w:link w:val="FootnoteText"/>
    <w:uiPriority w:val="99"/>
    <w:semiHidden/>
    <w:rsid w:val="00AF13F6"/>
    <w:rPr>
      <w:rFonts w:cs="B Nazanin"/>
      <w:sz w:val="20"/>
      <w:szCs w:val="20"/>
    </w:rPr>
  </w:style>
  <w:style w:type="character" w:styleId="FootnoteReference">
    <w:name w:val="footnote reference"/>
    <w:basedOn w:val="DefaultParagraphFont"/>
    <w:uiPriority w:val="99"/>
    <w:semiHidden/>
    <w:unhideWhenUsed/>
    <w:rsid w:val="00AF13F6"/>
    <w:rPr>
      <w:vertAlign w:val="superscript"/>
    </w:rPr>
  </w:style>
  <w:style w:type="character" w:styleId="CommentReference">
    <w:name w:val="annotation reference"/>
    <w:basedOn w:val="DefaultParagraphFont"/>
    <w:uiPriority w:val="99"/>
    <w:unhideWhenUsed/>
    <w:rsid w:val="00AF13F6"/>
    <w:rPr>
      <w:sz w:val="16"/>
      <w:szCs w:val="16"/>
    </w:rPr>
  </w:style>
  <w:style w:type="paragraph" w:styleId="CommentSubject">
    <w:name w:val="annotation subject"/>
    <w:basedOn w:val="Normal"/>
    <w:link w:val="CommentSubjectChar"/>
    <w:uiPriority w:val="99"/>
    <w:semiHidden/>
    <w:unhideWhenUsed/>
    <w:rsid w:val="00AF13F6"/>
    <w:rPr>
      <w:b/>
      <w:bCs/>
      <w:szCs w:val="20"/>
    </w:rPr>
  </w:style>
  <w:style w:type="character" w:customStyle="1" w:styleId="CommentSubjectChar">
    <w:name w:val="Comment Subject Char"/>
    <w:basedOn w:val="DefaultParagraphFont"/>
    <w:link w:val="CommentSubject"/>
    <w:uiPriority w:val="99"/>
    <w:semiHidden/>
    <w:rsid w:val="00AF13F6"/>
    <w:rPr>
      <w:rFonts w:cs="B Nazanin"/>
      <w:b/>
      <w:bCs/>
      <w:sz w:val="20"/>
      <w:szCs w:val="20"/>
    </w:rPr>
  </w:style>
  <w:style w:type="paragraph" w:styleId="EndnoteText">
    <w:name w:val="endnote text"/>
    <w:basedOn w:val="Normal"/>
    <w:link w:val="EndnoteTextChar"/>
    <w:uiPriority w:val="99"/>
    <w:semiHidden/>
    <w:unhideWhenUsed/>
    <w:rsid w:val="00AF13F6"/>
    <w:pPr>
      <w:spacing w:before="0" w:after="0"/>
    </w:pPr>
    <w:rPr>
      <w:szCs w:val="20"/>
    </w:rPr>
  </w:style>
  <w:style w:type="character" w:customStyle="1" w:styleId="EndnoteTextChar">
    <w:name w:val="Endnote Text Char"/>
    <w:basedOn w:val="DefaultParagraphFont"/>
    <w:link w:val="EndnoteText"/>
    <w:uiPriority w:val="99"/>
    <w:semiHidden/>
    <w:rsid w:val="00AF13F6"/>
    <w:rPr>
      <w:rFonts w:cs="B Nazanin"/>
      <w:sz w:val="20"/>
      <w:szCs w:val="20"/>
    </w:rPr>
  </w:style>
  <w:style w:type="character" w:styleId="EndnoteReference">
    <w:name w:val="endnote reference"/>
    <w:basedOn w:val="DefaultParagraphFont"/>
    <w:uiPriority w:val="99"/>
    <w:semiHidden/>
    <w:unhideWhenUsed/>
    <w:rsid w:val="00AF13F6"/>
    <w:rPr>
      <w:vertAlign w:val="superscript"/>
    </w:rPr>
  </w:style>
  <w:style w:type="paragraph" w:styleId="ListParagraph">
    <w:name w:val="List Paragraph"/>
    <w:basedOn w:val="Normal"/>
    <w:next w:val="Normal"/>
    <w:uiPriority w:val="34"/>
    <w:qFormat/>
    <w:rsid w:val="00AF13F6"/>
    <w:pPr>
      <w:numPr>
        <w:numId w:val="9"/>
      </w:numPr>
      <w:ind w:left="357" w:hanging="357"/>
      <w:contextualSpacing/>
    </w:pPr>
  </w:style>
  <w:style w:type="paragraph" w:styleId="CommentText">
    <w:name w:val="annotation text"/>
    <w:basedOn w:val="Normal"/>
    <w:link w:val="CommentTextChar"/>
    <w:uiPriority w:val="99"/>
    <w:unhideWhenUsed/>
    <w:rsid w:val="00AF13F6"/>
    <w:rPr>
      <w:szCs w:val="20"/>
    </w:rPr>
  </w:style>
  <w:style w:type="character" w:customStyle="1" w:styleId="CommentTextChar">
    <w:name w:val="Comment Text Char"/>
    <w:basedOn w:val="DefaultParagraphFont"/>
    <w:link w:val="CommentText"/>
    <w:uiPriority w:val="99"/>
    <w:rsid w:val="00AF13F6"/>
    <w:rPr>
      <w:rFonts w:cs="B Nazanin"/>
      <w:sz w:val="20"/>
      <w:szCs w:val="20"/>
    </w:rPr>
  </w:style>
  <w:style w:type="character" w:customStyle="1" w:styleId="Heading8Char">
    <w:name w:val="Heading 8 Char"/>
    <w:basedOn w:val="DefaultParagraphFont"/>
    <w:link w:val="Heading8"/>
    <w:uiPriority w:val="9"/>
    <w:rsid w:val="00AF13F6"/>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AF13F6"/>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AF13F6"/>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AF13F6"/>
    <w:rPr>
      <w:rFonts w:cs="B Nazanin"/>
      <w:bCs/>
      <w:sz w:val="20"/>
      <w:szCs w:val="26"/>
    </w:rPr>
  </w:style>
  <w:style w:type="paragraph" w:styleId="Footer">
    <w:name w:val="footer"/>
    <w:basedOn w:val="Normal"/>
    <w:link w:val="FooterChar"/>
    <w:uiPriority w:val="99"/>
    <w:unhideWhenUsed/>
    <w:qFormat/>
    <w:rsid w:val="00AF13F6"/>
    <w:pPr>
      <w:tabs>
        <w:tab w:val="center" w:pos="4680"/>
        <w:tab w:val="right" w:pos="9360"/>
      </w:tabs>
      <w:spacing w:before="0" w:after="0"/>
      <w:jc w:val="center"/>
    </w:pPr>
  </w:style>
  <w:style w:type="character" w:customStyle="1" w:styleId="FooterChar">
    <w:name w:val="Footer Char"/>
    <w:basedOn w:val="DefaultParagraphFont"/>
    <w:link w:val="Footer"/>
    <w:uiPriority w:val="99"/>
    <w:rsid w:val="00AF13F6"/>
    <w:rPr>
      <w:rFonts w:cs="B Nazanin"/>
      <w:sz w:val="20"/>
      <w:szCs w:val="26"/>
    </w:rPr>
  </w:style>
  <w:style w:type="paragraph" w:styleId="Revision">
    <w:name w:val="Revision"/>
    <w:hidden/>
    <w:uiPriority w:val="99"/>
    <w:semiHidden/>
    <w:rsid w:val="00AF13F6"/>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AF13F6"/>
    <w:pPr>
      <w:spacing w:after="0"/>
    </w:pPr>
  </w:style>
  <w:style w:type="paragraph" w:styleId="BodyTextIndent2">
    <w:name w:val="Body Text Indent 2"/>
    <w:basedOn w:val="Normal"/>
    <w:link w:val="BodyTextIndent2Char"/>
    <w:uiPriority w:val="99"/>
    <w:semiHidden/>
    <w:unhideWhenUsed/>
    <w:rsid w:val="00AF13F6"/>
    <w:pPr>
      <w:spacing w:after="120" w:line="480" w:lineRule="auto"/>
      <w:ind w:left="360"/>
    </w:pPr>
  </w:style>
  <w:style w:type="character" w:customStyle="1" w:styleId="BodyTextIndent2Char">
    <w:name w:val="Body Text Indent 2 Char"/>
    <w:basedOn w:val="DefaultParagraphFont"/>
    <w:link w:val="BodyTextIndent2"/>
    <w:uiPriority w:val="99"/>
    <w:semiHidden/>
    <w:rsid w:val="00AF13F6"/>
    <w:rPr>
      <w:rFonts w:cs="B Nazanin"/>
      <w:sz w:val="20"/>
      <w:szCs w:val="26"/>
    </w:rPr>
  </w:style>
  <w:style w:type="character" w:customStyle="1" w:styleId="CaptionChar">
    <w:name w:val="Caption Char"/>
    <w:basedOn w:val="DefaultParagraphFont"/>
    <w:link w:val="Caption"/>
    <w:uiPriority w:val="35"/>
    <w:rsid w:val="007D21FB"/>
    <w:rPr>
      <w:rFonts w:cs="B Nazanin"/>
      <w:iCs/>
      <w:sz w:val="18"/>
      <w:szCs w:val="18"/>
    </w:rPr>
  </w:style>
  <w:style w:type="paragraph" w:customStyle="1" w:styleId="AAE-Normal">
    <w:name w:val="AAE-Normal"/>
    <w:autoRedefine/>
    <w:qFormat/>
    <w:rsid w:val="00AF13F6"/>
    <w:pPr>
      <w:spacing w:before="60" w:after="60" w:line="240" w:lineRule="auto"/>
      <w:ind w:left="144" w:right="144" w:firstLine="288"/>
      <w:jc w:val="both"/>
    </w:pPr>
    <w:rPr>
      <w:rFonts w:ascii="Times New Roman" w:hAnsi="Times New Roman" w:cs="B Nazanin"/>
      <w:sz w:val="24"/>
      <w:szCs w:val="26"/>
    </w:rPr>
  </w:style>
  <w:style w:type="paragraph" w:styleId="HTMLPreformatted">
    <w:name w:val="HTML Preformatted"/>
    <w:basedOn w:val="Normal"/>
    <w:link w:val="HTMLPreformattedChar"/>
    <w:uiPriority w:val="99"/>
    <w:semiHidden/>
    <w:unhideWhenUsed/>
    <w:rsid w:val="007D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7D21FB"/>
    <w:rPr>
      <w:rFonts w:ascii="Courier New" w:eastAsia="Times New Roman" w:hAnsi="Courier New" w:cs="Courier New"/>
      <w:sz w:val="20"/>
      <w:szCs w:val="20"/>
    </w:rPr>
  </w:style>
  <w:style w:type="character" w:styleId="Emphasis">
    <w:name w:val="Emphasis"/>
    <w:basedOn w:val="DefaultParagraphFont"/>
    <w:uiPriority w:val="20"/>
    <w:qFormat/>
    <w:rsid w:val="008C53B4"/>
    <w:rPr>
      <w:i/>
      <w:iCs/>
    </w:rPr>
  </w:style>
  <w:style w:type="character" w:styleId="Strong">
    <w:name w:val="Strong"/>
    <w:basedOn w:val="DefaultParagraphFont"/>
    <w:uiPriority w:val="22"/>
    <w:qFormat/>
    <w:rsid w:val="00B01668"/>
    <w:rPr>
      <w:b/>
      <w:bCs/>
    </w:rPr>
  </w:style>
  <w:style w:type="paragraph" w:styleId="NormalWeb">
    <w:name w:val="Normal (Web)"/>
    <w:basedOn w:val="Normal"/>
    <w:uiPriority w:val="99"/>
    <w:semiHidden/>
    <w:unhideWhenUsed/>
    <w:rsid w:val="00526681"/>
    <w:pPr>
      <w:bidi w:val="0"/>
      <w:spacing w:after="160" w:line="259" w:lineRule="auto"/>
      <w:jc w:val="left"/>
    </w:pPr>
    <w:rPr>
      <w:rFonts w:ascii="Times New Roman" w:hAnsi="Times New Roman" w:cs="Times New Roman"/>
    </w:rPr>
  </w:style>
  <w:style w:type="paragraph" w:customStyle="1" w:styleId="AAG-Normal">
    <w:name w:val="AAG-Normal"/>
    <w:basedOn w:val="AAE-Normal"/>
    <w:autoRedefine/>
    <w:qFormat/>
    <w:rsid w:val="00AF13F6"/>
  </w:style>
  <w:style w:type="paragraph" w:customStyle="1" w:styleId="AAA-Aks">
    <w:name w:val="AAA-Aks"/>
    <w:basedOn w:val="Normal"/>
    <w:qFormat/>
    <w:rsid w:val="00AF13F6"/>
    <w:pPr>
      <w:spacing w:before="240" w:after="120"/>
      <w:jc w:val="center"/>
    </w:pPr>
    <w:rPr>
      <w:noProof/>
      <w:sz w:val="16"/>
      <w:szCs w:val="16"/>
    </w:rPr>
  </w:style>
  <w:style w:type="paragraph" w:customStyle="1" w:styleId="AAA-Formula-Left">
    <w:name w:val="AAA- Formula-Left"/>
    <w:basedOn w:val="Normal"/>
    <w:qFormat/>
    <w:rsid w:val="00AF13F6"/>
    <w:pPr>
      <w:spacing w:before="0" w:after="0"/>
      <w:contextualSpacing/>
      <w:jc w:val="right"/>
    </w:pPr>
    <w:rPr>
      <w:rFonts w:ascii="Cambria Math" w:hAnsi="Cambria Math"/>
      <w:i/>
      <w:szCs w:val="20"/>
    </w:rPr>
  </w:style>
  <w:style w:type="paragraph" w:customStyle="1" w:styleId="AAA-Table-Math">
    <w:name w:val="AAA-Table- Math"/>
    <w:basedOn w:val="Table"/>
    <w:qFormat/>
    <w:rsid w:val="00AF13F6"/>
    <w:rPr>
      <w:rFonts w:ascii="Cambria Math" w:hAnsi="Cambria Math"/>
      <w:i/>
    </w:rPr>
  </w:style>
  <w:style w:type="paragraph" w:customStyle="1" w:styleId="AAA-Table">
    <w:name w:val="AAA-Table"/>
    <w:basedOn w:val="Normal"/>
    <w:qFormat/>
    <w:rsid w:val="0082518A"/>
    <w:pPr>
      <w:contextualSpacing/>
      <w:jc w:val="left"/>
    </w:pPr>
    <w:rPr>
      <w:sz w:val="16"/>
      <w:szCs w:val="20"/>
    </w:rPr>
  </w:style>
  <w:style w:type="paragraph" w:customStyle="1" w:styleId="AAA-Bullet-Circle">
    <w:name w:val="AAA-Bullet - Circle"/>
    <w:basedOn w:val="Normal"/>
    <w:qFormat/>
    <w:rsid w:val="0082518A"/>
    <w:pPr>
      <w:numPr>
        <w:numId w:val="18"/>
      </w:numPr>
      <w:ind w:left="1080"/>
    </w:pPr>
    <w:rPr>
      <w:sz w:val="18"/>
      <w:szCs w:val="22"/>
      <w:lang w:bidi="fa-IR"/>
    </w:rPr>
  </w:style>
  <w:style w:type="paragraph" w:customStyle="1" w:styleId="AAA-MatnAsli">
    <w:name w:val="AAA-Matn Asli"/>
    <w:basedOn w:val="Normal"/>
    <w:autoRedefine/>
    <w:qFormat/>
    <w:rsid w:val="00AF13F6"/>
    <w:pPr>
      <w:ind w:left="144" w:right="144" w:firstLine="288"/>
    </w:pPr>
    <w:rPr>
      <w:lang w:bidi="fa-IR"/>
    </w:rPr>
  </w:style>
  <w:style w:type="paragraph" w:customStyle="1" w:styleId="AAA-Film">
    <w:name w:val="AAA-Film"/>
    <w:basedOn w:val="Normal"/>
    <w:qFormat/>
    <w:rsid w:val="0082518A"/>
    <w:rPr>
      <w:rFonts w:asciiTheme="majorBidi" w:hAnsiTheme="majorBidi"/>
      <w:color w:val="FF0000"/>
      <w:lang w:bidi="fa-IR"/>
    </w:rPr>
  </w:style>
  <w:style w:type="paragraph" w:customStyle="1" w:styleId="AAA-Aks-Subfigure">
    <w:name w:val="AAA-Aks-Sub figure"/>
    <w:basedOn w:val="Normal"/>
    <w:link w:val="AAA-Aks-SubfigureChar"/>
    <w:rsid w:val="0082518A"/>
    <w:pPr>
      <w:spacing w:after="240"/>
      <w:jc w:val="center"/>
    </w:pPr>
    <w:rPr>
      <w:rFonts w:eastAsia="Times New Roman"/>
      <w:sz w:val="18"/>
      <w:szCs w:val="20"/>
    </w:rPr>
  </w:style>
  <w:style w:type="paragraph" w:customStyle="1" w:styleId="AAA-Bullet-Star">
    <w:name w:val="AAA-Bullet - Star"/>
    <w:basedOn w:val="Normal"/>
    <w:qFormat/>
    <w:rsid w:val="0082518A"/>
    <w:pPr>
      <w:numPr>
        <w:numId w:val="19"/>
      </w:numPr>
    </w:pPr>
  </w:style>
  <w:style w:type="paragraph" w:customStyle="1" w:styleId="AAA-SubTable">
    <w:name w:val="AAA-Sub Table"/>
    <w:basedOn w:val="Normal"/>
    <w:rsid w:val="0082518A"/>
    <w:pPr>
      <w:spacing w:before="120"/>
      <w:jc w:val="center"/>
    </w:pPr>
    <w:rPr>
      <w:rFonts w:ascii="Calibri" w:hAnsi="Calibri"/>
      <w:sz w:val="18"/>
      <w:szCs w:val="20"/>
    </w:rPr>
  </w:style>
  <w:style w:type="paragraph" w:customStyle="1" w:styleId="AAA-TableEnglish">
    <w:name w:val="AAA-Table English"/>
    <w:basedOn w:val="Normal"/>
    <w:qFormat/>
    <w:rsid w:val="00347FF3"/>
    <w:pPr>
      <w:spacing w:after="240"/>
      <w:jc w:val="right"/>
    </w:pPr>
    <w:rPr>
      <w:rFonts w:ascii="Arial" w:eastAsia="Arial" w:hAnsi="Arial" w:cs="Arial"/>
      <w:szCs w:val="20"/>
    </w:rPr>
  </w:style>
  <w:style w:type="paragraph" w:customStyle="1" w:styleId="AAE-Bullet-Circle">
    <w:name w:val="AAE-Bullet - Circle"/>
    <w:basedOn w:val="AAA-Bullet-Circle"/>
    <w:rsid w:val="0082518A"/>
    <w:pPr>
      <w:bidi w:val="0"/>
    </w:pPr>
    <w:rPr>
      <w:rFonts w:asciiTheme="majorBidi" w:eastAsia="Times New Roman" w:hAnsiTheme="majorBidi"/>
      <w:sz w:val="20"/>
    </w:rPr>
  </w:style>
  <w:style w:type="paragraph" w:customStyle="1" w:styleId="AAE-Bullet-Star">
    <w:name w:val="AAE-Bullet - Star"/>
    <w:basedOn w:val="Normal"/>
    <w:rsid w:val="0082518A"/>
    <w:pPr>
      <w:bidi w:val="0"/>
      <w:ind w:left="720" w:hanging="360"/>
    </w:pPr>
    <w:rPr>
      <w:rFonts w:asciiTheme="majorBidi" w:eastAsia="Times New Roman" w:hAnsiTheme="majorBidi"/>
      <w:lang w:val="en"/>
    </w:rPr>
  </w:style>
  <w:style w:type="paragraph" w:customStyle="1" w:styleId="AAE-Heading1">
    <w:name w:val="AAE-Heading 1"/>
    <w:basedOn w:val="Normal"/>
    <w:rsid w:val="0082518A"/>
    <w:pPr>
      <w:keepNext/>
      <w:keepLines/>
      <w:numPr>
        <w:numId w:val="20"/>
      </w:numPr>
      <w:bidi w:val="0"/>
      <w:spacing w:before="240"/>
      <w:outlineLvl w:val="0"/>
    </w:pPr>
    <w:rPr>
      <w:rFonts w:asciiTheme="majorBidi" w:eastAsia="Times New Roman" w:hAnsiTheme="majorBidi"/>
      <w:b/>
      <w:bCs/>
      <w:sz w:val="36"/>
      <w:szCs w:val="52"/>
      <w:lang w:bidi="fa-IR"/>
    </w:rPr>
  </w:style>
  <w:style w:type="paragraph" w:customStyle="1" w:styleId="AAE-Heading2">
    <w:name w:val="AAE-Heading 2"/>
    <w:basedOn w:val="Heading2"/>
    <w:rsid w:val="0082518A"/>
    <w:pPr>
      <w:bidi w:val="0"/>
    </w:pPr>
    <w:rPr>
      <w:rFonts w:asciiTheme="majorBidi" w:eastAsia="Times New Roman" w:hAnsiTheme="majorBidi"/>
      <w:bCs w:val="0"/>
    </w:rPr>
  </w:style>
  <w:style w:type="paragraph" w:customStyle="1" w:styleId="AAE-Heading3">
    <w:name w:val="AAE-Heading 3"/>
    <w:basedOn w:val="Heading3"/>
    <w:rsid w:val="0082518A"/>
    <w:pPr>
      <w:bidi w:val="0"/>
    </w:pPr>
    <w:rPr>
      <w:rFonts w:asciiTheme="majorBidi" w:eastAsia="Times New Roman" w:hAnsiTheme="majorBidi"/>
      <w:lang w:val="en"/>
    </w:rPr>
  </w:style>
  <w:style w:type="paragraph" w:customStyle="1" w:styleId="AAE-Heading4">
    <w:name w:val="AAE-Heading 4"/>
    <w:basedOn w:val="Heading4"/>
    <w:rsid w:val="0082518A"/>
    <w:pPr>
      <w:bidi w:val="0"/>
    </w:pPr>
    <w:rPr>
      <w:rFonts w:asciiTheme="majorBidi" w:eastAsia="Times New Roman" w:hAnsiTheme="majorBidi"/>
    </w:rPr>
  </w:style>
  <w:style w:type="paragraph" w:customStyle="1" w:styleId="AAE-Heading5">
    <w:name w:val="AAE-Heading 5"/>
    <w:basedOn w:val="Heading5"/>
    <w:rsid w:val="0082518A"/>
    <w:pPr>
      <w:bidi w:val="0"/>
    </w:pPr>
    <w:rPr>
      <w:rFonts w:ascii="Times New Roman" w:eastAsia="Times New Roman" w:hAnsi="Times New Roman" w:cs="Times New Roman"/>
      <w:i/>
    </w:rPr>
  </w:style>
  <w:style w:type="paragraph" w:customStyle="1" w:styleId="AAE-Heading6">
    <w:name w:val="AAE-Heading 6"/>
    <w:basedOn w:val="Heading6"/>
    <w:rsid w:val="0082518A"/>
    <w:pPr>
      <w:bidi w:val="0"/>
      <w:spacing w:before="240"/>
    </w:pPr>
    <w:rPr>
      <w:rFonts w:asciiTheme="majorBidi" w:eastAsia="Times New Roman" w:hAnsiTheme="majorBidi"/>
      <w:b/>
    </w:rPr>
  </w:style>
  <w:style w:type="paragraph" w:customStyle="1" w:styleId="AAE-Heading7">
    <w:name w:val="AAE-Heading 7"/>
    <w:basedOn w:val="Heading7"/>
    <w:rsid w:val="0082518A"/>
    <w:pPr>
      <w:bidi w:val="0"/>
      <w:spacing w:before="240" w:after="60"/>
    </w:pPr>
    <w:rPr>
      <w:rFonts w:asciiTheme="majorBidi" w:eastAsia="Times New Roman" w:hAnsiTheme="majorBidi"/>
      <w:b/>
    </w:rPr>
  </w:style>
  <w:style w:type="paragraph" w:customStyle="1" w:styleId="AAE-Heading8">
    <w:name w:val="AAE-Heading 8"/>
    <w:basedOn w:val="Heading8"/>
    <w:rsid w:val="0082518A"/>
    <w:pPr>
      <w:bidi w:val="0"/>
      <w:spacing w:before="240" w:after="60"/>
    </w:pPr>
    <w:rPr>
      <w:rFonts w:asciiTheme="majorBidi" w:eastAsia="Times New Roman" w:hAnsiTheme="majorBidi"/>
      <w:b/>
      <w:color w:val="auto"/>
    </w:rPr>
  </w:style>
  <w:style w:type="paragraph" w:customStyle="1" w:styleId="AAE-Heading9">
    <w:name w:val="AAE-Heading 9"/>
    <w:basedOn w:val="Heading9"/>
    <w:rsid w:val="0082518A"/>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82518A"/>
    <w:pPr>
      <w:bidi w:val="0"/>
      <w:spacing w:after="200"/>
      <w:jc w:val="center"/>
    </w:pPr>
    <w:rPr>
      <w:rFonts w:eastAsia="Times New Roman"/>
      <w:b/>
      <w:bCs/>
      <w:iCs/>
      <w:noProof/>
      <w:sz w:val="18"/>
      <w:szCs w:val="20"/>
    </w:rPr>
  </w:style>
  <w:style w:type="paragraph" w:customStyle="1" w:styleId="AAE-SubTable">
    <w:name w:val="AAE-Sub Table"/>
    <w:basedOn w:val="AAA-SubTable"/>
    <w:rsid w:val="0082518A"/>
    <w:pPr>
      <w:bidi w:val="0"/>
    </w:pPr>
    <w:rPr>
      <w:rFonts w:eastAsia="Times New Roman"/>
    </w:rPr>
  </w:style>
  <w:style w:type="paragraph" w:customStyle="1" w:styleId="Style1">
    <w:name w:val="Style1"/>
    <w:basedOn w:val="Normal"/>
    <w:link w:val="Style1Char"/>
    <w:qFormat/>
    <w:rsid w:val="004253AD"/>
    <w:pPr>
      <w:spacing w:after="160" w:line="259" w:lineRule="auto"/>
      <w:jc w:val="left"/>
    </w:pPr>
    <w:rPr>
      <w:rFonts w:ascii="B Nazanin" w:hAnsi="B Nazanin"/>
      <w:sz w:val="22"/>
      <w:szCs w:val="22"/>
      <w:lang w:bidi="fa-IR"/>
    </w:rPr>
  </w:style>
  <w:style w:type="character" w:customStyle="1" w:styleId="Style1Char">
    <w:name w:val="Style1 Char"/>
    <w:basedOn w:val="DefaultParagraphFont"/>
    <w:link w:val="Style1"/>
    <w:rsid w:val="004253AD"/>
    <w:rPr>
      <w:rFonts w:ascii="B Nazanin" w:hAnsi="B Nazanin" w:cs="B Nazanin"/>
      <w:lang w:bidi="fa-IR"/>
    </w:rPr>
  </w:style>
  <w:style w:type="paragraph" w:customStyle="1" w:styleId="AAA-EnglishTable">
    <w:name w:val="AAA-English Table"/>
    <w:basedOn w:val="AAE-Normal"/>
    <w:qFormat/>
    <w:rsid w:val="0082518A"/>
    <w:pPr>
      <w:jc w:val="right"/>
    </w:pPr>
    <w:rPr>
      <w:rFonts w:eastAsia="Arial" w:cs="Arial"/>
      <w:sz w:val="20"/>
      <w:szCs w:val="20"/>
    </w:rPr>
  </w:style>
  <w:style w:type="paragraph" w:customStyle="1" w:styleId="AAE-EnglishTable">
    <w:name w:val="AAE-English Table"/>
    <w:basedOn w:val="AAE-Normal"/>
    <w:rsid w:val="0082518A"/>
    <w:pPr>
      <w:numPr>
        <w:ilvl w:val="8"/>
        <w:numId w:val="17"/>
      </w:numPr>
      <w:jc w:val="right"/>
    </w:pPr>
    <w:rPr>
      <w:sz w:val="20"/>
      <w:szCs w:val="20"/>
    </w:rPr>
  </w:style>
  <w:style w:type="paragraph" w:customStyle="1" w:styleId="AAA-DeutschTable">
    <w:name w:val="AAA-Deutsch Table"/>
    <w:basedOn w:val="AAG-Normal"/>
    <w:qFormat/>
    <w:rsid w:val="0082518A"/>
    <w:rPr>
      <w:sz w:val="20"/>
    </w:rPr>
  </w:style>
  <w:style w:type="paragraph" w:customStyle="1" w:styleId="AAA-Subfigure">
    <w:name w:val="AAA-Sub figure"/>
    <w:basedOn w:val="AAA-Aks-Subfigure"/>
    <w:link w:val="AAA-SubfigureChar"/>
    <w:qFormat/>
    <w:rsid w:val="0082518A"/>
  </w:style>
  <w:style w:type="character" w:customStyle="1" w:styleId="AAA-Aks-SubfigureChar">
    <w:name w:val="AAA-Aks-Sub figure Char"/>
    <w:basedOn w:val="DefaultParagraphFont"/>
    <w:link w:val="AAA-Aks-Subfigure"/>
    <w:rsid w:val="0082518A"/>
    <w:rPr>
      <w:rFonts w:eastAsia="Times New Roman" w:cs="B Nazanin"/>
      <w:sz w:val="18"/>
      <w:szCs w:val="20"/>
    </w:rPr>
  </w:style>
  <w:style w:type="character" w:customStyle="1" w:styleId="AAA-SubfigureChar">
    <w:name w:val="AAA-Sub figure Char"/>
    <w:basedOn w:val="AAA-Aks-SubfigureChar"/>
    <w:link w:val="AAA-Subfigure"/>
    <w:rsid w:val="0082518A"/>
    <w:rPr>
      <w:rFonts w:eastAsia="Times New Roman" w:cs="B Nazanin"/>
      <w:sz w:val="18"/>
      <w:szCs w:val="20"/>
    </w:rPr>
  </w:style>
  <w:style w:type="paragraph" w:customStyle="1" w:styleId="AAS-Normal">
    <w:name w:val="AAS-Normal"/>
    <w:basedOn w:val="AAE-Normal"/>
    <w:autoRedefine/>
    <w:qFormat/>
    <w:rsid w:val="00AF13F6"/>
  </w:style>
  <w:style w:type="paragraph" w:customStyle="1" w:styleId="StyleAAA-Bulet-CircelLatinCambriaMathItalic">
    <w:name w:val="Style AAA- Bulet- Circel + (Latin) Cambria Math Italic"/>
    <w:basedOn w:val="AAA-Bulet-Circel"/>
    <w:rsid w:val="00AF13F6"/>
    <w:rPr>
      <w:rFonts w:ascii="Cambria Math" w:hAnsi="Cambria Math"/>
      <w:iCs/>
    </w:rPr>
  </w:style>
  <w:style w:type="paragraph" w:customStyle="1" w:styleId="AAA-Bulet-Circel">
    <w:name w:val="AAA- Bulet- Circel"/>
    <w:basedOn w:val="Normal"/>
    <w:qFormat/>
    <w:rsid w:val="00AF13F6"/>
    <w:pPr>
      <w:ind w:left="720" w:hanging="360"/>
    </w:pPr>
  </w:style>
  <w:style w:type="paragraph" w:customStyle="1" w:styleId="List02-Circule">
    <w:name w:val="List02-Circule"/>
    <w:basedOn w:val="Normal"/>
    <w:qFormat/>
    <w:rsid w:val="00AF13F6"/>
    <w:pPr>
      <w:numPr>
        <w:numId w:val="1"/>
      </w:numPr>
    </w:pPr>
    <w:rPr>
      <w:sz w:val="18"/>
      <w:szCs w:val="22"/>
      <w:lang w:bidi="fa-IR"/>
    </w:rPr>
  </w:style>
  <w:style w:type="paragraph" w:customStyle="1" w:styleId="Bullet-Star">
    <w:name w:val="Bullet - Star"/>
    <w:basedOn w:val="Normal"/>
    <w:qFormat/>
    <w:rsid w:val="00AF13F6"/>
    <w:pPr>
      <w:numPr>
        <w:numId w:val="2"/>
      </w:numPr>
      <w:spacing w:before="0" w:after="0"/>
      <w:ind w:left="714" w:hanging="357"/>
    </w:pPr>
  </w:style>
  <w:style w:type="paragraph" w:customStyle="1" w:styleId="TableEnglish">
    <w:name w:val="Table English"/>
    <w:basedOn w:val="Normal"/>
    <w:qFormat/>
    <w:rsid w:val="00AF13F6"/>
    <w:pPr>
      <w:spacing w:before="0" w:after="240"/>
      <w:jc w:val="right"/>
    </w:pPr>
    <w:rPr>
      <w:rFonts w:ascii="Arial" w:eastAsia="Arial" w:hAnsi="Arial" w:cs="Arial"/>
      <w:szCs w:val="20"/>
    </w:rPr>
  </w:style>
  <w:style w:type="paragraph" w:customStyle="1" w:styleId="Titer">
    <w:name w:val="Titer"/>
    <w:basedOn w:val="Normal"/>
    <w:qFormat/>
    <w:rsid w:val="00AF13F6"/>
    <w:pPr>
      <w:spacing w:before="0" w:after="0"/>
      <w:jc w:val="left"/>
    </w:pPr>
    <w:rPr>
      <w:bCs/>
      <w:sz w:val="68"/>
      <w:szCs w:val="72"/>
      <w:lang w:bidi="fa-IR"/>
    </w:rPr>
  </w:style>
  <w:style w:type="paragraph" w:customStyle="1" w:styleId="Table">
    <w:name w:val="Table"/>
    <w:basedOn w:val="Normal"/>
    <w:qFormat/>
    <w:rsid w:val="00AF13F6"/>
    <w:pPr>
      <w:spacing w:before="0" w:after="0"/>
      <w:contextualSpacing/>
      <w:jc w:val="left"/>
    </w:pPr>
    <w:rPr>
      <w:sz w:val="16"/>
      <w:szCs w:val="20"/>
    </w:rPr>
  </w:style>
  <w:style w:type="paragraph" w:customStyle="1" w:styleId="BulletJadva">
    <w:name w:val="Bullet Jadva"/>
    <w:basedOn w:val="Bullet-Star"/>
    <w:qFormat/>
    <w:rsid w:val="00AF13F6"/>
    <w:pPr>
      <w:numPr>
        <w:numId w:val="3"/>
      </w:numPr>
    </w:pPr>
    <w:rPr>
      <w:szCs w:val="20"/>
      <w:lang w:bidi="fa-IR"/>
    </w:rPr>
  </w:style>
  <w:style w:type="paragraph" w:customStyle="1" w:styleId="Room">
    <w:name w:val="Room"/>
    <w:basedOn w:val="Number-01"/>
    <w:qFormat/>
    <w:rsid w:val="00AF13F6"/>
  </w:style>
  <w:style w:type="paragraph" w:customStyle="1" w:styleId="Number-01">
    <w:name w:val="Number - 01"/>
    <w:basedOn w:val="Bullet-Star"/>
    <w:qFormat/>
    <w:rsid w:val="00AF13F6"/>
    <w:pPr>
      <w:numPr>
        <w:numId w:val="8"/>
      </w:numPr>
      <w:ind w:left="1434" w:hanging="357"/>
    </w:pPr>
    <w:rPr>
      <w:lang w:bidi="fa-IR"/>
    </w:rPr>
  </w:style>
  <w:style w:type="paragraph" w:customStyle="1" w:styleId="Bullet02">
    <w:name w:val="Bullet 02"/>
    <w:basedOn w:val="Bullet-Star"/>
    <w:rsid w:val="00AF13F6"/>
    <w:pPr>
      <w:numPr>
        <w:numId w:val="4"/>
      </w:numPr>
    </w:pPr>
    <w:rPr>
      <w:rFonts w:eastAsia="Times New Roman"/>
    </w:rPr>
  </w:style>
  <w:style w:type="paragraph" w:customStyle="1" w:styleId="Bullet03">
    <w:name w:val="Bullet 03"/>
    <w:basedOn w:val="Bullet-Star"/>
    <w:rsid w:val="00AF13F6"/>
    <w:pPr>
      <w:ind w:left="1080" w:firstLine="0"/>
    </w:pPr>
    <w:rPr>
      <w:rFonts w:eastAsia="Times New Roman"/>
    </w:rPr>
  </w:style>
  <w:style w:type="paragraph" w:customStyle="1" w:styleId="FirstPage-Tick">
    <w:name w:val="First Page - Tick"/>
    <w:basedOn w:val="Normal"/>
    <w:qFormat/>
    <w:rsid w:val="00AF13F6"/>
    <w:pPr>
      <w:numPr>
        <w:numId w:val="5"/>
      </w:numPr>
      <w:bidi w:val="0"/>
      <w:jc w:val="left"/>
    </w:pPr>
    <w:rPr>
      <w:sz w:val="50"/>
      <w:szCs w:val="56"/>
    </w:rPr>
  </w:style>
  <w:style w:type="paragraph" w:customStyle="1" w:styleId="Firstpage">
    <w:name w:val="First page"/>
    <w:basedOn w:val="Normal"/>
    <w:qFormat/>
    <w:rsid w:val="00AF13F6"/>
    <w:pPr>
      <w:jc w:val="center"/>
    </w:pPr>
    <w:rPr>
      <w:sz w:val="84"/>
      <w:szCs w:val="90"/>
    </w:rPr>
  </w:style>
  <w:style w:type="paragraph" w:customStyle="1" w:styleId="ListUnderline">
    <w:name w:val="List  Underline"/>
    <w:basedOn w:val="List02-Circule"/>
    <w:rsid w:val="00AF13F6"/>
    <w:rPr>
      <w:u w:val="double"/>
    </w:rPr>
  </w:style>
  <w:style w:type="paragraph" w:customStyle="1" w:styleId="Aks-Subfigure">
    <w:name w:val="Aks-Sub figure"/>
    <w:basedOn w:val="Caption"/>
    <w:rsid w:val="00AF13F6"/>
    <w:pPr>
      <w:spacing w:after="240"/>
    </w:pPr>
    <w:rPr>
      <w:rFonts w:eastAsia="Times New Roman"/>
      <w:iCs w:val="0"/>
      <w:szCs w:val="20"/>
    </w:rPr>
  </w:style>
  <w:style w:type="paragraph" w:customStyle="1" w:styleId="SubTable">
    <w:name w:val="Sub Table"/>
    <w:basedOn w:val="Caption"/>
    <w:rsid w:val="00AF13F6"/>
    <w:pPr>
      <w:spacing w:before="120" w:after="0"/>
    </w:pPr>
    <w:rPr>
      <w:rFonts w:ascii="Calibri" w:hAnsi="Calibri"/>
      <w:iCs w:val="0"/>
      <w:szCs w:val="20"/>
    </w:rPr>
  </w:style>
  <w:style w:type="paragraph" w:customStyle="1" w:styleId="MatnAsli">
    <w:name w:val="Matn Asli"/>
    <w:basedOn w:val="Normal"/>
    <w:qFormat/>
    <w:rsid w:val="00AF13F6"/>
    <w:rPr>
      <w:lang w:bidi="fa-IR"/>
    </w:rPr>
  </w:style>
  <w:style w:type="paragraph" w:customStyle="1" w:styleId="MantAsli-Bold">
    <w:name w:val="Mant Asli- Bold"/>
    <w:basedOn w:val="Normal"/>
    <w:qFormat/>
    <w:rsid w:val="00AF13F6"/>
    <w:rPr>
      <w:rFonts w:eastAsiaTheme="majorEastAsia"/>
      <w:b/>
      <w:bCs/>
      <w:lang w:bidi="fa-IR"/>
    </w:rPr>
  </w:style>
  <w:style w:type="paragraph" w:customStyle="1" w:styleId="Tick">
    <w:name w:val="Tick"/>
    <w:basedOn w:val="Normal"/>
    <w:qFormat/>
    <w:rsid w:val="00AF13F6"/>
    <w:pPr>
      <w:numPr>
        <w:numId w:val="6"/>
      </w:numPr>
      <w:spacing w:before="240"/>
    </w:pPr>
    <w:rPr>
      <w:lang w:bidi="fa-IR"/>
    </w:rPr>
  </w:style>
  <w:style w:type="paragraph" w:customStyle="1" w:styleId="Bulet-Circule-Left">
    <w:name w:val="Bulet- Circule- Left"/>
    <w:basedOn w:val="Normal"/>
    <w:next w:val="Normal"/>
    <w:autoRedefine/>
    <w:qFormat/>
    <w:rsid w:val="00AF13F6"/>
    <w:pPr>
      <w:numPr>
        <w:numId w:val="7"/>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AF13F6"/>
    <w:rPr>
      <w:rFonts w:ascii="Cambria Math" w:hAnsi="Cambria Math"/>
      <w:i/>
    </w:rPr>
  </w:style>
  <w:style w:type="paragraph" w:customStyle="1" w:styleId="StyleAAA-Bulet-CircelComplexCambria">
    <w:name w:val="Style AAA- Bulet- Circel + (Complex) Cambria"/>
    <w:basedOn w:val="AAA-Bulet-Circel"/>
    <w:rsid w:val="00AF13F6"/>
  </w:style>
  <w:style w:type="paragraph" w:customStyle="1" w:styleId="AAA-Ashkal">
    <w:name w:val="AAA- Ashkal"/>
    <w:basedOn w:val="MatnAsli"/>
    <w:qFormat/>
    <w:rsid w:val="00AF13F6"/>
    <w:rPr>
      <w:rFonts w:ascii="Times New Roman" w:hAnsi="Times New Roman" w:cs="Times New Roman"/>
    </w:rPr>
  </w:style>
  <w:style w:type="paragraph" w:customStyle="1" w:styleId="AAA-AksJadval">
    <w:name w:val="AAA- Aks Jadval"/>
    <w:basedOn w:val="Normal"/>
    <w:next w:val="Normal"/>
    <w:qFormat/>
    <w:rsid w:val="00AF13F6"/>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AF13F6"/>
    <w:pPr>
      <w:spacing w:after="0"/>
      <w:ind w:left="720" w:hanging="360"/>
    </w:pPr>
  </w:style>
  <w:style w:type="paragraph" w:customStyle="1" w:styleId="a6">
    <w:name w:val="بالاي عنوان روي جلد"/>
    <w:basedOn w:val="Normal"/>
    <w:rsid w:val="00AF13F6"/>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AF13F6"/>
    <w:rPr>
      <w:color w:val="000000"/>
    </w:rPr>
  </w:style>
  <w:style w:type="paragraph" w:customStyle="1" w:styleId="a0">
    <w:name w:val="پيشنهادات"/>
    <w:basedOn w:val="Normal"/>
    <w:autoRedefine/>
    <w:qFormat/>
    <w:rsid w:val="00AF13F6"/>
    <w:pPr>
      <w:numPr>
        <w:numId w:val="10"/>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AF13F6"/>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AF13F6"/>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AF13F6"/>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AF13F6"/>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AF13F6"/>
    <w:pPr>
      <w:numPr>
        <w:numId w:val="11"/>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AF13F6"/>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AF13F6"/>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AF13F6"/>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AF13F6"/>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AF13F6"/>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AF13F6"/>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AF13F6"/>
    <w:pPr>
      <w:numPr>
        <w:numId w:val="12"/>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AF13F6"/>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AF13F6"/>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AF13F6"/>
    <w:pPr>
      <w:bidi w:val="0"/>
      <w:spacing w:before="0"/>
      <w:ind w:firstLine="397"/>
    </w:pPr>
    <w:rPr>
      <w:rFonts w:cs="Compset"/>
      <w:color w:val="000000"/>
    </w:rPr>
  </w:style>
  <w:style w:type="paragraph" w:customStyle="1" w:styleId="af5">
    <w:name w:val="داخل جدول درشت"/>
    <w:autoRedefine/>
    <w:rsid w:val="00AF13F6"/>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AF13F6"/>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AF13F6"/>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AF13F6"/>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AF13F6"/>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AF13F6"/>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AF13F6"/>
    <w:pPr>
      <w:spacing w:before="0" w:after="120"/>
    </w:pPr>
  </w:style>
  <w:style w:type="paragraph" w:customStyle="1" w:styleId="afa">
    <w:name w:val="زشحفهخد"/>
    <w:basedOn w:val="af9"/>
    <w:rsid w:val="00AF13F6"/>
    <w:rPr>
      <w:rFonts w:cs="Compset"/>
    </w:rPr>
  </w:style>
  <w:style w:type="paragraph" w:customStyle="1" w:styleId="afb">
    <w:name w:val="زير آرم"/>
    <w:basedOn w:val="Normal"/>
    <w:autoRedefine/>
    <w:qFormat/>
    <w:rsid w:val="00AF13F6"/>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AF13F6"/>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AF13F6"/>
    <w:pPr>
      <w:numPr>
        <w:numId w:val="13"/>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AF13F6"/>
    <w:pPr>
      <w:ind w:left="714" w:hanging="357"/>
    </w:pPr>
    <w:rPr>
      <w:vertAlign w:val="subscript"/>
    </w:rPr>
  </w:style>
  <w:style w:type="paragraph" w:customStyle="1" w:styleId="afe">
    <w:name w:val="زير نويس داخل جدول"/>
    <w:basedOn w:val="af"/>
    <w:rsid w:val="00AF13F6"/>
    <w:rPr>
      <w:vertAlign w:val="subscript"/>
    </w:rPr>
  </w:style>
  <w:style w:type="paragraph" w:customStyle="1" w:styleId="1">
    <w:name w:val="متن اصلي1"/>
    <w:basedOn w:val="Normal"/>
    <w:autoRedefine/>
    <w:rsid w:val="00AF13F6"/>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AF13F6"/>
    <w:rPr>
      <w:vertAlign w:val="subscript"/>
    </w:rPr>
  </w:style>
  <w:style w:type="character" w:customStyle="1" w:styleId="aff0">
    <w:name w:val="زير نويس‌ها"/>
    <w:basedOn w:val="DefaultParagraphFont"/>
    <w:rsid w:val="00AF13F6"/>
    <w:rPr>
      <w:vertAlign w:val="subscript"/>
    </w:rPr>
  </w:style>
  <w:style w:type="paragraph" w:customStyle="1" w:styleId="aff1">
    <w:name w:val="سطر اول جدول ها"/>
    <w:basedOn w:val="Normal"/>
    <w:rsid w:val="00AF13F6"/>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AF13F6"/>
    <w:rPr>
      <w:rFonts w:cs="Times New Roman"/>
    </w:rPr>
  </w:style>
  <w:style w:type="paragraph" w:customStyle="1" w:styleId="aff3">
    <w:name w:val="شماره فصل‌ها"/>
    <w:basedOn w:val="Normal"/>
    <w:autoRedefine/>
    <w:qFormat/>
    <w:rsid w:val="00AF13F6"/>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AF13F6"/>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AF13F6"/>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AF13F6"/>
    <w:rPr>
      <w:rFonts w:ascii="Cambria Math" w:hAnsi="Cambria Math" w:cs="B Nazanin"/>
      <w:i/>
      <w:sz w:val="20"/>
      <w:szCs w:val="26"/>
      <w:lang w:bidi="fa-IR"/>
    </w:rPr>
  </w:style>
  <w:style w:type="paragraph" w:customStyle="1" w:styleId="aff6">
    <w:name w:val="فرموووووووول"/>
    <w:basedOn w:val="Normal"/>
    <w:rsid w:val="00AF13F6"/>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AF13F6"/>
    <w:pPr>
      <w:numPr>
        <w:numId w:val="14"/>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AF13F6"/>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AF13F6"/>
    <w:rPr>
      <w:rFonts w:cs="Times New Roman"/>
    </w:rPr>
  </w:style>
  <w:style w:type="paragraph" w:customStyle="1" w:styleId="aff9">
    <w:name w:val="مرجع"/>
    <w:basedOn w:val="Normal"/>
    <w:autoRedefine/>
    <w:qFormat/>
    <w:rsid w:val="00AF13F6"/>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AF13F6"/>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AF13F6"/>
    <w:pPr>
      <w:numPr>
        <w:numId w:val="15"/>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AF13F6"/>
    <w:pPr>
      <w:numPr>
        <w:numId w:val="16"/>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AF13F6"/>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AF13F6"/>
    <w:rPr>
      <w:b/>
      <w:bCs/>
      <w:color w:val="FF0000"/>
    </w:rPr>
  </w:style>
  <w:style w:type="paragraph" w:customStyle="1" w:styleId="Film">
    <w:name w:val="Film"/>
    <w:basedOn w:val="Normal"/>
    <w:qFormat/>
    <w:rsid w:val="00AF13F6"/>
    <w:rPr>
      <w:rFonts w:asciiTheme="majorBidi" w:hAnsiTheme="majorBidi"/>
      <w:color w:val="FF0000"/>
      <w:lang w:bidi="fa-IR"/>
    </w:rPr>
  </w:style>
  <w:style w:type="paragraph" w:customStyle="1" w:styleId="AAF-Normal">
    <w:name w:val="AAF-Normal"/>
    <w:basedOn w:val="AAE-Normal"/>
    <w:autoRedefine/>
    <w:qFormat/>
    <w:rsid w:val="00AF13F6"/>
    <w:pPr>
      <w:jc w:val="left"/>
    </w:pPr>
    <w:rPr>
      <w:szCs w:val="20"/>
      <w:lang w:bidi="fa-IR"/>
    </w:rPr>
  </w:style>
  <w:style w:type="paragraph" w:customStyle="1" w:styleId="AAAR-Normal">
    <w:name w:val="AAAR-Normal"/>
    <w:basedOn w:val="AAA-MatnAsli"/>
    <w:autoRedefine/>
    <w:qFormat/>
    <w:rsid w:val="00AF13F6"/>
    <w:rPr>
      <w:rFonts w:cstheme="majorBidi"/>
      <w:sz w:val="22"/>
    </w:rPr>
  </w:style>
  <w:style w:type="paragraph" w:customStyle="1" w:styleId="AARU-Normal">
    <w:name w:val="AARU-Normal"/>
    <w:basedOn w:val="AAE-Normal"/>
    <w:qFormat/>
    <w:rsid w:val="00AF13F6"/>
  </w:style>
  <w:style w:type="paragraph" w:customStyle="1" w:styleId="AAFA-Answer">
    <w:name w:val="AAFA-Answer"/>
    <w:basedOn w:val="AAA-MatnAsli"/>
    <w:qFormat/>
    <w:rsid w:val="00AF13F6"/>
    <w:pPr>
      <w:bidi w:val="0"/>
    </w:pPr>
  </w:style>
  <w:style w:type="paragraph" w:customStyle="1" w:styleId="AAFA-Question">
    <w:name w:val="AAFA-Question"/>
    <w:basedOn w:val="AAFA-Answer"/>
    <w:qFormat/>
    <w:rsid w:val="00AF13F6"/>
  </w:style>
  <w:style w:type="paragraph" w:customStyle="1" w:styleId="AAE-Answer">
    <w:name w:val="AAE-Answer"/>
    <w:basedOn w:val="AAFA-Question"/>
    <w:qFormat/>
    <w:rsid w:val="00AF13F6"/>
  </w:style>
  <w:style w:type="paragraph" w:customStyle="1" w:styleId="AAE-Question">
    <w:name w:val="AAE-Question"/>
    <w:basedOn w:val="AAE-Answer"/>
    <w:qFormat/>
    <w:rsid w:val="00AF13F6"/>
  </w:style>
  <w:style w:type="paragraph" w:customStyle="1" w:styleId="AAG-Question">
    <w:name w:val="AAG-Question"/>
    <w:basedOn w:val="AAE-Question"/>
    <w:qFormat/>
    <w:rsid w:val="00AF13F6"/>
  </w:style>
  <w:style w:type="paragraph" w:customStyle="1" w:styleId="AAG-Answer">
    <w:name w:val="AAG-Answer"/>
    <w:basedOn w:val="AAE-Question"/>
    <w:qFormat/>
    <w:rsid w:val="00AF13F6"/>
  </w:style>
  <w:style w:type="paragraph" w:customStyle="1" w:styleId="AAS-Question">
    <w:name w:val="AAS-Question"/>
    <w:basedOn w:val="AAE-Question"/>
    <w:qFormat/>
    <w:rsid w:val="00AF13F6"/>
  </w:style>
  <w:style w:type="paragraph" w:customStyle="1" w:styleId="AAS-Answer">
    <w:name w:val="AAS-Answer"/>
    <w:basedOn w:val="AAE-Question"/>
    <w:qFormat/>
    <w:rsid w:val="00AF13F6"/>
  </w:style>
  <w:style w:type="paragraph" w:customStyle="1" w:styleId="AAF-Question">
    <w:name w:val="AAF-Question"/>
    <w:basedOn w:val="AAE-Question"/>
    <w:qFormat/>
    <w:rsid w:val="00AF13F6"/>
  </w:style>
  <w:style w:type="paragraph" w:customStyle="1" w:styleId="AAF-Answer">
    <w:name w:val="AAF-Answer"/>
    <w:basedOn w:val="AAE-Question"/>
    <w:qFormat/>
    <w:rsid w:val="00AF13F6"/>
  </w:style>
  <w:style w:type="paragraph" w:customStyle="1" w:styleId="AARU-Question">
    <w:name w:val="AARU-Question"/>
    <w:basedOn w:val="AAE-Question"/>
    <w:qFormat/>
    <w:rsid w:val="00AF13F6"/>
  </w:style>
  <w:style w:type="paragraph" w:customStyle="1" w:styleId="AARU-Answer">
    <w:name w:val="AARU-Answer"/>
    <w:basedOn w:val="AAE-Question"/>
    <w:qFormat/>
    <w:rsid w:val="00AF13F6"/>
  </w:style>
  <w:style w:type="paragraph" w:customStyle="1" w:styleId="AAAR-Question">
    <w:name w:val="AAAR-Question"/>
    <w:basedOn w:val="AAAR-Normal"/>
    <w:qFormat/>
    <w:rsid w:val="00AF13F6"/>
    <w:pPr>
      <w:bidi w:val="0"/>
    </w:pPr>
  </w:style>
  <w:style w:type="paragraph" w:customStyle="1" w:styleId="AAAR-Answer">
    <w:name w:val="AAAR-Answer"/>
    <w:basedOn w:val="AAAR-Normal"/>
    <w:qFormat/>
    <w:rsid w:val="00AF13F6"/>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53051">
      <w:bodyDiv w:val="1"/>
      <w:marLeft w:val="0"/>
      <w:marRight w:val="0"/>
      <w:marTop w:val="0"/>
      <w:marBottom w:val="0"/>
      <w:divBdr>
        <w:top w:val="none" w:sz="0" w:space="0" w:color="auto"/>
        <w:left w:val="none" w:sz="0" w:space="0" w:color="auto"/>
        <w:bottom w:val="none" w:sz="0" w:space="0" w:color="auto"/>
        <w:right w:val="none" w:sz="0" w:space="0" w:color="auto"/>
      </w:divBdr>
    </w:div>
    <w:div w:id="47263620">
      <w:bodyDiv w:val="1"/>
      <w:marLeft w:val="0"/>
      <w:marRight w:val="0"/>
      <w:marTop w:val="0"/>
      <w:marBottom w:val="0"/>
      <w:divBdr>
        <w:top w:val="none" w:sz="0" w:space="0" w:color="auto"/>
        <w:left w:val="none" w:sz="0" w:space="0" w:color="auto"/>
        <w:bottom w:val="none" w:sz="0" w:space="0" w:color="auto"/>
        <w:right w:val="none" w:sz="0" w:space="0" w:color="auto"/>
      </w:divBdr>
    </w:div>
    <w:div w:id="171729872">
      <w:bodyDiv w:val="1"/>
      <w:marLeft w:val="0"/>
      <w:marRight w:val="0"/>
      <w:marTop w:val="0"/>
      <w:marBottom w:val="0"/>
      <w:divBdr>
        <w:top w:val="none" w:sz="0" w:space="0" w:color="auto"/>
        <w:left w:val="none" w:sz="0" w:space="0" w:color="auto"/>
        <w:bottom w:val="none" w:sz="0" w:space="0" w:color="auto"/>
        <w:right w:val="none" w:sz="0" w:space="0" w:color="auto"/>
      </w:divBdr>
    </w:div>
    <w:div w:id="181628835">
      <w:bodyDiv w:val="1"/>
      <w:marLeft w:val="0"/>
      <w:marRight w:val="0"/>
      <w:marTop w:val="0"/>
      <w:marBottom w:val="0"/>
      <w:divBdr>
        <w:top w:val="none" w:sz="0" w:space="0" w:color="auto"/>
        <w:left w:val="none" w:sz="0" w:space="0" w:color="auto"/>
        <w:bottom w:val="none" w:sz="0" w:space="0" w:color="auto"/>
        <w:right w:val="none" w:sz="0" w:space="0" w:color="auto"/>
      </w:divBdr>
    </w:div>
    <w:div w:id="297536199">
      <w:bodyDiv w:val="1"/>
      <w:marLeft w:val="0"/>
      <w:marRight w:val="0"/>
      <w:marTop w:val="0"/>
      <w:marBottom w:val="0"/>
      <w:divBdr>
        <w:top w:val="none" w:sz="0" w:space="0" w:color="auto"/>
        <w:left w:val="none" w:sz="0" w:space="0" w:color="auto"/>
        <w:bottom w:val="none" w:sz="0" w:space="0" w:color="auto"/>
        <w:right w:val="none" w:sz="0" w:space="0" w:color="auto"/>
      </w:divBdr>
    </w:div>
    <w:div w:id="558900114">
      <w:bodyDiv w:val="1"/>
      <w:marLeft w:val="0"/>
      <w:marRight w:val="0"/>
      <w:marTop w:val="0"/>
      <w:marBottom w:val="0"/>
      <w:divBdr>
        <w:top w:val="none" w:sz="0" w:space="0" w:color="auto"/>
        <w:left w:val="none" w:sz="0" w:space="0" w:color="auto"/>
        <w:bottom w:val="none" w:sz="0" w:space="0" w:color="auto"/>
        <w:right w:val="none" w:sz="0" w:space="0" w:color="auto"/>
      </w:divBdr>
    </w:div>
    <w:div w:id="575094414">
      <w:bodyDiv w:val="1"/>
      <w:marLeft w:val="0"/>
      <w:marRight w:val="0"/>
      <w:marTop w:val="0"/>
      <w:marBottom w:val="0"/>
      <w:divBdr>
        <w:top w:val="none" w:sz="0" w:space="0" w:color="auto"/>
        <w:left w:val="none" w:sz="0" w:space="0" w:color="auto"/>
        <w:bottom w:val="none" w:sz="0" w:space="0" w:color="auto"/>
        <w:right w:val="none" w:sz="0" w:space="0" w:color="auto"/>
      </w:divBdr>
    </w:div>
    <w:div w:id="575943046">
      <w:bodyDiv w:val="1"/>
      <w:marLeft w:val="0"/>
      <w:marRight w:val="0"/>
      <w:marTop w:val="0"/>
      <w:marBottom w:val="0"/>
      <w:divBdr>
        <w:top w:val="none" w:sz="0" w:space="0" w:color="auto"/>
        <w:left w:val="none" w:sz="0" w:space="0" w:color="auto"/>
        <w:bottom w:val="none" w:sz="0" w:space="0" w:color="auto"/>
        <w:right w:val="none" w:sz="0" w:space="0" w:color="auto"/>
      </w:divBdr>
    </w:div>
    <w:div w:id="774208610">
      <w:bodyDiv w:val="1"/>
      <w:marLeft w:val="0"/>
      <w:marRight w:val="0"/>
      <w:marTop w:val="0"/>
      <w:marBottom w:val="0"/>
      <w:divBdr>
        <w:top w:val="none" w:sz="0" w:space="0" w:color="auto"/>
        <w:left w:val="none" w:sz="0" w:space="0" w:color="auto"/>
        <w:bottom w:val="none" w:sz="0" w:space="0" w:color="auto"/>
        <w:right w:val="none" w:sz="0" w:space="0" w:color="auto"/>
      </w:divBdr>
      <w:divsChild>
        <w:div w:id="1214735625">
          <w:marLeft w:val="0"/>
          <w:marRight w:val="547"/>
          <w:marTop w:val="0"/>
          <w:marBottom w:val="0"/>
          <w:divBdr>
            <w:top w:val="none" w:sz="0" w:space="0" w:color="auto"/>
            <w:left w:val="none" w:sz="0" w:space="0" w:color="auto"/>
            <w:bottom w:val="none" w:sz="0" w:space="0" w:color="auto"/>
            <w:right w:val="none" w:sz="0" w:space="0" w:color="auto"/>
          </w:divBdr>
        </w:div>
      </w:divsChild>
    </w:div>
    <w:div w:id="828785728">
      <w:bodyDiv w:val="1"/>
      <w:marLeft w:val="0"/>
      <w:marRight w:val="0"/>
      <w:marTop w:val="0"/>
      <w:marBottom w:val="0"/>
      <w:divBdr>
        <w:top w:val="none" w:sz="0" w:space="0" w:color="auto"/>
        <w:left w:val="none" w:sz="0" w:space="0" w:color="auto"/>
        <w:bottom w:val="none" w:sz="0" w:space="0" w:color="auto"/>
        <w:right w:val="none" w:sz="0" w:space="0" w:color="auto"/>
      </w:divBdr>
    </w:div>
    <w:div w:id="874581200">
      <w:bodyDiv w:val="1"/>
      <w:marLeft w:val="0"/>
      <w:marRight w:val="0"/>
      <w:marTop w:val="0"/>
      <w:marBottom w:val="0"/>
      <w:divBdr>
        <w:top w:val="none" w:sz="0" w:space="0" w:color="auto"/>
        <w:left w:val="none" w:sz="0" w:space="0" w:color="auto"/>
        <w:bottom w:val="none" w:sz="0" w:space="0" w:color="auto"/>
        <w:right w:val="none" w:sz="0" w:space="0" w:color="auto"/>
      </w:divBdr>
    </w:div>
    <w:div w:id="875238210">
      <w:bodyDiv w:val="1"/>
      <w:marLeft w:val="0"/>
      <w:marRight w:val="0"/>
      <w:marTop w:val="0"/>
      <w:marBottom w:val="0"/>
      <w:divBdr>
        <w:top w:val="none" w:sz="0" w:space="0" w:color="auto"/>
        <w:left w:val="none" w:sz="0" w:space="0" w:color="auto"/>
        <w:bottom w:val="none" w:sz="0" w:space="0" w:color="auto"/>
        <w:right w:val="none" w:sz="0" w:space="0" w:color="auto"/>
      </w:divBdr>
    </w:div>
    <w:div w:id="881943644">
      <w:bodyDiv w:val="1"/>
      <w:marLeft w:val="0"/>
      <w:marRight w:val="0"/>
      <w:marTop w:val="0"/>
      <w:marBottom w:val="0"/>
      <w:divBdr>
        <w:top w:val="none" w:sz="0" w:space="0" w:color="auto"/>
        <w:left w:val="none" w:sz="0" w:space="0" w:color="auto"/>
        <w:bottom w:val="none" w:sz="0" w:space="0" w:color="auto"/>
        <w:right w:val="none" w:sz="0" w:space="0" w:color="auto"/>
      </w:divBdr>
    </w:div>
    <w:div w:id="997611002">
      <w:bodyDiv w:val="1"/>
      <w:marLeft w:val="0"/>
      <w:marRight w:val="0"/>
      <w:marTop w:val="0"/>
      <w:marBottom w:val="0"/>
      <w:divBdr>
        <w:top w:val="none" w:sz="0" w:space="0" w:color="auto"/>
        <w:left w:val="none" w:sz="0" w:space="0" w:color="auto"/>
        <w:bottom w:val="none" w:sz="0" w:space="0" w:color="auto"/>
        <w:right w:val="none" w:sz="0" w:space="0" w:color="auto"/>
      </w:divBdr>
    </w:div>
    <w:div w:id="1003705413">
      <w:bodyDiv w:val="1"/>
      <w:marLeft w:val="0"/>
      <w:marRight w:val="0"/>
      <w:marTop w:val="0"/>
      <w:marBottom w:val="0"/>
      <w:divBdr>
        <w:top w:val="none" w:sz="0" w:space="0" w:color="auto"/>
        <w:left w:val="none" w:sz="0" w:space="0" w:color="auto"/>
        <w:bottom w:val="none" w:sz="0" w:space="0" w:color="auto"/>
        <w:right w:val="none" w:sz="0" w:space="0" w:color="auto"/>
      </w:divBdr>
    </w:div>
    <w:div w:id="1040520653">
      <w:bodyDiv w:val="1"/>
      <w:marLeft w:val="0"/>
      <w:marRight w:val="0"/>
      <w:marTop w:val="0"/>
      <w:marBottom w:val="0"/>
      <w:divBdr>
        <w:top w:val="none" w:sz="0" w:space="0" w:color="auto"/>
        <w:left w:val="none" w:sz="0" w:space="0" w:color="auto"/>
        <w:bottom w:val="none" w:sz="0" w:space="0" w:color="auto"/>
        <w:right w:val="none" w:sz="0" w:space="0" w:color="auto"/>
      </w:divBdr>
    </w:div>
    <w:div w:id="1072778543">
      <w:bodyDiv w:val="1"/>
      <w:marLeft w:val="0"/>
      <w:marRight w:val="0"/>
      <w:marTop w:val="0"/>
      <w:marBottom w:val="0"/>
      <w:divBdr>
        <w:top w:val="none" w:sz="0" w:space="0" w:color="auto"/>
        <w:left w:val="none" w:sz="0" w:space="0" w:color="auto"/>
        <w:bottom w:val="none" w:sz="0" w:space="0" w:color="auto"/>
        <w:right w:val="none" w:sz="0" w:space="0" w:color="auto"/>
      </w:divBdr>
      <w:divsChild>
        <w:div w:id="1113742822">
          <w:marLeft w:val="0"/>
          <w:marRight w:val="0"/>
          <w:marTop w:val="0"/>
          <w:marBottom w:val="0"/>
          <w:divBdr>
            <w:top w:val="none" w:sz="0" w:space="0" w:color="auto"/>
            <w:left w:val="none" w:sz="0" w:space="0" w:color="auto"/>
            <w:bottom w:val="none" w:sz="0" w:space="0" w:color="auto"/>
            <w:right w:val="none" w:sz="0" w:space="0" w:color="auto"/>
          </w:divBdr>
        </w:div>
      </w:divsChild>
    </w:div>
    <w:div w:id="1081223427">
      <w:bodyDiv w:val="1"/>
      <w:marLeft w:val="0"/>
      <w:marRight w:val="0"/>
      <w:marTop w:val="0"/>
      <w:marBottom w:val="0"/>
      <w:divBdr>
        <w:top w:val="none" w:sz="0" w:space="0" w:color="auto"/>
        <w:left w:val="none" w:sz="0" w:space="0" w:color="auto"/>
        <w:bottom w:val="none" w:sz="0" w:space="0" w:color="auto"/>
        <w:right w:val="none" w:sz="0" w:space="0" w:color="auto"/>
      </w:divBdr>
    </w:div>
    <w:div w:id="1114328566">
      <w:bodyDiv w:val="1"/>
      <w:marLeft w:val="0"/>
      <w:marRight w:val="0"/>
      <w:marTop w:val="0"/>
      <w:marBottom w:val="0"/>
      <w:divBdr>
        <w:top w:val="none" w:sz="0" w:space="0" w:color="auto"/>
        <w:left w:val="none" w:sz="0" w:space="0" w:color="auto"/>
        <w:bottom w:val="none" w:sz="0" w:space="0" w:color="auto"/>
        <w:right w:val="none" w:sz="0" w:space="0" w:color="auto"/>
      </w:divBdr>
    </w:div>
    <w:div w:id="1130829181">
      <w:bodyDiv w:val="1"/>
      <w:marLeft w:val="0"/>
      <w:marRight w:val="0"/>
      <w:marTop w:val="0"/>
      <w:marBottom w:val="0"/>
      <w:divBdr>
        <w:top w:val="none" w:sz="0" w:space="0" w:color="auto"/>
        <w:left w:val="none" w:sz="0" w:space="0" w:color="auto"/>
        <w:bottom w:val="none" w:sz="0" w:space="0" w:color="auto"/>
        <w:right w:val="none" w:sz="0" w:space="0" w:color="auto"/>
      </w:divBdr>
      <w:divsChild>
        <w:div w:id="756098190">
          <w:marLeft w:val="0"/>
          <w:marRight w:val="0"/>
          <w:marTop w:val="0"/>
          <w:marBottom w:val="0"/>
          <w:divBdr>
            <w:top w:val="none" w:sz="0" w:space="0" w:color="auto"/>
            <w:left w:val="none" w:sz="0" w:space="0" w:color="auto"/>
            <w:bottom w:val="none" w:sz="0" w:space="0" w:color="auto"/>
            <w:right w:val="none" w:sz="0" w:space="0" w:color="auto"/>
          </w:divBdr>
        </w:div>
        <w:div w:id="802819472">
          <w:marLeft w:val="0"/>
          <w:marRight w:val="0"/>
          <w:marTop w:val="0"/>
          <w:marBottom w:val="0"/>
          <w:divBdr>
            <w:top w:val="none" w:sz="0" w:space="0" w:color="auto"/>
            <w:left w:val="none" w:sz="0" w:space="0" w:color="auto"/>
            <w:bottom w:val="none" w:sz="0" w:space="0" w:color="auto"/>
            <w:right w:val="none" w:sz="0" w:space="0" w:color="auto"/>
          </w:divBdr>
        </w:div>
        <w:div w:id="1368726064">
          <w:marLeft w:val="0"/>
          <w:marRight w:val="0"/>
          <w:marTop w:val="0"/>
          <w:marBottom w:val="0"/>
          <w:divBdr>
            <w:top w:val="none" w:sz="0" w:space="0" w:color="auto"/>
            <w:left w:val="none" w:sz="0" w:space="0" w:color="auto"/>
            <w:bottom w:val="none" w:sz="0" w:space="0" w:color="auto"/>
            <w:right w:val="none" w:sz="0" w:space="0" w:color="auto"/>
          </w:divBdr>
        </w:div>
        <w:div w:id="1549880411">
          <w:marLeft w:val="0"/>
          <w:marRight w:val="0"/>
          <w:marTop w:val="0"/>
          <w:marBottom w:val="0"/>
          <w:divBdr>
            <w:top w:val="none" w:sz="0" w:space="0" w:color="auto"/>
            <w:left w:val="none" w:sz="0" w:space="0" w:color="auto"/>
            <w:bottom w:val="none" w:sz="0" w:space="0" w:color="auto"/>
            <w:right w:val="none" w:sz="0" w:space="0" w:color="auto"/>
          </w:divBdr>
        </w:div>
        <w:div w:id="1572277605">
          <w:marLeft w:val="0"/>
          <w:marRight w:val="0"/>
          <w:marTop w:val="0"/>
          <w:marBottom w:val="0"/>
          <w:divBdr>
            <w:top w:val="none" w:sz="0" w:space="0" w:color="auto"/>
            <w:left w:val="none" w:sz="0" w:space="0" w:color="auto"/>
            <w:bottom w:val="none" w:sz="0" w:space="0" w:color="auto"/>
            <w:right w:val="none" w:sz="0" w:space="0" w:color="auto"/>
          </w:divBdr>
        </w:div>
      </w:divsChild>
    </w:div>
    <w:div w:id="1183518712">
      <w:bodyDiv w:val="1"/>
      <w:marLeft w:val="0"/>
      <w:marRight w:val="0"/>
      <w:marTop w:val="0"/>
      <w:marBottom w:val="0"/>
      <w:divBdr>
        <w:top w:val="none" w:sz="0" w:space="0" w:color="auto"/>
        <w:left w:val="none" w:sz="0" w:space="0" w:color="auto"/>
        <w:bottom w:val="none" w:sz="0" w:space="0" w:color="auto"/>
        <w:right w:val="none" w:sz="0" w:space="0" w:color="auto"/>
      </w:divBdr>
    </w:div>
    <w:div w:id="1230650944">
      <w:bodyDiv w:val="1"/>
      <w:marLeft w:val="0"/>
      <w:marRight w:val="0"/>
      <w:marTop w:val="0"/>
      <w:marBottom w:val="0"/>
      <w:divBdr>
        <w:top w:val="none" w:sz="0" w:space="0" w:color="auto"/>
        <w:left w:val="none" w:sz="0" w:space="0" w:color="auto"/>
        <w:bottom w:val="none" w:sz="0" w:space="0" w:color="auto"/>
        <w:right w:val="none" w:sz="0" w:space="0" w:color="auto"/>
      </w:divBdr>
    </w:div>
    <w:div w:id="1238131496">
      <w:bodyDiv w:val="1"/>
      <w:marLeft w:val="0"/>
      <w:marRight w:val="0"/>
      <w:marTop w:val="0"/>
      <w:marBottom w:val="0"/>
      <w:divBdr>
        <w:top w:val="none" w:sz="0" w:space="0" w:color="auto"/>
        <w:left w:val="none" w:sz="0" w:space="0" w:color="auto"/>
        <w:bottom w:val="none" w:sz="0" w:space="0" w:color="auto"/>
        <w:right w:val="none" w:sz="0" w:space="0" w:color="auto"/>
      </w:divBdr>
    </w:div>
    <w:div w:id="1321736672">
      <w:bodyDiv w:val="1"/>
      <w:marLeft w:val="0"/>
      <w:marRight w:val="0"/>
      <w:marTop w:val="0"/>
      <w:marBottom w:val="0"/>
      <w:divBdr>
        <w:top w:val="none" w:sz="0" w:space="0" w:color="auto"/>
        <w:left w:val="none" w:sz="0" w:space="0" w:color="auto"/>
        <w:bottom w:val="none" w:sz="0" w:space="0" w:color="auto"/>
        <w:right w:val="none" w:sz="0" w:space="0" w:color="auto"/>
      </w:divBdr>
      <w:divsChild>
        <w:div w:id="686836296">
          <w:marLeft w:val="0"/>
          <w:marRight w:val="547"/>
          <w:marTop w:val="0"/>
          <w:marBottom w:val="0"/>
          <w:divBdr>
            <w:top w:val="none" w:sz="0" w:space="0" w:color="auto"/>
            <w:left w:val="none" w:sz="0" w:space="0" w:color="auto"/>
            <w:bottom w:val="none" w:sz="0" w:space="0" w:color="auto"/>
            <w:right w:val="none" w:sz="0" w:space="0" w:color="auto"/>
          </w:divBdr>
        </w:div>
      </w:divsChild>
    </w:div>
    <w:div w:id="1375349125">
      <w:bodyDiv w:val="1"/>
      <w:marLeft w:val="0"/>
      <w:marRight w:val="0"/>
      <w:marTop w:val="0"/>
      <w:marBottom w:val="0"/>
      <w:divBdr>
        <w:top w:val="none" w:sz="0" w:space="0" w:color="auto"/>
        <w:left w:val="none" w:sz="0" w:space="0" w:color="auto"/>
        <w:bottom w:val="none" w:sz="0" w:space="0" w:color="auto"/>
        <w:right w:val="none" w:sz="0" w:space="0" w:color="auto"/>
      </w:divBdr>
    </w:div>
    <w:div w:id="1413550416">
      <w:bodyDiv w:val="1"/>
      <w:marLeft w:val="0"/>
      <w:marRight w:val="0"/>
      <w:marTop w:val="0"/>
      <w:marBottom w:val="0"/>
      <w:divBdr>
        <w:top w:val="none" w:sz="0" w:space="0" w:color="auto"/>
        <w:left w:val="none" w:sz="0" w:space="0" w:color="auto"/>
        <w:bottom w:val="none" w:sz="0" w:space="0" w:color="auto"/>
        <w:right w:val="none" w:sz="0" w:space="0" w:color="auto"/>
      </w:divBdr>
      <w:divsChild>
        <w:div w:id="1466118506">
          <w:marLeft w:val="0"/>
          <w:marRight w:val="547"/>
          <w:marTop w:val="0"/>
          <w:marBottom w:val="0"/>
          <w:divBdr>
            <w:top w:val="none" w:sz="0" w:space="0" w:color="auto"/>
            <w:left w:val="none" w:sz="0" w:space="0" w:color="auto"/>
            <w:bottom w:val="none" w:sz="0" w:space="0" w:color="auto"/>
            <w:right w:val="none" w:sz="0" w:space="0" w:color="auto"/>
          </w:divBdr>
        </w:div>
      </w:divsChild>
    </w:div>
    <w:div w:id="1418214686">
      <w:bodyDiv w:val="1"/>
      <w:marLeft w:val="0"/>
      <w:marRight w:val="0"/>
      <w:marTop w:val="0"/>
      <w:marBottom w:val="0"/>
      <w:divBdr>
        <w:top w:val="none" w:sz="0" w:space="0" w:color="auto"/>
        <w:left w:val="none" w:sz="0" w:space="0" w:color="auto"/>
        <w:bottom w:val="none" w:sz="0" w:space="0" w:color="auto"/>
        <w:right w:val="none" w:sz="0" w:space="0" w:color="auto"/>
      </w:divBdr>
    </w:div>
    <w:div w:id="1789666807">
      <w:bodyDiv w:val="1"/>
      <w:marLeft w:val="0"/>
      <w:marRight w:val="0"/>
      <w:marTop w:val="0"/>
      <w:marBottom w:val="0"/>
      <w:divBdr>
        <w:top w:val="none" w:sz="0" w:space="0" w:color="auto"/>
        <w:left w:val="none" w:sz="0" w:space="0" w:color="auto"/>
        <w:bottom w:val="none" w:sz="0" w:space="0" w:color="auto"/>
        <w:right w:val="none" w:sz="0" w:space="0" w:color="auto"/>
      </w:divBdr>
    </w:div>
    <w:div w:id="1810398537">
      <w:bodyDiv w:val="1"/>
      <w:marLeft w:val="0"/>
      <w:marRight w:val="0"/>
      <w:marTop w:val="0"/>
      <w:marBottom w:val="0"/>
      <w:divBdr>
        <w:top w:val="none" w:sz="0" w:space="0" w:color="auto"/>
        <w:left w:val="none" w:sz="0" w:space="0" w:color="auto"/>
        <w:bottom w:val="none" w:sz="0" w:space="0" w:color="auto"/>
        <w:right w:val="none" w:sz="0" w:space="0" w:color="auto"/>
      </w:divBdr>
    </w:div>
    <w:div w:id="1819808628">
      <w:bodyDiv w:val="1"/>
      <w:marLeft w:val="0"/>
      <w:marRight w:val="0"/>
      <w:marTop w:val="0"/>
      <w:marBottom w:val="0"/>
      <w:divBdr>
        <w:top w:val="none" w:sz="0" w:space="0" w:color="auto"/>
        <w:left w:val="none" w:sz="0" w:space="0" w:color="auto"/>
        <w:bottom w:val="none" w:sz="0" w:space="0" w:color="auto"/>
        <w:right w:val="none" w:sz="0" w:space="0" w:color="auto"/>
      </w:divBdr>
    </w:div>
    <w:div w:id="1826582477">
      <w:bodyDiv w:val="1"/>
      <w:marLeft w:val="0"/>
      <w:marRight w:val="0"/>
      <w:marTop w:val="0"/>
      <w:marBottom w:val="0"/>
      <w:divBdr>
        <w:top w:val="none" w:sz="0" w:space="0" w:color="auto"/>
        <w:left w:val="none" w:sz="0" w:space="0" w:color="auto"/>
        <w:bottom w:val="none" w:sz="0" w:space="0" w:color="auto"/>
        <w:right w:val="none" w:sz="0" w:space="0" w:color="auto"/>
      </w:divBdr>
    </w:div>
    <w:div w:id="1919290197">
      <w:bodyDiv w:val="1"/>
      <w:marLeft w:val="0"/>
      <w:marRight w:val="0"/>
      <w:marTop w:val="0"/>
      <w:marBottom w:val="0"/>
      <w:divBdr>
        <w:top w:val="none" w:sz="0" w:space="0" w:color="auto"/>
        <w:left w:val="none" w:sz="0" w:space="0" w:color="auto"/>
        <w:bottom w:val="none" w:sz="0" w:space="0" w:color="auto"/>
        <w:right w:val="none" w:sz="0" w:space="0" w:color="auto"/>
      </w:divBdr>
    </w:div>
    <w:div w:id="1975600967">
      <w:bodyDiv w:val="1"/>
      <w:marLeft w:val="0"/>
      <w:marRight w:val="0"/>
      <w:marTop w:val="0"/>
      <w:marBottom w:val="0"/>
      <w:divBdr>
        <w:top w:val="none" w:sz="0" w:space="0" w:color="auto"/>
        <w:left w:val="none" w:sz="0" w:space="0" w:color="auto"/>
        <w:bottom w:val="none" w:sz="0" w:space="0" w:color="auto"/>
        <w:right w:val="none" w:sz="0" w:space="0" w:color="auto"/>
      </w:divBdr>
    </w:div>
    <w:div w:id="211551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image" Target="media/image4.png"/><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image" Target="media/image3.png"/><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1590C-1476-4485-A699-1F7E8B2D7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1381</TotalTime>
  <Pages>1</Pages>
  <Words>2398</Words>
  <Characters>13670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16036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Masoud</dc:creator>
  <cp:keywords/>
  <dc:description/>
  <cp:lastModifiedBy>javad ghyasvand</cp:lastModifiedBy>
  <cp:revision>158</cp:revision>
  <cp:lastPrinted>2018-10-12T14:08:00Z</cp:lastPrinted>
  <dcterms:created xsi:type="dcterms:W3CDTF">2019-01-22T06:39:00Z</dcterms:created>
  <dcterms:modified xsi:type="dcterms:W3CDTF">2025-07-14T22:03:00Z</dcterms:modified>
</cp:coreProperties>
</file>