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FBA28" w14:textId="292F1376" w:rsidR="003F7EBF" w:rsidRDefault="003F7EBF" w:rsidP="003F7EBF">
      <w:pPr>
        <w:pStyle w:val="Heading2"/>
        <w:rPr>
          <w:color w:val="000000" w:themeColor="text1"/>
          <w:rtl/>
        </w:rPr>
      </w:pPr>
      <w:commentRangeStart w:id="0"/>
      <w:r w:rsidRPr="002030F2">
        <w:rPr>
          <w:rFonts w:hint="cs"/>
          <w:color w:val="000000" w:themeColor="text1"/>
          <w:rtl/>
        </w:rPr>
        <w:t xml:space="preserve">مراحل </w:t>
      </w:r>
      <w:r>
        <w:rPr>
          <w:rFonts w:hint="cs"/>
          <w:color w:val="000000" w:themeColor="text1"/>
          <w:rtl/>
          <w:lang w:bidi="fa-IR"/>
        </w:rPr>
        <w:t>جداسازی</w:t>
      </w:r>
      <w:r w:rsidRPr="002030F2">
        <w:rPr>
          <w:rFonts w:hint="cs"/>
          <w:color w:val="000000" w:themeColor="text1"/>
          <w:rtl/>
        </w:rPr>
        <w:t xml:space="preserve"> تستر </w:t>
      </w:r>
      <w:r w:rsidR="00C04371">
        <w:rPr>
          <w:color w:val="000000" w:themeColor="text1"/>
        </w:rPr>
        <w:t>AMT</w:t>
      </w:r>
      <w:commentRangeEnd w:id="0"/>
      <w:r>
        <w:rPr>
          <w:rStyle w:val="CommentReference"/>
          <w:rFonts w:asciiTheme="minorHAnsi" w:eastAsiaTheme="minorHAnsi" w:hAnsiTheme="minorHAnsi"/>
          <w:b w:val="0"/>
          <w:bCs w:val="0"/>
          <w:caps w:val="0"/>
          <w:u w:val="none"/>
          <w:rtl/>
        </w:rPr>
        <w:commentReference w:id="0"/>
      </w:r>
    </w:p>
    <w:p w14:paraId="226E9E90" w14:textId="77777777" w:rsidR="003F7EBF" w:rsidRDefault="003F7EBF" w:rsidP="003F7EBF">
      <w:pPr>
        <w:pStyle w:val="AAAR-Normal"/>
        <w:rPr>
          <w:rtl/>
        </w:rPr>
      </w:pPr>
      <w:bookmarkStart w:id="1" w:name="_Hlk31551861"/>
      <w:r>
        <w:rPr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>...</w:t>
      </w:r>
    </w:p>
    <w:p w14:paraId="68136DDF" w14:textId="250DFB78" w:rsidR="003F7EBF" w:rsidRPr="002030F2" w:rsidRDefault="003F7EBF" w:rsidP="003F7EBF">
      <w:pPr>
        <w:pStyle w:val="AAE-Normal"/>
        <w:rPr>
          <w:color w:val="000000" w:themeColor="text1"/>
          <w:rtl/>
        </w:rPr>
      </w:pPr>
      <w:r>
        <w:rPr>
          <w:color w:val="000000" w:themeColor="text1"/>
        </w:rPr>
        <w:t>Disperesing</w:t>
      </w:r>
      <w:r w:rsidRPr="002030F2">
        <w:rPr>
          <w:color w:val="000000" w:themeColor="text1"/>
        </w:rPr>
        <w:t xml:space="preserve"> Stages of </w:t>
      </w:r>
      <w:r w:rsidR="00C04371">
        <w:rPr>
          <w:color w:val="000000" w:themeColor="text1"/>
        </w:rPr>
        <w:t>AMT</w:t>
      </w:r>
      <w:bookmarkEnd w:id="1"/>
      <w:r w:rsidRPr="002030F2">
        <w:rPr>
          <w:color w:val="000000" w:themeColor="text1"/>
        </w:rPr>
        <w:t xml:space="preserve"> Tester</w:t>
      </w:r>
    </w:p>
    <w:p w14:paraId="3EC22500" w14:textId="77777777" w:rsidR="003F7EBF" w:rsidRDefault="003F7EBF" w:rsidP="003F7EBF">
      <w:pPr>
        <w:pStyle w:val="AAG-Normal"/>
      </w:pPr>
      <w:r>
        <w:t>Demnächst Verfügbar...</w:t>
      </w:r>
    </w:p>
    <w:p w14:paraId="0EED5ED9" w14:textId="77777777" w:rsidR="003F7EBF" w:rsidRDefault="003F7EBF" w:rsidP="003F7EBF">
      <w:pPr>
        <w:pStyle w:val="AAS-Normal"/>
      </w:pPr>
      <w:r>
        <w:t>Próximamente...</w:t>
      </w:r>
    </w:p>
    <w:p w14:paraId="4B04FE13" w14:textId="77777777" w:rsidR="003F7EBF" w:rsidRDefault="003F7EBF" w:rsidP="003F7EBF">
      <w:pPr>
        <w:pStyle w:val="AAF-Normal"/>
        <w:rPr>
          <w:rtl/>
        </w:rPr>
      </w:pPr>
      <w:r>
        <w:t>Bientôt disponible...</w:t>
      </w:r>
    </w:p>
    <w:p w14:paraId="5C537DB4" w14:textId="3EF44FE6" w:rsidR="00071698" w:rsidRDefault="00071698" w:rsidP="00071698">
      <w:pPr>
        <w:pStyle w:val="AAA-MatnAsli"/>
        <w:rPr>
          <w:rtl/>
        </w:rPr>
      </w:pPr>
      <w:r>
        <w:rPr>
          <w:rtl/>
        </w:rPr>
        <w:t>در ابتدا دستگاه را به صورت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 w:rsidRPr="00092FA4">
        <w:rPr>
          <w:rtl/>
        </w:rPr>
        <w:t>پا</w:t>
      </w:r>
      <w:r w:rsidRPr="00092FA4">
        <w:rPr>
          <w:rFonts w:hint="cs"/>
          <w:rtl/>
        </w:rPr>
        <w:t>ی</w:t>
      </w:r>
      <w:r w:rsidRPr="00092FA4">
        <w:rPr>
          <w:rFonts w:hint="eastAsia"/>
          <w:rtl/>
        </w:rPr>
        <w:t>ه‌ها</w:t>
      </w:r>
      <w:r>
        <w:rPr>
          <w:rtl/>
        </w:rPr>
        <w:t xml:space="preserve"> به سمت بالا باشد برعکس کرده، سپس با استفاده از </w:t>
      </w:r>
      <w:r w:rsidR="0069400C">
        <w:rPr>
          <w:rFonts w:hint="cs"/>
          <w:rtl/>
        </w:rPr>
        <w:t xml:space="preserve">آچار </w:t>
      </w:r>
      <w:r>
        <w:rPr>
          <w:rtl/>
        </w:rPr>
        <w:t>آلن 3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را باز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بعد از جدا کردن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 4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4سو را که به دربها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متصل است را جدا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14:paraId="5D7D9454" w14:textId="1BC81DCB" w:rsidR="00071698" w:rsidRDefault="00071698" w:rsidP="00071698">
      <w:pPr>
        <w:pStyle w:val="AAAR-Normal"/>
        <w:rPr>
          <w:rtl/>
        </w:rPr>
      </w:pPr>
      <w:r>
        <w:rPr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>...</w:t>
      </w:r>
    </w:p>
    <w:p w14:paraId="54BE1174" w14:textId="45434963" w:rsidR="0069400C" w:rsidRDefault="0069400C" w:rsidP="00CC46D7">
      <w:pPr>
        <w:pStyle w:val="AAE-Normal"/>
      </w:pPr>
      <w:r w:rsidRPr="00C839F4">
        <w:t xml:space="preserve">First, </w:t>
      </w:r>
      <w:r>
        <w:t>turn</w:t>
      </w:r>
      <w:r w:rsidRPr="00C839F4">
        <w:t xml:space="preserve"> the device </w:t>
      </w:r>
      <w:r>
        <w:t xml:space="preserve">upside down </w:t>
      </w:r>
      <w:r w:rsidRPr="00C839F4">
        <w:t xml:space="preserve">so that the </w:t>
      </w:r>
      <w:r w:rsidR="0058601A">
        <w:t>base</w:t>
      </w:r>
      <w:r w:rsidRPr="00C839F4">
        <w:t xml:space="preserve"> are upwards,</w:t>
      </w:r>
      <w:r>
        <w:t xml:space="preserve"> </w:t>
      </w:r>
      <w:r w:rsidRPr="0055438C">
        <w:t xml:space="preserve">we </w:t>
      </w:r>
      <w:r>
        <w:t xml:space="preserve">then </w:t>
      </w:r>
      <w:r w:rsidRPr="0055438C">
        <w:t xml:space="preserve">open the case </w:t>
      </w:r>
      <w:r w:rsidR="0058601A">
        <w:t>base</w:t>
      </w:r>
      <w:r w:rsidRPr="0055438C">
        <w:t xml:space="preserve"> using </w:t>
      </w:r>
      <w:r w:rsidRPr="0069400C">
        <w:t>Allen wrench</w:t>
      </w:r>
      <w:r w:rsidRPr="0055438C">
        <w:t xml:space="preserve"> 3</w:t>
      </w:r>
      <w:r>
        <w:t xml:space="preserve">. </w:t>
      </w:r>
      <w:r w:rsidRPr="0055438C">
        <w:t xml:space="preserve">After separating the </w:t>
      </w:r>
      <w:r w:rsidR="0058601A">
        <w:t>base</w:t>
      </w:r>
      <w:r w:rsidRPr="0055438C">
        <w:t xml:space="preserve">, separate </w:t>
      </w:r>
      <w:r>
        <w:t xml:space="preserve">the </w:t>
      </w:r>
      <w:r w:rsidRPr="0055438C">
        <w:t>4 screws connected to the case doors.</w:t>
      </w:r>
    </w:p>
    <w:p w14:paraId="79726B31" w14:textId="6E8A7861" w:rsidR="00071698" w:rsidRDefault="00071698" w:rsidP="00071698">
      <w:pPr>
        <w:pStyle w:val="AAG-Normal"/>
      </w:pPr>
      <w:r>
        <w:t>Demnächst Verfügbar...</w:t>
      </w:r>
    </w:p>
    <w:p w14:paraId="51391274" w14:textId="5F5544B1" w:rsidR="00071698" w:rsidRDefault="00071698" w:rsidP="00071698">
      <w:pPr>
        <w:pStyle w:val="AAS-Normal"/>
      </w:pPr>
      <w:r>
        <w:t>Próximamente...</w:t>
      </w:r>
    </w:p>
    <w:p w14:paraId="0BB992D1" w14:textId="3D91FA63" w:rsidR="00071698" w:rsidRDefault="00071698" w:rsidP="003F7EBF">
      <w:pPr>
        <w:pStyle w:val="AAF-Normal"/>
        <w:rPr>
          <w:rtl/>
        </w:rPr>
      </w:pPr>
      <w:r>
        <w:t>Bientôt disponible...</w:t>
      </w:r>
    </w:p>
    <w:p w14:paraId="0A0A3A36" w14:textId="66CEE726" w:rsidR="00071698" w:rsidRDefault="00071698" w:rsidP="00071698">
      <w:pPr>
        <w:pStyle w:val="AAA-MatnAsli"/>
        <w:rPr>
          <w:rtl/>
        </w:rPr>
      </w:pPr>
      <w:r>
        <w:rPr>
          <w:rFonts w:hint="eastAsia"/>
          <w:rtl/>
        </w:rPr>
        <w:t>حال</w:t>
      </w:r>
      <w:r>
        <w:rPr>
          <w:rtl/>
        </w:rPr>
        <w:t xml:space="preserve"> درب‌ها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آزاد شده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کابل‌ها</w:t>
      </w:r>
      <w:r>
        <w:rPr>
          <w:rFonts w:hint="cs"/>
          <w:rtl/>
        </w:rPr>
        <w:t>ی</w:t>
      </w:r>
      <w:r>
        <w:rPr>
          <w:rtl/>
        </w:rPr>
        <w:t xml:space="preserve"> ارتِ زرد رنگ که به درب متصل هستند را جدا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14:paraId="2A8687E1" w14:textId="24A2A6E1" w:rsidR="00071698" w:rsidRDefault="00071698" w:rsidP="00071698">
      <w:pPr>
        <w:pStyle w:val="AAAR-Normal"/>
        <w:rPr>
          <w:rtl/>
        </w:rPr>
      </w:pPr>
      <w:r>
        <w:rPr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>...</w:t>
      </w:r>
    </w:p>
    <w:p w14:paraId="054DEEEE" w14:textId="77777777" w:rsidR="0069400C" w:rsidRDefault="0069400C" w:rsidP="00CC46D7">
      <w:pPr>
        <w:pStyle w:val="AAE-Normal"/>
      </w:pPr>
      <w:r w:rsidRPr="009B2821">
        <w:t xml:space="preserve">Now </w:t>
      </w:r>
      <w:r>
        <w:t xml:space="preserve">the </w:t>
      </w:r>
      <w:r w:rsidRPr="009B2821">
        <w:t xml:space="preserve">case doors </w:t>
      </w:r>
      <w:r>
        <w:t xml:space="preserve">are </w:t>
      </w:r>
      <w:r w:rsidRPr="009B2821">
        <w:t>released</w:t>
      </w:r>
      <w:r>
        <w:t xml:space="preserve"> and </w:t>
      </w:r>
      <w:r w:rsidRPr="005E2F7B">
        <w:t>we need to remove the yellow earth cables that are attached to the door.</w:t>
      </w:r>
    </w:p>
    <w:p w14:paraId="00CA9151" w14:textId="5D4749A9" w:rsidR="00071698" w:rsidRDefault="00071698" w:rsidP="00071698">
      <w:pPr>
        <w:pStyle w:val="AAG-Normal"/>
      </w:pPr>
      <w:r>
        <w:t>Demnächst Verfügbar...</w:t>
      </w:r>
    </w:p>
    <w:p w14:paraId="12E1B89B" w14:textId="53BA016C" w:rsidR="00071698" w:rsidRDefault="00071698" w:rsidP="00071698">
      <w:pPr>
        <w:pStyle w:val="AAS-Normal"/>
      </w:pPr>
      <w:r>
        <w:t>Próximamente...</w:t>
      </w:r>
    </w:p>
    <w:p w14:paraId="1B21599E" w14:textId="6B437E9A" w:rsidR="00071698" w:rsidRDefault="00071698" w:rsidP="003F7EBF">
      <w:pPr>
        <w:pStyle w:val="AAF-Normal"/>
        <w:rPr>
          <w:rtl/>
        </w:rPr>
      </w:pPr>
      <w:r>
        <w:t>Bientôt disponible...</w:t>
      </w:r>
    </w:p>
    <w:p w14:paraId="4567D899" w14:textId="6ADCDBED" w:rsidR="00071698" w:rsidRDefault="00071698" w:rsidP="00071698">
      <w:pPr>
        <w:pStyle w:val="AAA-MatnAsli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مرحله بعد پا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tl/>
        </w:rPr>
        <w:t xml:space="preserve"> را در جا</w:t>
      </w:r>
      <w:r>
        <w:rPr>
          <w:rFonts w:hint="cs"/>
          <w:rtl/>
        </w:rPr>
        <w:t>ی</w:t>
      </w:r>
      <w:r>
        <w:rPr>
          <w:rtl/>
        </w:rPr>
        <w:t xml:space="preserve"> خود قرار داده و </w:t>
      </w:r>
      <w:r w:rsidRPr="0058601A">
        <w:rPr>
          <w:rtl/>
        </w:rPr>
        <w:t>مهره‌ها</w:t>
      </w:r>
      <w:r w:rsidRPr="0058601A">
        <w:rPr>
          <w:rFonts w:hint="cs"/>
          <w:rtl/>
        </w:rPr>
        <w:t>ی</w:t>
      </w:r>
      <w:r>
        <w:rPr>
          <w:rtl/>
        </w:rPr>
        <w:t xml:space="preserve"> مربوط به آنتن </w:t>
      </w:r>
      <w:r>
        <w:t>GPS</w:t>
      </w:r>
      <w:r>
        <w:rPr>
          <w:rtl/>
        </w:rPr>
        <w:t xml:space="preserve"> و پورت دانگل را باز کرده و سپس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را برم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14:paraId="35EE0344" w14:textId="320C1CB2" w:rsidR="00071698" w:rsidRDefault="00071698" w:rsidP="00071698">
      <w:pPr>
        <w:pStyle w:val="AAAR-Normal"/>
        <w:rPr>
          <w:rtl/>
        </w:rPr>
      </w:pPr>
      <w:r>
        <w:rPr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>...</w:t>
      </w:r>
    </w:p>
    <w:p w14:paraId="1963E246" w14:textId="3748122E" w:rsidR="0069400C" w:rsidRDefault="0069400C" w:rsidP="00CC46D7">
      <w:pPr>
        <w:pStyle w:val="AAE-Normal"/>
      </w:pPr>
      <w:r w:rsidRPr="005E2F7B">
        <w:t xml:space="preserve">Next, put the </w:t>
      </w:r>
      <w:r w:rsidR="0058601A">
        <w:t>base</w:t>
      </w:r>
      <w:r w:rsidRPr="005E2F7B">
        <w:t xml:space="preserve"> in </w:t>
      </w:r>
      <w:r>
        <w:t xml:space="preserve">its own </w:t>
      </w:r>
      <w:r w:rsidRPr="005E2F7B">
        <w:t>place</w:t>
      </w:r>
      <w:r>
        <w:t xml:space="preserve"> then o</w:t>
      </w:r>
      <w:r w:rsidRPr="000E55F8">
        <w:t xml:space="preserve">pen the </w:t>
      </w:r>
      <w:r w:rsidR="0058601A">
        <w:t>nuts</w:t>
      </w:r>
      <w:r w:rsidRPr="000E55F8">
        <w:t xml:space="preserve"> for the GPS antenna and the dongle port and return the case</w:t>
      </w:r>
      <w:r>
        <w:t xml:space="preserve"> over</w:t>
      </w:r>
      <w:r w:rsidRPr="000E55F8">
        <w:t>.</w:t>
      </w:r>
    </w:p>
    <w:p w14:paraId="6C2936F7" w14:textId="100A2ADB" w:rsidR="00071698" w:rsidRDefault="00071698" w:rsidP="00071698">
      <w:pPr>
        <w:pStyle w:val="AAG-Normal"/>
      </w:pPr>
      <w:r>
        <w:t>Demnächst Verfügbar...</w:t>
      </w:r>
    </w:p>
    <w:p w14:paraId="711AD21F" w14:textId="700AED26" w:rsidR="00071698" w:rsidRDefault="00071698" w:rsidP="00071698">
      <w:pPr>
        <w:pStyle w:val="AAS-Normal"/>
      </w:pPr>
      <w:r>
        <w:t>Próximamente...</w:t>
      </w:r>
    </w:p>
    <w:p w14:paraId="436A0ECA" w14:textId="662CFC10" w:rsidR="00071698" w:rsidRDefault="00071698" w:rsidP="003F7EBF">
      <w:pPr>
        <w:pStyle w:val="AAF-Normal"/>
        <w:rPr>
          <w:rtl/>
        </w:rPr>
      </w:pPr>
      <w:r>
        <w:t>Bientôt disponible...</w:t>
      </w:r>
    </w:p>
    <w:p w14:paraId="3BED3B27" w14:textId="6441F1EE" w:rsidR="00071698" w:rsidRDefault="00071698" w:rsidP="00071698">
      <w:pPr>
        <w:pStyle w:val="AAA-MatnAsli"/>
        <w:rPr>
          <w:rtl/>
        </w:rPr>
      </w:pPr>
      <w:r>
        <w:rPr>
          <w:rFonts w:hint="eastAsia"/>
          <w:rtl/>
        </w:rPr>
        <w:t>حال</w:t>
      </w:r>
      <w:r>
        <w:rPr>
          <w:rtl/>
        </w:rPr>
        <w:t xml:space="preserve"> 14 عدد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پنل جلو را باز کرده، سپس کانکتورها</w:t>
      </w:r>
      <w:r>
        <w:rPr>
          <w:rFonts w:hint="cs"/>
          <w:rtl/>
        </w:rPr>
        <w:t>ی</w:t>
      </w:r>
      <w:r>
        <w:rPr>
          <w:rtl/>
        </w:rPr>
        <w:t xml:space="preserve"> سبز رنگ متصل به پنل (فون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>) را آزاد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14:paraId="50EB22E8" w14:textId="13C2B9F8" w:rsidR="00071698" w:rsidRDefault="00071698" w:rsidP="00071698">
      <w:pPr>
        <w:pStyle w:val="AAAR-Normal"/>
        <w:rPr>
          <w:rtl/>
        </w:rPr>
      </w:pPr>
      <w:r>
        <w:rPr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>...</w:t>
      </w:r>
    </w:p>
    <w:p w14:paraId="371697CE" w14:textId="77777777" w:rsidR="0069400C" w:rsidRDefault="0069400C" w:rsidP="00CC46D7">
      <w:pPr>
        <w:pStyle w:val="AAE-Normal"/>
      </w:pPr>
      <w:r w:rsidRPr="00112B98">
        <w:t>Now open</w:t>
      </w:r>
      <w:r>
        <w:t xml:space="preserve"> the</w:t>
      </w:r>
      <w:r w:rsidRPr="00112B98">
        <w:t xml:space="preserve"> 14 screws </w:t>
      </w:r>
      <w:r>
        <w:t xml:space="preserve">in the </w:t>
      </w:r>
      <w:r w:rsidRPr="00112B98">
        <w:t xml:space="preserve">front panel </w:t>
      </w:r>
      <w:r>
        <w:t>t</w:t>
      </w:r>
      <w:r w:rsidRPr="00353D82">
        <w:t>hen release the green connectors attached to the panel (Phoenix).</w:t>
      </w:r>
    </w:p>
    <w:p w14:paraId="4719846F" w14:textId="196B3C6D" w:rsidR="00071698" w:rsidRDefault="00071698" w:rsidP="00071698">
      <w:pPr>
        <w:pStyle w:val="AAG-Normal"/>
      </w:pPr>
      <w:r>
        <w:t>Demnächst Verfügbar...</w:t>
      </w:r>
    </w:p>
    <w:p w14:paraId="41F9F3B8" w14:textId="58CC3423" w:rsidR="00071698" w:rsidRDefault="00071698" w:rsidP="00071698">
      <w:pPr>
        <w:pStyle w:val="AAS-Normal"/>
      </w:pPr>
      <w:r>
        <w:t>Próximamente...</w:t>
      </w:r>
    </w:p>
    <w:p w14:paraId="2D239702" w14:textId="52E308FE" w:rsidR="00071698" w:rsidRDefault="00071698" w:rsidP="003F7EBF">
      <w:pPr>
        <w:pStyle w:val="AAF-Normal"/>
        <w:rPr>
          <w:rtl/>
        </w:rPr>
      </w:pPr>
      <w:r>
        <w:t>Bientôt disponible...</w:t>
      </w:r>
    </w:p>
    <w:p w14:paraId="17030B48" w14:textId="571333B4" w:rsidR="00071698" w:rsidRDefault="00071698" w:rsidP="00071698">
      <w:pPr>
        <w:pStyle w:val="AAA-MatnAsli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فون</w:t>
      </w:r>
      <w:r>
        <w:rPr>
          <w:rFonts w:hint="cs"/>
          <w:rtl/>
        </w:rPr>
        <w:t>ی</w:t>
      </w:r>
      <w:r>
        <w:rPr>
          <w:rFonts w:hint="eastAsia"/>
          <w:rtl/>
        </w:rPr>
        <w:t>کس‌ها</w:t>
      </w:r>
      <w:r>
        <w:rPr>
          <w:rtl/>
        </w:rPr>
        <w:t xml:space="preserve"> نوبت به آزاد کردن کابل فلتِ پنل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و ضامن را از دو طرف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کابل آزاد و از پنل جدا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و در مرحله‌</w:t>
      </w:r>
      <w:r>
        <w:rPr>
          <w:rFonts w:hint="cs"/>
          <w:rtl/>
        </w:rPr>
        <w:t>ی</w:t>
      </w:r>
      <w:r>
        <w:rPr>
          <w:rtl/>
        </w:rPr>
        <w:t xml:space="preserve"> بعد، 4 سوکت متصل شده به کل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1 سوکت  متصل به اِرت پنل را آزاد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حال پنل جلو به راحت</w:t>
      </w:r>
      <w:r>
        <w:rPr>
          <w:rFonts w:hint="cs"/>
          <w:rtl/>
        </w:rPr>
        <w:t>ی</w:t>
      </w:r>
      <w:r>
        <w:rPr>
          <w:rtl/>
        </w:rPr>
        <w:t xml:space="preserve"> از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16B366D2" w14:textId="2A00FA94" w:rsidR="00071698" w:rsidRDefault="00071698" w:rsidP="00071698">
      <w:pPr>
        <w:pStyle w:val="AAAR-Normal"/>
        <w:rPr>
          <w:rtl/>
        </w:rPr>
      </w:pPr>
      <w:r>
        <w:rPr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>...</w:t>
      </w:r>
    </w:p>
    <w:p w14:paraId="29E6FF00" w14:textId="77777777" w:rsidR="0069400C" w:rsidRDefault="0069400C" w:rsidP="00CC46D7">
      <w:pPr>
        <w:pStyle w:val="AAE-Normal"/>
      </w:pPr>
      <w:r w:rsidRPr="00353D82">
        <w:t>After phoenixes, it</w:t>
      </w:r>
      <w:r>
        <w:t xml:space="preserve"> i</w:t>
      </w:r>
      <w:r w:rsidRPr="00353D82">
        <w:t xml:space="preserve">s time to release </w:t>
      </w:r>
      <w:r>
        <w:t xml:space="preserve">the </w:t>
      </w:r>
      <w:r w:rsidRPr="00353D82">
        <w:t>flat panel cable</w:t>
      </w:r>
      <w:r>
        <w:t xml:space="preserve"> a</w:t>
      </w:r>
      <w:r w:rsidRPr="00353D82">
        <w:t>nd the toggle is pulled from the sides of the free cable</w:t>
      </w:r>
      <w:r>
        <w:t xml:space="preserve">, </w:t>
      </w:r>
      <w:r w:rsidRPr="00353D82">
        <w:t>separated from the panel.</w:t>
      </w:r>
      <w:r>
        <w:t xml:space="preserve"> </w:t>
      </w:r>
      <w:r w:rsidRPr="00E5753B">
        <w:t xml:space="preserve">In the next step, we release </w:t>
      </w:r>
      <w:r>
        <w:t xml:space="preserve">the </w:t>
      </w:r>
      <w:r w:rsidRPr="00E5753B">
        <w:t>4 sockets attached to the key and 1 socket attached to the earth panel, now the front panel comes out of the case easily.</w:t>
      </w:r>
    </w:p>
    <w:p w14:paraId="0D7A6A44" w14:textId="524CD42D" w:rsidR="00071698" w:rsidRDefault="00071698" w:rsidP="00071698">
      <w:pPr>
        <w:pStyle w:val="AAG-Normal"/>
      </w:pPr>
      <w:r>
        <w:t>Demnächst Verfügbar...</w:t>
      </w:r>
    </w:p>
    <w:p w14:paraId="68749FDB" w14:textId="04599CEB" w:rsidR="00071698" w:rsidRDefault="00071698" w:rsidP="00071698">
      <w:pPr>
        <w:pStyle w:val="AAS-Normal"/>
      </w:pPr>
      <w:r>
        <w:t>Próximamente...</w:t>
      </w:r>
    </w:p>
    <w:p w14:paraId="309A3CAF" w14:textId="472EAA24" w:rsidR="00071698" w:rsidRDefault="00071698" w:rsidP="003F7EBF">
      <w:pPr>
        <w:pStyle w:val="AAF-Normal"/>
        <w:rPr>
          <w:rtl/>
        </w:rPr>
      </w:pPr>
      <w:r>
        <w:t>Bientôt disponible...</w:t>
      </w:r>
    </w:p>
    <w:p w14:paraId="6AD480E7" w14:textId="0C8C3483" w:rsidR="00071698" w:rsidRDefault="00071698" w:rsidP="00071698">
      <w:pPr>
        <w:pStyle w:val="AAA-MatnAsli"/>
        <w:rPr>
          <w:rtl/>
        </w:rPr>
      </w:pPr>
      <w:r>
        <w:rPr>
          <w:rFonts w:hint="eastAsia"/>
          <w:rtl/>
        </w:rPr>
        <w:t>ابتدا</w:t>
      </w:r>
      <w:r>
        <w:rPr>
          <w:rtl/>
        </w:rPr>
        <w:t xml:space="preserve"> کابل زرد رنگ (ارت) را جدا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جهت جدا کردن کابل‌ها،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ابتدا تمام بست‌ها</w:t>
      </w:r>
      <w:r>
        <w:rPr>
          <w:rFonts w:hint="cs"/>
          <w:rtl/>
        </w:rPr>
        <w:t>ی</w:t>
      </w:r>
      <w:r>
        <w:rPr>
          <w:rtl/>
        </w:rPr>
        <w:t xml:space="preserve"> کمربند</w:t>
      </w:r>
      <w:r>
        <w:rPr>
          <w:rFonts w:hint="cs"/>
          <w:rtl/>
        </w:rPr>
        <w:t>ی</w:t>
      </w:r>
      <w:r>
        <w:rPr>
          <w:rtl/>
        </w:rPr>
        <w:t xml:space="preserve"> را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سپس هولدرها</w:t>
      </w:r>
      <w:r>
        <w:rPr>
          <w:rFonts w:hint="cs"/>
          <w:rtl/>
        </w:rPr>
        <w:t>ی</w:t>
      </w:r>
      <w:r>
        <w:rPr>
          <w:rtl/>
        </w:rPr>
        <w:t xml:space="preserve"> متصل به فون</w:t>
      </w:r>
      <w:r>
        <w:rPr>
          <w:rFonts w:hint="cs"/>
          <w:rtl/>
        </w:rPr>
        <w:t>ی</w:t>
      </w:r>
      <w:r>
        <w:rPr>
          <w:rFonts w:hint="eastAsia"/>
          <w:rtl/>
        </w:rPr>
        <w:t>کس‌ها</w:t>
      </w:r>
      <w:r>
        <w:rPr>
          <w:rtl/>
        </w:rPr>
        <w:t xml:space="preserve"> را جدا کرده و بعد از آن فون</w:t>
      </w:r>
      <w:r>
        <w:rPr>
          <w:rFonts w:hint="cs"/>
          <w:rtl/>
        </w:rPr>
        <w:t>ی</w:t>
      </w:r>
      <w:r>
        <w:rPr>
          <w:rFonts w:hint="eastAsia"/>
          <w:rtl/>
        </w:rPr>
        <w:t>کس‌ها</w:t>
      </w:r>
      <w:r>
        <w:rPr>
          <w:rtl/>
        </w:rPr>
        <w:t xml:space="preserve"> جدا شده و کابل‌ها آزاد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و سپس نوبت به 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که به رنگ اب</w:t>
      </w:r>
      <w:r>
        <w:rPr>
          <w:rFonts w:hint="cs"/>
          <w:rtl/>
        </w:rPr>
        <w:t>ی</w:t>
      </w:r>
      <w:r>
        <w:rPr>
          <w:rtl/>
        </w:rPr>
        <w:t xml:space="preserve"> و قهوه ا</w:t>
      </w:r>
      <w:r>
        <w:rPr>
          <w:rFonts w:hint="cs"/>
          <w:rtl/>
        </w:rPr>
        <w:t>ی</w:t>
      </w:r>
      <w:r>
        <w:rPr>
          <w:rtl/>
        </w:rPr>
        <w:t xml:space="preserve"> است که </w:t>
      </w:r>
      <w:r>
        <w:rPr>
          <w:rFonts w:hint="eastAsia"/>
          <w:rtl/>
        </w:rPr>
        <w:t>به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وصل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ابتدا هولدر و سپس کانکتور فون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را جدا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سپس کابل فلتها را که به صورت ضامن</w:t>
      </w:r>
      <w:r>
        <w:rPr>
          <w:rFonts w:hint="cs"/>
          <w:rtl/>
        </w:rPr>
        <w:t>ی</w:t>
      </w:r>
      <w:r>
        <w:rPr>
          <w:rtl/>
        </w:rPr>
        <w:t xml:space="preserve"> بوده</w:t>
      </w:r>
      <w:r w:rsidR="0058601A">
        <w:rPr>
          <w:rFonts w:hint="cs"/>
          <w:rtl/>
        </w:rPr>
        <w:t xml:space="preserve"> </w:t>
      </w:r>
      <w:r>
        <w:rPr>
          <w:rtl/>
        </w:rPr>
        <w:t>با فشار دادن ضامن‌ها جدا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64087D9C" w14:textId="16B2BAD5" w:rsidR="00071698" w:rsidRDefault="00071698" w:rsidP="00071698">
      <w:pPr>
        <w:pStyle w:val="AAAR-Normal"/>
        <w:rPr>
          <w:rtl/>
        </w:rPr>
      </w:pPr>
      <w:r>
        <w:rPr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>...</w:t>
      </w:r>
    </w:p>
    <w:p w14:paraId="541EA727" w14:textId="0CC71586" w:rsidR="0069400C" w:rsidRDefault="0069400C" w:rsidP="00CC46D7">
      <w:pPr>
        <w:pStyle w:val="AAE-Normal"/>
      </w:pPr>
      <w:r w:rsidRPr="00E5753B">
        <w:t>First, we remove the yellow cable (earth).</w:t>
      </w:r>
      <w:r>
        <w:t xml:space="preserve"> </w:t>
      </w:r>
      <w:r w:rsidRPr="00E5753B">
        <w:t>To remove the cables, you must first cut all belt clamps</w:t>
      </w:r>
      <w:r>
        <w:t>. S</w:t>
      </w:r>
      <w:r w:rsidRPr="00E5753B">
        <w:t>eparate</w:t>
      </w:r>
      <w:r>
        <w:t xml:space="preserve"> </w:t>
      </w:r>
      <w:r w:rsidRPr="00E5753B">
        <w:t>the holders attached to the phoenixes</w:t>
      </w:r>
      <w:r>
        <w:t xml:space="preserve">, then </w:t>
      </w:r>
      <w:r w:rsidRPr="000E14B8">
        <w:t xml:space="preserve">remove the </w:t>
      </w:r>
      <w:r w:rsidR="0058601A">
        <w:t>latched</w:t>
      </w:r>
      <w:r w:rsidRPr="000E14B8">
        <w:t xml:space="preserve"> flat cable by pressing the toggle</w:t>
      </w:r>
      <w:r>
        <w:t>s</w:t>
      </w:r>
      <w:r w:rsidRPr="000E14B8">
        <w:t>.</w:t>
      </w:r>
    </w:p>
    <w:p w14:paraId="59F25254" w14:textId="00848807" w:rsidR="00071698" w:rsidRDefault="00071698" w:rsidP="00071698">
      <w:pPr>
        <w:pStyle w:val="AAG-Normal"/>
      </w:pPr>
      <w:r>
        <w:t>Demnächst Verfügbar...</w:t>
      </w:r>
    </w:p>
    <w:p w14:paraId="77631D73" w14:textId="25DABE16" w:rsidR="00071698" w:rsidRDefault="00071698" w:rsidP="00071698">
      <w:pPr>
        <w:pStyle w:val="AAS-Normal"/>
      </w:pPr>
      <w:r>
        <w:t>Próximamente...</w:t>
      </w:r>
    </w:p>
    <w:p w14:paraId="2E4FA004" w14:textId="1C467C17" w:rsidR="00071698" w:rsidRDefault="00071698" w:rsidP="003F7EBF">
      <w:pPr>
        <w:pStyle w:val="AAF-Normal"/>
        <w:rPr>
          <w:rtl/>
        </w:rPr>
      </w:pPr>
      <w:r>
        <w:t>Bientôt disponible...</w:t>
      </w:r>
    </w:p>
    <w:p w14:paraId="7561FD26" w14:textId="5E89EEB5" w:rsidR="00071698" w:rsidRDefault="00071698" w:rsidP="00071698">
      <w:pPr>
        <w:pStyle w:val="AAA-MatnAsli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مرحله بعد برا</w:t>
      </w:r>
      <w:r>
        <w:rPr>
          <w:rFonts w:hint="cs"/>
          <w:rtl/>
        </w:rPr>
        <w:t>ی</w:t>
      </w:r>
      <w:r>
        <w:rPr>
          <w:rtl/>
        </w:rPr>
        <w:t xml:space="preserve"> جداساز</w:t>
      </w:r>
      <w:r>
        <w:rPr>
          <w:rFonts w:hint="cs"/>
          <w:rtl/>
        </w:rPr>
        <w:t>ی</w:t>
      </w:r>
      <w:r>
        <w:rPr>
          <w:rtl/>
        </w:rPr>
        <w:t xml:space="preserve"> هولدر مربوط به نوتر</w:t>
      </w:r>
      <w:r>
        <w:rPr>
          <w:rFonts w:hint="cs"/>
          <w:rtl/>
        </w:rPr>
        <w:t>ی</w:t>
      </w:r>
      <w:r>
        <w:rPr>
          <w:rFonts w:hint="eastAsia"/>
          <w:rtl/>
        </w:rPr>
        <w:t>ک،</w:t>
      </w:r>
      <w:r>
        <w:rPr>
          <w:rtl/>
        </w:rPr>
        <w:t xml:space="preserve"> با استفاده از</w:t>
      </w:r>
      <w:r w:rsidR="0069400C">
        <w:rPr>
          <w:rFonts w:hint="cs"/>
          <w:rtl/>
        </w:rPr>
        <w:t xml:space="preserve"> آچار</w:t>
      </w:r>
      <w:r>
        <w:rPr>
          <w:rtl/>
        </w:rPr>
        <w:t xml:space="preserve"> </w:t>
      </w:r>
      <w:r w:rsidRPr="0074489C">
        <w:rPr>
          <w:rtl/>
        </w:rPr>
        <w:t>آلن3</w:t>
      </w:r>
      <w:r>
        <w:rPr>
          <w:rtl/>
        </w:rPr>
        <w:t xml:space="preserve"> دو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متصل به هولدر و با استفاده از </w:t>
      </w:r>
      <w:r w:rsidR="0069400C">
        <w:rPr>
          <w:rFonts w:hint="cs"/>
          <w:rtl/>
        </w:rPr>
        <w:t xml:space="preserve">آچار </w:t>
      </w:r>
      <w:r>
        <w:rPr>
          <w:rtl/>
        </w:rPr>
        <w:t xml:space="preserve">بکس 5.5 ، 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مهره متصل به هولدر و نوتر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 باز کرده و دو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متصل به هولدر سمت راست سوئ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</w:t>
      </w:r>
      <w:r w:rsidR="0069400C">
        <w:rPr>
          <w:rFonts w:hint="cs"/>
          <w:rtl/>
        </w:rPr>
        <w:t xml:space="preserve">آچار </w:t>
      </w:r>
      <w:r>
        <w:rPr>
          <w:rtl/>
        </w:rPr>
        <w:t xml:space="preserve">آلن 3 </w:t>
      </w:r>
      <w:r w:rsidR="0058601A">
        <w:rPr>
          <w:rFonts w:hint="cs"/>
          <w:rtl/>
        </w:rPr>
        <w:t xml:space="preserve">باز </w:t>
      </w:r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14:paraId="46943CEB" w14:textId="22A56BC0" w:rsidR="00071698" w:rsidRDefault="00071698" w:rsidP="00071698">
      <w:pPr>
        <w:pStyle w:val="AAAR-Normal"/>
        <w:rPr>
          <w:rtl/>
        </w:rPr>
      </w:pPr>
      <w:r>
        <w:rPr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>...</w:t>
      </w:r>
    </w:p>
    <w:p w14:paraId="0836F3F6" w14:textId="21122A99" w:rsidR="0069400C" w:rsidRDefault="0069400C" w:rsidP="00CC46D7">
      <w:pPr>
        <w:pStyle w:val="AAE-Normal"/>
      </w:pPr>
      <w:r w:rsidRPr="00804719">
        <w:t xml:space="preserve">In the next step, to </w:t>
      </w:r>
      <w:r>
        <w:t xml:space="preserve">separate </w:t>
      </w:r>
      <w:r w:rsidRPr="00804719">
        <w:t xml:space="preserve">the holder </w:t>
      </w:r>
      <w:r>
        <w:t>related</w:t>
      </w:r>
      <w:r w:rsidRPr="00804719">
        <w:t xml:space="preserve"> the Neutri</w:t>
      </w:r>
      <w:r w:rsidR="00DE63B9">
        <w:t>k</w:t>
      </w:r>
      <w:r w:rsidRPr="00804719">
        <w:t xml:space="preserve">, use </w:t>
      </w:r>
      <w:r w:rsidRPr="0069400C">
        <w:t>Allen wrench</w:t>
      </w:r>
      <w:r w:rsidRPr="00804719">
        <w:t xml:space="preserve"> 3, two screws attached to the holder, </w:t>
      </w:r>
      <w:r>
        <w:rPr>
          <w:rFonts w:ascii="MsYekan" w:hAnsi="MsYekan"/>
          <w:color w:val="444444"/>
          <w:sz w:val="23"/>
          <w:szCs w:val="23"/>
          <w:shd w:val="clear" w:color="auto" w:fill="FFFFFF"/>
        </w:rPr>
        <w:t>box wrench</w:t>
      </w:r>
      <w:r w:rsidRPr="00804719">
        <w:t xml:space="preserve"> 5.5, open the nut attached to the holder and remove the screw attached to the right switch bracket. Remove the twin screws with </w:t>
      </w:r>
      <w:r w:rsidRPr="0069400C">
        <w:t>Allen wrench</w:t>
      </w:r>
      <w:r w:rsidRPr="00804719">
        <w:t xml:space="preserve"> 3.</w:t>
      </w:r>
    </w:p>
    <w:p w14:paraId="01133C1F" w14:textId="4BE22CBA" w:rsidR="00071698" w:rsidRDefault="00071698" w:rsidP="00071698">
      <w:pPr>
        <w:pStyle w:val="AAG-Normal"/>
      </w:pPr>
      <w:r>
        <w:t>Demnächst Verfügbar...</w:t>
      </w:r>
    </w:p>
    <w:p w14:paraId="3EDAB2DD" w14:textId="6DB4FAE6" w:rsidR="00071698" w:rsidRDefault="00071698" w:rsidP="00071698">
      <w:pPr>
        <w:pStyle w:val="AAS-Normal"/>
      </w:pPr>
      <w:r>
        <w:t>Próximamente...</w:t>
      </w:r>
    </w:p>
    <w:p w14:paraId="3DA30C26" w14:textId="4366D9EC" w:rsidR="00071698" w:rsidRDefault="00071698" w:rsidP="003F7EBF">
      <w:pPr>
        <w:pStyle w:val="AAF-Normal"/>
        <w:rPr>
          <w:rtl/>
        </w:rPr>
      </w:pPr>
      <w:r>
        <w:t>Bientôt disponible...</w:t>
      </w:r>
    </w:p>
    <w:p w14:paraId="4B3995E9" w14:textId="14B01D98" w:rsidR="00071698" w:rsidRDefault="00071698" w:rsidP="00071698">
      <w:pPr>
        <w:pStyle w:val="AAA-MatnAsli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نوبت به 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که به رنگ اب</w:t>
      </w:r>
      <w:r>
        <w:rPr>
          <w:rFonts w:hint="cs"/>
          <w:rtl/>
        </w:rPr>
        <w:t>ی</w:t>
      </w:r>
      <w:r>
        <w:rPr>
          <w:rtl/>
        </w:rPr>
        <w:t xml:space="preserve"> و قهوه ا</w:t>
      </w:r>
      <w:r>
        <w:rPr>
          <w:rFonts w:hint="cs"/>
          <w:rtl/>
        </w:rPr>
        <w:t>ی</w:t>
      </w:r>
      <w:r>
        <w:rPr>
          <w:rtl/>
        </w:rPr>
        <w:t xml:space="preserve"> است و به دو طرف سو</w:t>
      </w:r>
      <w:r>
        <w:rPr>
          <w:rFonts w:hint="cs"/>
          <w:rtl/>
        </w:rPr>
        <w:t>یی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tl/>
        </w:rPr>
        <w:t xml:space="preserve"> متصل است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که ابتدا هولدر و سپس کانکتور فون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2پ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جدا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14:paraId="436BFF20" w14:textId="420B4C8B" w:rsidR="00071698" w:rsidRDefault="00071698" w:rsidP="00071698">
      <w:pPr>
        <w:pStyle w:val="AAAR-Normal"/>
        <w:rPr>
          <w:rtl/>
        </w:rPr>
      </w:pPr>
      <w:r>
        <w:rPr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>...</w:t>
      </w:r>
    </w:p>
    <w:p w14:paraId="43767C87" w14:textId="77777777" w:rsidR="0069400C" w:rsidRDefault="0069400C" w:rsidP="00CC46D7">
      <w:pPr>
        <w:pStyle w:val="AAE-Normal"/>
      </w:pPr>
      <w:r w:rsidRPr="00AF027B">
        <w:t>The blue and brown wires are then connected to each side of the circuit, first cutting the bracket and then the phoenix 2-pin connector.</w:t>
      </w:r>
      <w:r>
        <w:t xml:space="preserve"> </w:t>
      </w:r>
    </w:p>
    <w:p w14:paraId="69D37564" w14:textId="34532728" w:rsidR="00071698" w:rsidRDefault="00071698" w:rsidP="00071698">
      <w:pPr>
        <w:pStyle w:val="AAG-Normal"/>
      </w:pPr>
      <w:r>
        <w:t>Demnächst Verfügbar...</w:t>
      </w:r>
    </w:p>
    <w:p w14:paraId="7511F31C" w14:textId="59A94C98" w:rsidR="00071698" w:rsidRDefault="00071698" w:rsidP="00071698">
      <w:pPr>
        <w:pStyle w:val="AAS-Normal"/>
      </w:pPr>
      <w:r>
        <w:t>Próximamente...</w:t>
      </w:r>
    </w:p>
    <w:p w14:paraId="63D2849E" w14:textId="2CBAF300" w:rsidR="00071698" w:rsidRDefault="00071698" w:rsidP="003F7EBF">
      <w:pPr>
        <w:pStyle w:val="AAF-Normal"/>
        <w:rPr>
          <w:rtl/>
        </w:rPr>
      </w:pPr>
      <w:r>
        <w:t>Bientôt disponible...</w:t>
      </w:r>
    </w:p>
    <w:p w14:paraId="7B38F644" w14:textId="3377A67C" w:rsidR="00071698" w:rsidRDefault="00071698" w:rsidP="00071698">
      <w:pPr>
        <w:pStyle w:val="AAA-MatnAsli"/>
        <w:rPr>
          <w:rtl/>
        </w:rPr>
      </w:pPr>
      <w:r>
        <w:rPr>
          <w:rtl/>
        </w:rPr>
        <w:t xml:space="preserve"> 4 هولدرِ رو</w:t>
      </w:r>
      <w:r>
        <w:rPr>
          <w:rFonts w:hint="cs"/>
          <w:rtl/>
        </w:rPr>
        <w:t>یِ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لِ</w:t>
      </w:r>
      <w:r>
        <w:rPr>
          <w:rtl/>
        </w:rPr>
        <w:t xml:space="preserve"> وسط را با استفاده از </w:t>
      </w:r>
      <w:r w:rsidR="0069400C">
        <w:rPr>
          <w:rFonts w:hint="cs"/>
          <w:rtl/>
        </w:rPr>
        <w:t xml:space="preserve">آچار </w:t>
      </w:r>
      <w:r>
        <w:rPr>
          <w:rtl/>
        </w:rPr>
        <w:t>آلن 2 باز کرده و سپس به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دستگاه رفته و 2 کابلِ اِرت را از دستگاه جدا کرده و هولدر مربوط به فلت</w:t>
      </w:r>
      <w:r>
        <w:rPr>
          <w:rFonts w:hint="cs"/>
          <w:rtl/>
        </w:rPr>
        <w:t>ی</w:t>
      </w:r>
      <w:r>
        <w:rPr>
          <w:rtl/>
        </w:rPr>
        <w:t xml:space="preserve"> که در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دستگاه سمت راست است را با استفاده از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گوشت</w:t>
      </w:r>
      <w:r>
        <w:rPr>
          <w:rFonts w:hint="cs"/>
          <w:rtl/>
        </w:rPr>
        <w:t>ی</w:t>
      </w:r>
      <w:r>
        <w:rPr>
          <w:rtl/>
        </w:rPr>
        <w:t xml:space="preserve"> آزاد کرده و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که ضامن دار است را با ازاد کردن ضامن، از دستگاه جدا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14:paraId="6C39CF36" w14:textId="530514DB" w:rsidR="00071698" w:rsidRDefault="00071698" w:rsidP="00071698">
      <w:pPr>
        <w:pStyle w:val="AAAR-Normal"/>
        <w:rPr>
          <w:rtl/>
        </w:rPr>
      </w:pPr>
      <w:r>
        <w:rPr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>...</w:t>
      </w:r>
    </w:p>
    <w:p w14:paraId="04FDF300" w14:textId="1A4E7E31" w:rsidR="00071698" w:rsidRDefault="0058601A" w:rsidP="00071698">
      <w:pPr>
        <w:pStyle w:val="AAE-Normal"/>
      </w:pPr>
      <w:r>
        <w:t xml:space="preserve">Open the 4 holders on the middle rail using allen wrench 2 and then go to the other side of the device and seprate the 2 earth cables from the device and </w:t>
      </w:r>
      <w:r w:rsidR="009A047A">
        <w:t>release the holder related to the flat at the bottom of the device on the right side using a screwdriver. Seprate the other side that has a latch by releasing the latch from the device.</w:t>
      </w:r>
    </w:p>
    <w:p w14:paraId="01429EA6" w14:textId="7D44F7A4" w:rsidR="00071698" w:rsidRDefault="00071698" w:rsidP="00071698">
      <w:pPr>
        <w:pStyle w:val="AAG-Normal"/>
      </w:pPr>
      <w:r>
        <w:t>Demnächst Verfügbar...</w:t>
      </w:r>
    </w:p>
    <w:p w14:paraId="59DD3D8C" w14:textId="27612A46" w:rsidR="00071698" w:rsidRDefault="00071698" w:rsidP="00071698">
      <w:pPr>
        <w:pStyle w:val="AAS-Normal"/>
      </w:pPr>
      <w:r>
        <w:t>Próximamente...</w:t>
      </w:r>
    </w:p>
    <w:p w14:paraId="5998264F" w14:textId="3E59C38F" w:rsidR="00071698" w:rsidRDefault="00071698" w:rsidP="003F7EBF">
      <w:pPr>
        <w:pStyle w:val="AAF-Normal"/>
        <w:rPr>
          <w:rtl/>
        </w:rPr>
      </w:pPr>
      <w:r>
        <w:t>Bientôt disponible...</w:t>
      </w:r>
    </w:p>
    <w:p w14:paraId="534C7AC0" w14:textId="18DF6471" w:rsidR="00071698" w:rsidRDefault="00071698" w:rsidP="00071698">
      <w:pPr>
        <w:pStyle w:val="AAA-MatnAsli"/>
        <w:rPr>
          <w:rtl/>
        </w:rPr>
      </w:pPr>
      <w:r>
        <w:rPr>
          <w:rFonts w:hint="eastAsia"/>
          <w:rtl/>
        </w:rPr>
        <w:t>بست‌‌ها</w:t>
      </w:r>
      <w:r>
        <w:rPr>
          <w:rFonts w:hint="cs"/>
          <w:rtl/>
        </w:rPr>
        <w:t>ی</w:t>
      </w:r>
      <w:r>
        <w:rPr>
          <w:rtl/>
        </w:rPr>
        <w:t xml:space="preserve"> کمربند</w:t>
      </w:r>
      <w:r>
        <w:rPr>
          <w:rFonts w:hint="cs"/>
          <w:rtl/>
        </w:rPr>
        <w:t>ی</w:t>
      </w:r>
      <w:r>
        <w:rPr>
          <w:rtl/>
        </w:rPr>
        <w:t xml:space="preserve"> را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کابل‌ها را با استفاده از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گوشت</w:t>
      </w:r>
      <w:r>
        <w:rPr>
          <w:rFonts w:hint="cs"/>
          <w:rtl/>
        </w:rPr>
        <w:t>ی</w:t>
      </w:r>
      <w:r>
        <w:rPr>
          <w:rtl/>
        </w:rPr>
        <w:t xml:space="preserve"> از فون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آزاد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کابل اب</w:t>
      </w:r>
      <w:r>
        <w:rPr>
          <w:rFonts w:hint="cs"/>
          <w:rtl/>
        </w:rPr>
        <w:t>ی</w:t>
      </w:r>
      <w:r>
        <w:rPr>
          <w:rtl/>
        </w:rPr>
        <w:t xml:space="preserve"> و قهوه ا</w:t>
      </w:r>
      <w:r>
        <w:rPr>
          <w:rFonts w:hint="cs"/>
          <w:rtl/>
        </w:rPr>
        <w:t>ی</w:t>
      </w:r>
      <w:r>
        <w:rPr>
          <w:rtl/>
        </w:rPr>
        <w:t xml:space="preserve"> رنگ هم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سمت دستگاه از قسمت ناقص سو</w:t>
      </w:r>
      <w:r>
        <w:rPr>
          <w:rFonts w:hint="cs"/>
          <w:rtl/>
        </w:rPr>
        <w:t>یی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tl/>
        </w:rPr>
        <w:t xml:space="preserve"> به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امده و به همان شکل از دستگاه</w:t>
      </w:r>
      <w:r w:rsidR="0058601A" w:rsidRPr="0058601A">
        <w:rPr>
          <w:rtl/>
        </w:rPr>
        <w:t xml:space="preserve"> </w:t>
      </w:r>
      <w:r w:rsidR="0058601A">
        <w:rPr>
          <w:rtl/>
        </w:rPr>
        <w:t>جدا م</w:t>
      </w:r>
      <w:r w:rsidR="0058601A">
        <w:rPr>
          <w:rFonts w:hint="cs"/>
          <w:rtl/>
        </w:rPr>
        <w:t>ی‌</w:t>
      </w:r>
      <w:r w:rsidR="0058601A">
        <w:rPr>
          <w:rFonts w:hint="eastAsia"/>
          <w:rtl/>
        </w:rPr>
        <w:t>کن</w:t>
      </w:r>
      <w:r w:rsidR="0058601A">
        <w:rPr>
          <w:rFonts w:hint="cs"/>
          <w:rtl/>
        </w:rPr>
        <w:t>ی</w:t>
      </w:r>
      <w:r w:rsidR="0058601A">
        <w:rPr>
          <w:rFonts w:hint="eastAsia"/>
          <w:rtl/>
        </w:rPr>
        <w:t>م</w:t>
      </w:r>
      <w:r>
        <w:rPr>
          <w:rtl/>
        </w:rPr>
        <w:t>.</w:t>
      </w:r>
    </w:p>
    <w:p w14:paraId="1EC53B4E" w14:textId="6B05B798" w:rsidR="00071698" w:rsidRDefault="00071698" w:rsidP="00071698">
      <w:pPr>
        <w:pStyle w:val="AAAR-Normal"/>
        <w:rPr>
          <w:rtl/>
        </w:rPr>
      </w:pPr>
      <w:r>
        <w:rPr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>...</w:t>
      </w:r>
    </w:p>
    <w:p w14:paraId="5211E3F3" w14:textId="77777777" w:rsidR="0069400C" w:rsidRDefault="0069400C" w:rsidP="00CC46D7">
      <w:pPr>
        <w:pStyle w:val="AAE-Normal"/>
      </w:pPr>
      <w:r w:rsidRPr="00257591">
        <w:t xml:space="preserve">Cut </w:t>
      </w:r>
      <w:r>
        <w:t xml:space="preserve">the </w:t>
      </w:r>
      <w:r w:rsidRPr="00257591">
        <w:t>belt clamps</w:t>
      </w:r>
      <w:r>
        <w:t xml:space="preserve">, </w:t>
      </w:r>
      <w:r w:rsidRPr="00257591">
        <w:t>releas</w:t>
      </w:r>
      <w:r>
        <w:t>ing</w:t>
      </w:r>
      <w:r w:rsidRPr="00257591">
        <w:t xml:space="preserve"> cables from Phoenix using a screwdriver</w:t>
      </w:r>
      <w:r>
        <w:t xml:space="preserve">. </w:t>
      </w:r>
    </w:p>
    <w:p w14:paraId="66DC3DDE" w14:textId="1FEBB8C4" w:rsidR="00071698" w:rsidRDefault="00071698" w:rsidP="00071698">
      <w:pPr>
        <w:pStyle w:val="AAG-Normal"/>
      </w:pPr>
      <w:r>
        <w:t>Demnächst Verfügbar...</w:t>
      </w:r>
    </w:p>
    <w:p w14:paraId="311C049B" w14:textId="56F28020" w:rsidR="00071698" w:rsidRDefault="00071698" w:rsidP="00071698">
      <w:pPr>
        <w:pStyle w:val="AAS-Normal"/>
      </w:pPr>
      <w:r>
        <w:t>Próximamente...</w:t>
      </w:r>
    </w:p>
    <w:p w14:paraId="06F455A0" w14:textId="712FFB43" w:rsidR="00071698" w:rsidRDefault="00071698" w:rsidP="003F7EBF">
      <w:pPr>
        <w:pStyle w:val="AAF-Normal"/>
        <w:rPr>
          <w:rtl/>
        </w:rPr>
      </w:pPr>
      <w:r>
        <w:t>Bientôt disponible...</w:t>
      </w:r>
    </w:p>
    <w:p w14:paraId="380DEEE4" w14:textId="0B46D556" w:rsidR="00071698" w:rsidRDefault="00071698" w:rsidP="00071698">
      <w:pPr>
        <w:pStyle w:val="AAA-MatnAsli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مرحله‌</w:t>
      </w:r>
      <w:r>
        <w:rPr>
          <w:rFonts w:hint="cs"/>
          <w:rtl/>
        </w:rPr>
        <w:t>ی</w:t>
      </w:r>
      <w:r>
        <w:rPr>
          <w:rtl/>
        </w:rPr>
        <w:t xml:space="preserve"> بعد</w:t>
      </w:r>
      <w:r>
        <w:rPr>
          <w:rFonts w:hint="cs"/>
          <w:rtl/>
        </w:rPr>
        <w:t>ی</w:t>
      </w:r>
      <w:r>
        <w:rPr>
          <w:rtl/>
        </w:rPr>
        <w:t xml:space="preserve"> هولدرها</w:t>
      </w:r>
      <w:r>
        <w:rPr>
          <w:rFonts w:hint="cs"/>
          <w:rtl/>
        </w:rPr>
        <w:t>ی</w:t>
      </w:r>
      <w:r>
        <w:rPr>
          <w:rtl/>
        </w:rPr>
        <w:t xml:space="preserve"> کابل فلت</w:t>
      </w:r>
      <w:r>
        <w:rPr>
          <w:rFonts w:hint="cs"/>
          <w:rtl/>
        </w:rPr>
        <w:t>ی</w:t>
      </w:r>
      <w:r>
        <w:rPr>
          <w:rtl/>
        </w:rPr>
        <w:t xml:space="preserve"> که به سو</w:t>
      </w:r>
      <w:r>
        <w:rPr>
          <w:rFonts w:hint="cs"/>
          <w:rtl/>
        </w:rPr>
        <w:t>یی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متصل است را آزاد کرده ، فلت را به عقب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جدا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14:paraId="3772EA3B" w14:textId="4BFA6C62" w:rsidR="00071698" w:rsidRDefault="00071698" w:rsidP="00071698">
      <w:pPr>
        <w:pStyle w:val="AAAR-Normal"/>
        <w:rPr>
          <w:rtl/>
        </w:rPr>
      </w:pPr>
      <w:r>
        <w:rPr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>...</w:t>
      </w:r>
    </w:p>
    <w:p w14:paraId="0921285A" w14:textId="77777777" w:rsidR="0069400C" w:rsidRDefault="0069400C" w:rsidP="00CC46D7">
      <w:pPr>
        <w:pStyle w:val="AAE-Normal"/>
      </w:pPr>
      <w:r w:rsidRPr="0039626C">
        <w:t>In the next step, release the f</w:t>
      </w:r>
      <w:r>
        <w:t>lat</w:t>
      </w:r>
      <w:r w:rsidRPr="0039626C">
        <w:t xml:space="preserve"> cable holders attached to the switch, pull the flat back and separat</w:t>
      </w:r>
      <w:r>
        <w:t xml:space="preserve"> it</w:t>
      </w:r>
      <w:r w:rsidRPr="0039626C">
        <w:t>.</w:t>
      </w:r>
    </w:p>
    <w:p w14:paraId="27777365" w14:textId="3B469CB4" w:rsidR="00071698" w:rsidRDefault="00071698" w:rsidP="00071698">
      <w:pPr>
        <w:pStyle w:val="AAG-Normal"/>
      </w:pPr>
      <w:r>
        <w:t>Demnächst Verfügbar...</w:t>
      </w:r>
    </w:p>
    <w:p w14:paraId="1EF686BA" w14:textId="0F69D4A7" w:rsidR="00071698" w:rsidRDefault="00071698" w:rsidP="00071698">
      <w:pPr>
        <w:pStyle w:val="AAS-Normal"/>
      </w:pPr>
      <w:r>
        <w:t>Próximamente...</w:t>
      </w:r>
    </w:p>
    <w:p w14:paraId="047D7F55" w14:textId="37E6AB70" w:rsidR="00071698" w:rsidRDefault="00071698" w:rsidP="003F7EBF">
      <w:pPr>
        <w:pStyle w:val="AAF-Normal"/>
        <w:rPr>
          <w:rtl/>
        </w:rPr>
      </w:pPr>
      <w:r>
        <w:t>Bientôt disponible...</w:t>
      </w:r>
    </w:p>
    <w:p w14:paraId="09928430" w14:textId="4FEE25A1" w:rsidR="00071698" w:rsidRDefault="00071698" w:rsidP="00071698">
      <w:pPr>
        <w:pStyle w:val="AAA-MatnAsli"/>
        <w:rPr>
          <w:rtl/>
        </w:rPr>
      </w:pPr>
      <w:r>
        <w:rPr>
          <w:rFonts w:hint="eastAsia"/>
          <w:rtl/>
        </w:rPr>
        <w:t>سوکت</w:t>
      </w:r>
      <w:r>
        <w:rPr>
          <w:rtl/>
        </w:rPr>
        <w:t xml:space="preserve"> مخابرات</w:t>
      </w:r>
      <w:r>
        <w:rPr>
          <w:rFonts w:hint="cs"/>
          <w:rtl/>
        </w:rPr>
        <w:t>ی</w:t>
      </w:r>
      <w:r>
        <w:rPr>
          <w:rtl/>
        </w:rPr>
        <w:t xml:space="preserve"> برد نوتر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که به آمپل</w:t>
      </w:r>
      <w:r>
        <w:rPr>
          <w:rFonts w:hint="cs"/>
          <w:rtl/>
        </w:rPr>
        <w:t>ی</w:t>
      </w:r>
      <w:r>
        <w:rPr>
          <w:rtl/>
        </w:rPr>
        <w:t xml:space="preserve"> فا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متصل است را جدا کرده و 2پ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مربوط به هولدر نوتر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که به بدنه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متصل است را با استفاده از </w:t>
      </w:r>
      <w:r w:rsidR="0069400C">
        <w:rPr>
          <w:rFonts w:hint="cs"/>
          <w:rtl/>
        </w:rPr>
        <w:t xml:space="preserve">آچار </w:t>
      </w:r>
      <w:r>
        <w:rPr>
          <w:rtl/>
        </w:rPr>
        <w:t>آلن 3 و مهره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برد نوتر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 با </w:t>
      </w:r>
      <w:r w:rsidR="0069400C">
        <w:rPr>
          <w:rFonts w:hint="cs"/>
          <w:rtl/>
        </w:rPr>
        <w:t xml:space="preserve">آچار </w:t>
      </w:r>
      <w:r w:rsidRPr="0069400C">
        <w:rPr>
          <w:rtl/>
        </w:rPr>
        <w:t>بکس</w:t>
      </w:r>
      <w:r>
        <w:rPr>
          <w:rtl/>
        </w:rPr>
        <w:t xml:space="preserve"> 5.5 باز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14:paraId="078CCA90" w14:textId="5536EF87" w:rsidR="00071698" w:rsidRDefault="00071698" w:rsidP="00071698">
      <w:pPr>
        <w:pStyle w:val="AAAR-Normal"/>
        <w:rPr>
          <w:rtl/>
        </w:rPr>
      </w:pPr>
      <w:r>
        <w:rPr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>...</w:t>
      </w:r>
    </w:p>
    <w:p w14:paraId="25DE9DA3" w14:textId="545F768D" w:rsidR="0069400C" w:rsidRDefault="0069400C" w:rsidP="00CC46D7">
      <w:pPr>
        <w:pStyle w:val="AAE-Normal"/>
      </w:pPr>
      <w:r w:rsidRPr="009A2DA8">
        <w:t xml:space="preserve">Disconnect the </w:t>
      </w:r>
      <w:r w:rsidRPr="002030F2">
        <w:rPr>
          <w:color w:val="000000" w:themeColor="text1"/>
        </w:rPr>
        <w:t>Neutrik</w:t>
      </w:r>
      <w:r w:rsidRPr="009A2DA8">
        <w:t xml:space="preserve"> board connected to the amplifier </w:t>
      </w:r>
      <w:r>
        <w:t>and o</w:t>
      </w:r>
      <w:r w:rsidRPr="00284942">
        <w:t xml:space="preserve">pen </w:t>
      </w:r>
      <w:r>
        <w:t xml:space="preserve">the </w:t>
      </w:r>
      <w:r w:rsidRPr="00284942">
        <w:t xml:space="preserve">2 </w:t>
      </w:r>
      <w:r w:rsidRPr="002030F2">
        <w:rPr>
          <w:color w:val="000000" w:themeColor="text1"/>
        </w:rPr>
        <w:t>Neutrik</w:t>
      </w:r>
      <w:r w:rsidRPr="00284942">
        <w:t xml:space="preserve"> holder that is attached to the case body</w:t>
      </w:r>
      <w:r>
        <w:t xml:space="preserve"> u</w:t>
      </w:r>
      <w:r w:rsidRPr="00284942">
        <w:t xml:space="preserve">sing </w:t>
      </w:r>
      <w:r w:rsidRPr="0069400C">
        <w:t>Allen wrench</w:t>
      </w:r>
      <w:r w:rsidRPr="00284942">
        <w:t xml:space="preserve"> 3 and the nut</w:t>
      </w:r>
      <w:r>
        <w:t xml:space="preserve"> under the </w:t>
      </w:r>
      <w:r w:rsidRPr="002030F2">
        <w:rPr>
          <w:color w:val="000000" w:themeColor="text1"/>
        </w:rPr>
        <w:t>Neutrik</w:t>
      </w:r>
      <w:r w:rsidRPr="00284942">
        <w:t xml:space="preserve"> </w:t>
      </w:r>
      <w:r>
        <w:t xml:space="preserve">board </w:t>
      </w:r>
      <w:r w:rsidRPr="00284942">
        <w:t xml:space="preserve">with a 5.5 </w:t>
      </w:r>
      <w:r w:rsidRPr="0069400C">
        <w:t>box wrench</w:t>
      </w:r>
      <w:r>
        <w:t xml:space="preserve">. </w:t>
      </w:r>
    </w:p>
    <w:p w14:paraId="444A3D82" w14:textId="5D2DC462" w:rsidR="00071698" w:rsidRDefault="00071698" w:rsidP="00071698">
      <w:pPr>
        <w:pStyle w:val="AAG-Normal"/>
      </w:pPr>
      <w:r>
        <w:t>Demnächst Verfügbar...</w:t>
      </w:r>
    </w:p>
    <w:p w14:paraId="3FD3DD49" w14:textId="2E9ADF9A" w:rsidR="00071698" w:rsidRDefault="00071698" w:rsidP="00071698">
      <w:pPr>
        <w:pStyle w:val="AAS-Normal"/>
      </w:pPr>
      <w:r>
        <w:t>Próximamente...</w:t>
      </w:r>
    </w:p>
    <w:p w14:paraId="25F2AAB6" w14:textId="758BB25F" w:rsidR="00071698" w:rsidRDefault="00071698" w:rsidP="003F7EBF">
      <w:pPr>
        <w:pStyle w:val="AAF-Normal"/>
        <w:rPr>
          <w:rtl/>
        </w:rPr>
      </w:pPr>
      <w:r>
        <w:t>Bientôt disponible...</w:t>
      </w:r>
    </w:p>
    <w:p w14:paraId="54E5D35E" w14:textId="1811C00B" w:rsidR="00071698" w:rsidRDefault="00071698" w:rsidP="00071698">
      <w:pPr>
        <w:pStyle w:val="AAA-MatnAsli"/>
        <w:rPr>
          <w:rtl/>
        </w:rPr>
      </w:pPr>
      <w:r>
        <w:rPr>
          <w:rtl/>
        </w:rPr>
        <w:t xml:space="preserve"> هولدر فلت پنل را جدا کرده و فلت را آزاد کرده و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هولدر</w:t>
      </w:r>
      <w:r>
        <w:rPr>
          <w:rFonts w:hint="cs"/>
          <w:rtl/>
        </w:rPr>
        <w:t>ی</w:t>
      </w:r>
      <w:r>
        <w:rPr>
          <w:rtl/>
        </w:rPr>
        <w:t xml:space="preserve"> که سوئ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tl/>
        </w:rPr>
        <w:t xml:space="preserve"> را به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توسط 2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متصل کرده</w:t>
      </w:r>
      <w:r w:rsidR="0058601A">
        <w:rPr>
          <w:rFonts w:hint="cs"/>
          <w:rtl/>
        </w:rPr>
        <w:t xml:space="preserve"> </w:t>
      </w:r>
      <w:r>
        <w:rPr>
          <w:rtl/>
        </w:rPr>
        <w:t xml:space="preserve">با </w:t>
      </w:r>
      <w:r w:rsidR="0069400C">
        <w:rPr>
          <w:rFonts w:hint="cs"/>
          <w:rtl/>
        </w:rPr>
        <w:t xml:space="preserve">آچار </w:t>
      </w:r>
      <w:r>
        <w:rPr>
          <w:rtl/>
        </w:rPr>
        <w:t>آلن 3 باز کرده و آنرا جدا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14:paraId="4B6A2CB8" w14:textId="0682DC5F" w:rsidR="00071698" w:rsidRDefault="00071698" w:rsidP="00071698">
      <w:pPr>
        <w:pStyle w:val="AAAR-Normal"/>
        <w:rPr>
          <w:rtl/>
        </w:rPr>
      </w:pPr>
      <w:r>
        <w:rPr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>...</w:t>
      </w:r>
    </w:p>
    <w:p w14:paraId="287B8229" w14:textId="362D1230" w:rsidR="0069400C" w:rsidRDefault="0069400C" w:rsidP="00CC46D7">
      <w:pPr>
        <w:pStyle w:val="AAE-Normal"/>
      </w:pPr>
      <w:r>
        <w:t>R</w:t>
      </w:r>
      <w:r w:rsidRPr="009F4FEB">
        <w:t>emove</w:t>
      </w:r>
      <w:r>
        <w:t xml:space="preserve"> the</w:t>
      </w:r>
      <w:r w:rsidRPr="009F4FEB">
        <w:t xml:space="preserve"> flat panel </w:t>
      </w:r>
      <w:r>
        <w:t>h</w:t>
      </w:r>
      <w:r w:rsidRPr="009F4FEB">
        <w:t xml:space="preserve">older </w:t>
      </w:r>
      <w:r>
        <w:t>then</w:t>
      </w:r>
      <w:r w:rsidRPr="009F4FEB">
        <w:t xml:space="preserve"> </w:t>
      </w:r>
      <w:r>
        <w:t>release the</w:t>
      </w:r>
      <w:r w:rsidRPr="009F4FEB">
        <w:t xml:space="preserve"> </w:t>
      </w:r>
      <w:r>
        <w:t>flat, f</w:t>
      </w:r>
      <w:r w:rsidRPr="00316FC4">
        <w:t xml:space="preserve">inally, open the holder that connects the switching to the case by 2 screws with </w:t>
      </w:r>
      <w:r w:rsidRPr="0069400C">
        <w:t>Allen wrench</w:t>
      </w:r>
      <w:r w:rsidRPr="00316FC4">
        <w:t xml:space="preserve"> 3 and separate it.</w:t>
      </w:r>
    </w:p>
    <w:p w14:paraId="531A8651" w14:textId="49EDDEF0" w:rsidR="00071698" w:rsidRDefault="00071698" w:rsidP="00071698">
      <w:pPr>
        <w:pStyle w:val="AAG-Normal"/>
      </w:pPr>
      <w:r>
        <w:t>Demnächst Verfügbar...</w:t>
      </w:r>
    </w:p>
    <w:p w14:paraId="458E7647" w14:textId="327BABFE" w:rsidR="00071698" w:rsidRDefault="00071698" w:rsidP="00071698">
      <w:pPr>
        <w:pStyle w:val="AAS-Normal"/>
      </w:pPr>
      <w:r>
        <w:t>Próximamente...</w:t>
      </w:r>
    </w:p>
    <w:p w14:paraId="44DC8B02" w14:textId="0DAA23A7" w:rsidR="00071698" w:rsidRDefault="00071698" w:rsidP="003F7EBF">
      <w:pPr>
        <w:pStyle w:val="AAF-Normal"/>
        <w:rPr>
          <w:rtl/>
        </w:rPr>
      </w:pPr>
      <w:r>
        <w:t>Bientôt disponible...</w:t>
      </w:r>
    </w:p>
    <w:p w14:paraId="0FEAA441" w14:textId="4F817285" w:rsidR="00071698" w:rsidRDefault="00071698" w:rsidP="00071698">
      <w:pPr>
        <w:pStyle w:val="AAA-MatnAsli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چها</w:t>
      </w:r>
      <w:r>
        <w:rPr>
          <w:rFonts w:hint="cs"/>
          <w:rtl/>
        </w:rPr>
        <w:t>ی</w:t>
      </w:r>
      <w:r>
        <w:rPr>
          <w:rtl/>
        </w:rPr>
        <w:t xml:space="preserve"> مربوط به 4 هولدرِ رو</w:t>
      </w:r>
      <w:r>
        <w:rPr>
          <w:rFonts w:hint="cs"/>
          <w:rtl/>
        </w:rPr>
        <w:t>یِ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لِ</w:t>
      </w:r>
      <w:r>
        <w:rPr>
          <w:rtl/>
        </w:rPr>
        <w:t xml:space="preserve"> وسط را با استفاده از </w:t>
      </w:r>
      <w:r w:rsidR="0069400C">
        <w:rPr>
          <w:rFonts w:hint="cs"/>
          <w:rtl/>
        </w:rPr>
        <w:t xml:space="preserve">آچار </w:t>
      </w:r>
      <w:r>
        <w:rPr>
          <w:rtl/>
        </w:rPr>
        <w:t>آلن 2 باز کرده و سپس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هولدر م</w:t>
      </w:r>
      <w:r>
        <w:rPr>
          <w:rFonts w:hint="cs"/>
          <w:rtl/>
        </w:rPr>
        <w:t>ی</w:t>
      </w:r>
      <w:r>
        <w:rPr>
          <w:rFonts w:hint="eastAsia"/>
          <w:rtl/>
        </w:rPr>
        <w:t>کرو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</w:t>
      </w:r>
      <w:r w:rsidR="0069400C">
        <w:rPr>
          <w:rFonts w:hint="cs"/>
          <w:rtl/>
        </w:rPr>
        <w:t xml:space="preserve">آچار </w:t>
      </w:r>
      <w:r>
        <w:rPr>
          <w:rtl/>
        </w:rPr>
        <w:t>آلن 2 باز و هولدر را جدا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14:paraId="3EB77378" w14:textId="01DFCEA2" w:rsidR="00071698" w:rsidRDefault="00071698" w:rsidP="00071698">
      <w:pPr>
        <w:pStyle w:val="AAAR-Normal"/>
        <w:rPr>
          <w:rtl/>
        </w:rPr>
      </w:pPr>
      <w:r>
        <w:rPr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>...</w:t>
      </w:r>
    </w:p>
    <w:p w14:paraId="61E04311" w14:textId="0A382EAF" w:rsidR="0069400C" w:rsidRDefault="0069400C" w:rsidP="00CC46D7">
      <w:pPr>
        <w:pStyle w:val="AAE-Normal"/>
      </w:pPr>
      <w:r w:rsidRPr="00BA74C3">
        <w:t xml:space="preserve">Open the screws for 4 holders on the middle rail using </w:t>
      </w:r>
      <w:r w:rsidRPr="0069400C">
        <w:t>Allen wrench</w:t>
      </w:r>
      <w:r w:rsidRPr="00BA74C3">
        <w:t xml:space="preserve"> 2</w:t>
      </w:r>
      <w:r>
        <w:t>; t</w:t>
      </w:r>
      <w:r w:rsidRPr="00BA74C3">
        <w:t xml:space="preserve">hen open the screw on the micro holder with </w:t>
      </w:r>
      <w:r w:rsidRPr="0069400C">
        <w:t>Allen wrench</w:t>
      </w:r>
      <w:r w:rsidRPr="00BA74C3">
        <w:t xml:space="preserve"> 2 and remove the holder.</w:t>
      </w:r>
    </w:p>
    <w:p w14:paraId="6830BBFA" w14:textId="34664E29" w:rsidR="00071698" w:rsidRDefault="00071698" w:rsidP="00071698">
      <w:pPr>
        <w:pStyle w:val="AAG-Normal"/>
      </w:pPr>
      <w:r>
        <w:t>Demnächst Verfügbar...</w:t>
      </w:r>
    </w:p>
    <w:p w14:paraId="53D14E70" w14:textId="608DB626" w:rsidR="00071698" w:rsidRDefault="00071698" w:rsidP="00071698">
      <w:pPr>
        <w:pStyle w:val="AAS-Normal"/>
      </w:pPr>
      <w:r>
        <w:t>Próximamente...</w:t>
      </w:r>
    </w:p>
    <w:p w14:paraId="3C3A20B3" w14:textId="022E70DB" w:rsidR="00071698" w:rsidRDefault="00071698" w:rsidP="003F7EBF">
      <w:pPr>
        <w:pStyle w:val="AAF-Normal"/>
        <w:rPr>
          <w:rtl/>
        </w:rPr>
      </w:pPr>
      <w:r>
        <w:t>Bientôt disponible...</w:t>
      </w:r>
    </w:p>
    <w:p w14:paraId="5BDE0E22" w14:textId="735C8367" w:rsidR="005E0981" w:rsidRDefault="00071698" w:rsidP="00071698">
      <w:pPr>
        <w:pStyle w:val="AAA-MatnAsli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تمام کابل‌ها و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ها باز شده و ماژول امپل</w:t>
      </w:r>
      <w:r>
        <w:rPr>
          <w:rFonts w:hint="cs"/>
          <w:rtl/>
        </w:rPr>
        <w:t>ی</w:t>
      </w:r>
      <w:r>
        <w:rPr>
          <w:rtl/>
        </w:rPr>
        <w:t xml:space="preserve"> فا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سوئ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tl/>
        </w:rPr>
        <w:t xml:space="preserve">  ازاد شده و سوکت فن آن ها را به هنگام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اوردن ازاد کرده  و به راحت</w:t>
      </w:r>
      <w:r>
        <w:rPr>
          <w:rFonts w:hint="cs"/>
          <w:rtl/>
        </w:rPr>
        <w:t>ی</w:t>
      </w:r>
      <w:r>
        <w:rPr>
          <w:rtl/>
        </w:rPr>
        <w:t xml:space="preserve"> از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خارج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3F29ED72" w14:textId="1F357AB5" w:rsidR="00071698" w:rsidRDefault="00071698" w:rsidP="00071698">
      <w:pPr>
        <w:pStyle w:val="AAAR-Normal"/>
        <w:rPr>
          <w:rtl/>
        </w:rPr>
      </w:pPr>
      <w:r>
        <w:rPr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>...</w:t>
      </w:r>
    </w:p>
    <w:p w14:paraId="281704B0" w14:textId="77777777" w:rsidR="0069400C" w:rsidRDefault="0069400C" w:rsidP="00CC46D7">
      <w:pPr>
        <w:pStyle w:val="AAE-Normal"/>
      </w:pPr>
      <w:r w:rsidRPr="00BC0D3F">
        <w:t>Finally</w:t>
      </w:r>
      <w:r>
        <w:t>,</w:t>
      </w:r>
      <w:r w:rsidRPr="00BC0D3F">
        <w:t xml:space="preserve"> all the cables and screws are opened</w:t>
      </w:r>
      <w:r>
        <w:t>; t</w:t>
      </w:r>
      <w:r w:rsidRPr="004551BA">
        <w:t xml:space="preserve">he amplifier and switching module </w:t>
      </w:r>
      <w:r>
        <w:t>are</w:t>
      </w:r>
      <w:r w:rsidRPr="004551BA">
        <w:t xml:space="preserve"> freed and the fan sockets are </w:t>
      </w:r>
      <w:r>
        <w:t>released</w:t>
      </w:r>
      <w:r w:rsidRPr="004551BA">
        <w:t xml:space="preserve"> </w:t>
      </w:r>
      <w:r>
        <w:t>once</w:t>
      </w:r>
      <w:r w:rsidRPr="004551BA">
        <w:t xml:space="preserve"> ejected and easily removed from the case.</w:t>
      </w:r>
    </w:p>
    <w:p w14:paraId="391317A1" w14:textId="1C767CFD" w:rsidR="00071698" w:rsidRDefault="00071698" w:rsidP="00071698">
      <w:pPr>
        <w:pStyle w:val="AAG-Normal"/>
      </w:pPr>
      <w:r>
        <w:t>Demnächst Verfügbar...</w:t>
      </w:r>
    </w:p>
    <w:p w14:paraId="08A5AD10" w14:textId="44B2C5F5" w:rsidR="00071698" w:rsidRDefault="00071698" w:rsidP="00071698">
      <w:pPr>
        <w:pStyle w:val="AAS-Normal"/>
      </w:pPr>
      <w:r>
        <w:t>Próximamente...</w:t>
      </w:r>
    </w:p>
    <w:p w14:paraId="6B46DB6E" w14:textId="4925E4DA" w:rsidR="00071698" w:rsidRDefault="00071698" w:rsidP="003F7EBF">
      <w:pPr>
        <w:pStyle w:val="AAF-Normal"/>
      </w:pPr>
      <w:r>
        <w:t>Bientôt disponible...</w:t>
      </w:r>
    </w:p>
    <w:sectPr w:rsidR="000716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Mohammad_RSHVND" w:date="2021-05-30T23:21:00Z" w:initials="M">
    <w:p w14:paraId="229891D9" w14:textId="63DE8AFC" w:rsidR="003F7EBF" w:rsidRPr="005656A9" w:rsidRDefault="003F7EBF" w:rsidP="003F7EBF">
      <w:pPr>
        <w:pStyle w:val="CommentText"/>
        <w:bidi w:val="0"/>
        <w:rPr>
          <w:rStyle w:val="CommentReference"/>
          <w:color w:val="000000" w:themeColor="text1"/>
        </w:rPr>
      </w:pPr>
      <w:r w:rsidRPr="005656A9">
        <w:rPr>
          <w:rStyle w:val="CommentReference"/>
        </w:rPr>
        <w:annotationRef/>
      </w:r>
      <w:r>
        <w:rPr>
          <w:color w:val="000000" w:themeColor="text1"/>
        </w:rPr>
        <w:t>Disperesin</w:t>
      </w:r>
      <w:r w:rsidRPr="002030F2">
        <w:t>g</w:t>
      </w:r>
      <w:r>
        <w:t>_</w:t>
      </w:r>
      <w:r w:rsidRPr="002030F2">
        <w:t>Stages</w:t>
      </w:r>
      <w:r>
        <w:t>_</w:t>
      </w:r>
      <w:r w:rsidRPr="002030F2">
        <w:t>of</w:t>
      </w:r>
      <w:r>
        <w:t>_</w:t>
      </w:r>
      <w:r w:rsidRPr="002030F2">
        <w:t>AMT105</w:t>
      </w:r>
      <w:r>
        <w:t>_</w:t>
      </w:r>
      <w:r w:rsidRPr="002030F2">
        <w:t>Tester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29891D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5E9C68" w16cex:dateUtc="2021-05-30T18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29891D9" w16cid:durableId="245E9C6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pset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Yekan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8593C"/>
    <w:multiLevelType w:val="hybridMultilevel"/>
    <w:tmpl w:val="84A658F0"/>
    <w:lvl w:ilvl="0" w:tplc="D026FD5E">
      <w:start w:val="1"/>
      <w:numFmt w:val="bullet"/>
      <w:pStyle w:val="a"/>
      <w:lvlText w:val=""/>
      <w:lvlJc w:val="left"/>
      <w:pPr>
        <w:ind w:left="12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743"/>
        </w:tabs>
        <w:ind w:left="27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63"/>
        </w:tabs>
        <w:ind w:left="34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83"/>
        </w:tabs>
        <w:ind w:left="41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03"/>
        </w:tabs>
        <w:ind w:left="49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23"/>
        </w:tabs>
        <w:ind w:left="56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43"/>
        </w:tabs>
        <w:ind w:left="63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63"/>
        </w:tabs>
        <w:ind w:left="70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83"/>
        </w:tabs>
        <w:ind w:left="7783" w:hanging="360"/>
      </w:pPr>
      <w:rPr>
        <w:rFonts w:ascii="Wingdings" w:hAnsi="Wingdings" w:hint="default"/>
      </w:rPr>
    </w:lvl>
  </w:abstractNum>
  <w:abstractNum w:abstractNumId="1" w15:restartNumberingAfterBreak="0">
    <w:nsid w:val="097C0241"/>
    <w:multiLevelType w:val="hybridMultilevel"/>
    <w:tmpl w:val="2D9ADE74"/>
    <w:lvl w:ilvl="0" w:tplc="71E6EBAE">
      <w:start w:val="1"/>
      <w:numFmt w:val="decimal"/>
      <w:pStyle w:val="Number-01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8140B9"/>
    <w:multiLevelType w:val="hybridMultilevel"/>
    <w:tmpl w:val="5AC23746"/>
    <w:lvl w:ilvl="0" w:tplc="3D460F02">
      <w:start w:val="1"/>
      <w:numFmt w:val="bullet"/>
      <w:pStyle w:val="Bullet02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8E96187"/>
    <w:multiLevelType w:val="hybridMultilevel"/>
    <w:tmpl w:val="B0EA8B40"/>
    <w:lvl w:ilvl="0" w:tplc="2B4C617E">
      <w:start w:val="1"/>
      <w:numFmt w:val="bullet"/>
      <w:pStyle w:val="FirstPage-Tick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86A4E"/>
    <w:multiLevelType w:val="hybridMultilevel"/>
    <w:tmpl w:val="049AE888"/>
    <w:lvl w:ilvl="0" w:tplc="21B6AA20">
      <w:start w:val="1"/>
      <w:numFmt w:val="bullet"/>
      <w:pStyle w:val="AAA-Bullet-Circle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5" w15:restartNumberingAfterBreak="0">
    <w:nsid w:val="231F22C2"/>
    <w:multiLevelType w:val="hybridMultilevel"/>
    <w:tmpl w:val="9D78715E"/>
    <w:lvl w:ilvl="0" w:tplc="7E26FBF6">
      <w:start w:val="1"/>
      <w:numFmt w:val="bullet"/>
      <w:pStyle w:val="a0"/>
      <w:lvlText w:val=""/>
      <w:lvlJc w:val="righ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C13DC"/>
    <w:multiLevelType w:val="hybridMultilevel"/>
    <w:tmpl w:val="1FBCE08C"/>
    <w:lvl w:ilvl="0" w:tplc="3DB002EA">
      <w:start w:val="1"/>
      <w:numFmt w:val="bullet"/>
      <w:pStyle w:val="a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BA79EA"/>
    <w:multiLevelType w:val="hybridMultilevel"/>
    <w:tmpl w:val="37029AF6"/>
    <w:lvl w:ilvl="0" w:tplc="E6C811EE">
      <w:start w:val="1"/>
      <w:numFmt w:val="bullet"/>
      <w:pStyle w:val="Tick"/>
      <w:lvlText w:val=""/>
      <w:lvlJc w:val="left"/>
      <w:pPr>
        <w:ind w:left="101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3157D5"/>
    <w:multiLevelType w:val="hybridMultilevel"/>
    <w:tmpl w:val="0556ECAE"/>
    <w:lvl w:ilvl="0" w:tplc="8CAE69B0">
      <w:start w:val="1"/>
      <w:numFmt w:val="bullet"/>
      <w:pStyle w:val="a2"/>
      <w:lvlText w:val=""/>
      <w:lvlJc w:val="left"/>
      <w:pPr>
        <w:tabs>
          <w:tab w:val="num" w:pos="1152"/>
        </w:tabs>
        <w:ind w:left="1152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8E0607"/>
    <w:multiLevelType w:val="hybridMultilevel"/>
    <w:tmpl w:val="C878522A"/>
    <w:lvl w:ilvl="0" w:tplc="6DE687F0">
      <w:start w:val="1"/>
      <w:numFmt w:val="bullet"/>
      <w:pStyle w:val="BulletJadva"/>
      <w:lvlText w:val=""/>
      <w:lvlJc w:val="left"/>
      <w:pPr>
        <w:ind w:left="135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588A5BD7"/>
    <w:multiLevelType w:val="hybridMultilevel"/>
    <w:tmpl w:val="E662F20E"/>
    <w:lvl w:ilvl="0" w:tplc="BE208C1C">
      <w:start w:val="1"/>
      <w:numFmt w:val="bullet"/>
      <w:pStyle w:val="a3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185C8C"/>
    <w:multiLevelType w:val="hybridMultilevel"/>
    <w:tmpl w:val="0F14D2E8"/>
    <w:lvl w:ilvl="0" w:tplc="B6182726">
      <w:start w:val="1"/>
      <w:numFmt w:val="bullet"/>
      <w:pStyle w:val="a4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1F5137"/>
    <w:multiLevelType w:val="multilevel"/>
    <w:tmpl w:val="E4A659FC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  <w:b/>
        <w:bCs/>
        <w:i w:val="0"/>
        <w:iCs w:val="0"/>
        <w:sz w:val="48"/>
        <w:szCs w:val="48"/>
      </w:rPr>
    </w:lvl>
    <w:lvl w:ilvl="1">
      <w:start w:val="1"/>
      <w:numFmt w:val="none"/>
      <w:suff w:val="space"/>
      <w:lvlText w:val="1-2("/>
      <w:lvlJc w:val="left"/>
      <w:pPr>
        <w:ind w:left="0" w:firstLine="0"/>
      </w:pPr>
      <w:rPr>
        <w:rFonts w:ascii="Calibri Light" w:hAnsi="Calibri Light" w:cs="B Nazani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0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-%2-%3)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suff w:val="space"/>
      <w:lvlText w:val="%1-%2-%3-%4)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suff w:val="space"/>
      <w:lvlText w:val="%1-%2-%3-%4-%5)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suff w:val="space"/>
      <w:lvlText w:val="%1-%2-%3-%4-%5-%6)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suff w:val="space"/>
      <w:lvlText w:val="%1-%2-%3-%4-%5-%6-%7)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-%2-%3-%4-%5-%6-%7-%8)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AAE-EnglishTable"/>
      <w:suff w:val="space"/>
      <w:lvlText w:val="%1-%2-%3-%4-%5-%6-%7-%8-%9)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5D68345C"/>
    <w:multiLevelType w:val="hybridMultilevel"/>
    <w:tmpl w:val="E056D864"/>
    <w:lvl w:ilvl="0" w:tplc="D130A7EC">
      <w:start w:val="1"/>
      <w:numFmt w:val="bullet"/>
      <w:pStyle w:val="AAA-Bullet-Star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1D6177F"/>
    <w:multiLevelType w:val="hybridMultilevel"/>
    <w:tmpl w:val="02548E96"/>
    <w:lvl w:ilvl="0" w:tplc="4E58D9A4">
      <w:start w:val="1"/>
      <w:numFmt w:val="bullet"/>
      <w:pStyle w:val="List02-Circule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3084" w:hanging="360"/>
      </w:pPr>
    </w:lvl>
    <w:lvl w:ilvl="2" w:tplc="0409001B" w:tentative="1">
      <w:start w:val="1"/>
      <w:numFmt w:val="lowerRoman"/>
      <w:lvlText w:val="%3."/>
      <w:lvlJc w:val="right"/>
      <w:pPr>
        <w:ind w:left="3804" w:hanging="180"/>
      </w:pPr>
    </w:lvl>
    <w:lvl w:ilvl="3" w:tplc="0409000F" w:tentative="1">
      <w:start w:val="1"/>
      <w:numFmt w:val="decimal"/>
      <w:lvlText w:val="%4."/>
      <w:lvlJc w:val="left"/>
      <w:pPr>
        <w:ind w:left="4524" w:hanging="360"/>
      </w:pPr>
    </w:lvl>
    <w:lvl w:ilvl="4" w:tplc="04090019" w:tentative="1">
      <w:start w:val="1"/>
      <w:numFmt w:val="lowerLetter"/>
      <w:lvlText w:val="%5."/>
      <w:lvlJc w:val="left"/>
      <w:pPr>
        <w:ind w:left="5244" w:hanging="360"/>
      </w:pPr>
    </w:lvl>
    <w:lvl w:ilvl="5" w:tplc="0409001B" w:tentative="1">
      <w:start w:val="1"/>
      <w:numFmt w:val="lowerRoman"/>
      <w:lvlText w:val="%6."/>
      <w:lvlJc w:val="right"/>
      <w:pPr>
        <w:ind w:left="5964" w:hanging="180"/>
      </w:pPr>
    </w:lvl>
    <w:lvl w:ilvl="6" w:tplc="0409000F" w:tentative="1">
      <w:start w:val="1"/>
      <w:numFmt w:val="decimal"/>
      <w:lvlText w:val="%7."/>
      <w:lvlJc w:val="left"/>
      <w:pPr>
        <w:ind w:left="6684" w:hanging="360"/>
      </w:pPr>
    </w:lvl>
    <w:lvl w:ilvl="7" w:tplc="04090019" w:tentative="1">
      <w:start w:val="1"/>
      <w:numFmt w:val="lowerLetter"/>
      <w:lvlText w:val="%8."/>
      <w:lvlJc w:val="left"/>
      <w:pPr>
        <w:ind w:left="7404" w:hanging="360"/>
      </w:pPr>
    </w:lvl>
    <w:lvl w:ilvl="8" w:tplc="0409001B" w:tentative="1">
      <w:start w:val="1"/>
      <w:numFmt w:val="lowerRoman"/>
      <w:lvlText w:val="%9."/>
      <w:lvlJc w:val="right"/>
      <w:pPr>
        <w:ind w:left="8124" w:hanging="180"/>
      </w:pPr>
    </w:lvl>
  </w:abstractNum>
  <w:abstractNum w:abstractNumId="15" w15:restartNumberingAfterBreak="0">
    <w:nsid w:val="66F93219"/>
    <w:multiLevelType w:val="hybridMultilevel"/>
    <w:tmpl w:val="BB14A25A"/>
    <w:lvl w:ilvl="0" w:tplc="EE6A161E">
      <w:start w:val="1"/>
      <w:numFmt w:val="bullet"/>
      <w:pStyle w:val="Bullet-Star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AB5030"/>
    <w:multiLevelType w:val="hybridMultilevel"/>
    <w:tmpl w:val="90FC9F2E"/>
    <w:lvl w:ilvl="0" w:tplc="0F7C683E">
      <w:start w:val="1"/>
      <w:numFmt w:val="bullet"/>
      <w:pStyle w:val="a5"/>
      <w:lvlText w:val="-"/>
      <w:lvlJc w:val="left"/>
      <w:pPr>
        <w:tabs>
          <w:tab w:val="num" w:pos="1440"/>
        </w:tabs>
        <w:ind w:left="1440" w:hanging="360"/>
      </w:pPr>
      <w:rPr>
        <w:rFonts w:ascii="B Mitra" w:eastAsia="Times New Roman" w:hAnsi="B Mitra" w:hint="default"/>
        <w:lang w:bidi="ar-SA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2B1F0B"/>
    <w:multiLevelType w:val="multilevel"/>
    <w:tmpl w:val="8A6CC228"/>
    <w:lvl w:ilvl="0">
      <w:start w:val="1"/>
      <w:numFmt w:val="decimal"/>
      <w:pStyle w:val="Heading1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-%2)"/>
      <w:lvlJc w:val="left"/>
      <w:pPr>
        <w:ind w:left="785" w:hanging="78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Heading3"/>
      <w:suff w:val="space"/>
      <w:lvlText w:val="%1-%2-%3)"/>
      <w:lvlJc w:val="left"/>
      <w:pPr>
        <w:ind w:left="1080" w:hanging="108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Heading4"/>
      <w:suff w:val="space"/>
      <w:lvlText w:val="%1-%2-%3-%4)"/>
      <w:lvlJc w:val="left"/>
      <w:pPr>
        <w:ind w:left="1724" w:hanging="172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Cs w:val="20"/>
        <w:u w:val="none"/>
        <w:effect w:val="none"/>
        <w:vertAlign w:val="baseline"/>
        <w:em w:val="none"/>
      </w:rPr>
    </w:lvl>
    <w:lvl w:ilvl="4">
      <w:start w:val="1"/>
      <w:numFmt w:val="decimal"/>
      <w:pStyle w:val="Heading5"/>
      <w:suff w:val="space"/>
      <w:lvlText w:val="%1-%2-%3-%4-%5)"/>
      <w:lvlJc w:val="left"/>
      <w:pPr>
        <w:ind w:left="1800" w:hanging="18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5">
      <w:start w:val="1"/>
      <w:numFmt w:val="decimal"/>
      <w:pStyle w:val="Heading6"/>
      <w:suff w:val="space"/>
      <w:lvlText w:val="%1-%2-%3-%4-%5-%6)"/>
      <w:lvlJc w:val="left"/>
      <w:pPr>
        <w:ind w:left="1758" w:hanging="1758"/>
      </w:pPr>
      <w:rPr>
        <w:rFonts w:hint="default"/>
      </w:rPr>
    </w:lvl>
    <w:lvl w:ilvl="6">
      <w:start w:val="1"/>
      <w:numFmt w:val="decimal"/>
      <w:pStyle w:val="Heading7"/>
      <w:suff w:val="space"/>
      <w:lvlText w:val="%1-%2-%3-%4-%5-%6-%7)"/>
      <w:lvlJc w:val="left"/>
      <w:pPr>
        <w:ind w:left="1758" w:hanging="1758"/>
      </w:pPr>
      <w:rPr>
        <w:rFonts w:hint="default"/>
      </w:rPr>
    </w:lvl>
    <w:lvl w:ilvl="7">
      <w:start w:val="1"/>
      <w:numFmt w:val="decimal"/>
      <w:pStyle w:val="Heading8"/>
      <w:suff w:val="space"/>
      <w:lvlText w:val="%1-%2-%3-%4-%5-%6-%7-%8)"/>
      <w:lvlJc w:val="left"/>
      <w:pPr>
        <w:ind w:left="1758" w:hanging="1758"/>
      </w:pPr>
      <w:rPr>
        <w:rFonts w:hint="default"/>
      </w:rPr>
    </w:lvl>
    <w:lvl w:ilvl="8">
      <w:start w:val="1"/>
      <w:numFmt w:val="decimal"/>
      <w:pStyle w:val="Heading9"/>
      <w:suff w:val="space"/>
      <w:lvlText w:val="%1-%2-%3-%4-%5-%6-%7-%8-%9)"/>
      <w:lvlJc w:val="left"/>
      <w:pPr>
        <w:ind w:left="1758" w:hanging="1758"/>
      </w:pPr>
      <w:rPr>
        <w:rFonts w:hint="default"/>
      </w:rPr>
    </w:lvl>
  </w:abstractNum>
  <w:abstractNum w:abstractNumId="18" w15:restartNumberingAfterBreak="0">
    <w:nsid w:val="7D0B5614"/>
    <w:multiLevelType w:val="hybridMultilevel"/>
    <w:tmpl w:val="28FCCD54"/>
    <w:lvl w:ilvl="0" w:tplc="F372E6C6">
      <w:start w:val="1"/>
      <w:numFmt w:val="decimal"/>
      <w:pStyle w:val="ListParagraph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D284091"/>
    <w:multiLevelType w:val="hybridMultilevel"/>
    <w:tmpl w:val="8EE6B840"/>
    <w:lvl w:ilvl="0" w:tplc="6FCE8B8A">
      <w:start w:val="1"/>
      <w:numFmt w:val="bullet"/>
      <w:pStyle w:val="Bulet-Circule-Lef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4"/>
  </w:num>
  <w:num w:numId="4">
    <w:abstractNumId w:val="13"/>
  </w:num>
  <w:num w:numId="5">
    <w:abstractNumId w:val="14"/>
  </w:num>
  <w:num w:numId="6">
    <w:abstractNumId w:val="15"/>
  </w:num>
  <w:num w:numId="7">
    <w:abstractNumId w:val="9"/>
  </w:num>
  <w:num w:numId="8">
    <w:abstractNumId w:val="2"/>
  </w:num>
  <w:num w:numId="9">
    <w:abstractNumId w:val="3"/>
  </w:num>
  <w:num w:numId="10">
    <w:abstractNumId w:val="7"/>
  </w:num>
  <w:num w:numId="11">
    <w:abstractNumId w:val="19"/>
  </w:num>
  <w:num w:numId="12">
    <w:abstractNumId w:val="1"/>
  </w:num>
  <w:num w:numId="13">
    <w:abstractNumId w:val="18"/>
  </w:num>
  <w:num w:numId="14">
    <w:abstractNumId w:val="5"/>
  </w:num>
  <w:num w:numId="15">
    <w:abstractNumId w:val="16"/>
  </w:num>
  <w:num w:numId="16">
    <w:abstractNumId w:val="6"/>
  </w:num>
  <w:num w:numId="17">
    <w:abstractNumId w:val="0"/>
  </w:num>
  <w:num w:numId="18">
    <w:abstractNumId w:val="8"/>
  </w:num>
  <w:num w:numId="19">
    <w:abstractNumId w:val="10"/>
  </w:num>
  <w:num w:numId="20">
    <w:abstractNumId w:val="11"/>
  </w:num>
  <w:numIdMacAtCleanup w:val="2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ohammad_RSHVND">
    <w15:presenceInfo w15:providerId="None" w15:userId="Mohammad_RSHVN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attachedTemplate r:id="rId1"/>
  <w:linkStyl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1NLQ0NTA0NDE3MDRR0lEKTi0uzszPAykwqgUA3wt1FSwAAAA="/>
  </w:docVars>
  <w:rsids>
    <w:rsidRoot w:val="007D095D"/>
    <w:rsid w:val="000035B0"/>
    <w:rsid w:val="00003E5C"/>
    <w:rsid w:val="0000415D"/>
    <w:rsid w:val="000253B5"/>
    <w:rsid w:val="000313DD"/>
    <w:rsid w:val="00071698"/>
    <w:rsid w:val="00092FA4"/>
    <w:rsid w:val="000B3183"/>
    <w:rsid w:val="000C5C7F"/>
    <w:rsid w:val="000F4728"/>
    <w:rsid w:val="00104E3E"/>
    <w:rsid w:val="00140237"/>
    <w:rsid w:val="00180F67"/>
    <w:rsid w:val="00193E7F"/>
    <w:rsid w:val="001E1312"/>
    <w:rsid w:val="001F496E"/>
    <w:rsid w:val="00213499"/>
    <w:rsid w:val="00232AF4"/>
    <w:rsid w:val="00254CDD"/>
    <w:rsid w:val="00273E38"/>
    <w:rsid w:val="002A201B"/>
    <w:rsid w:val="002A4FE8"/>
    <w:rsid w:val="002E432D"/>
    <w:rsid w:val="003047E6"/>
    <w:rsid w:val="00304890"/>
    <w:rsid w:val="00333970"/>
    <w:rsid w:val="0037394E"/>
    <w:rsid w:val="003F4DD9"/>
    <w:rsid w:val="003F7EBF"/>
    <w:rsid w:val="00412D95"/>
    <w:rsid w:val="00413F9F"/>
    <w:rsid w:val="0045707D"/>
    <w:rsid w:val="00465FB8"/>
    <w:rsid w:val="004E79C7"/>
    <w:rsid w:val="00505251"/>
    <w:rsid w:val="00507FA6"/>
    <w:rsid w:val="00514AF3"/>
    <w:rsid w:val="005159DE"/>
    <w:rsid w:val="005668E7"/>
    <w:rsid w:val="0058601A"/>
    <w:rsid w:val="0058607B"/>
    <w:rsid w:val="005A448B"/>
    <w:rsid w:val="005B7161"/>
    <w:rsid w:val="005C20F3"/>
    <w:rsid w:val="005E0981"/>
    <w:rsid w:val="005F5992"/>
    <w:rsid w:val="005F695E"/>
    <w:rsid w:val="006049FA"/>
    <w:rsid w:val="00611918"/>
    <w:rsid w:val="006344D7"/>
    <w:rsid w:val="00635F7B"/>
    <w:rsid w:val="00636F49"/>
    <w:rsid w:val="0064547C"/>
    <w:rsid w:val="0069400C"/>
    <w:rsid w:val="0069449E"/>
    <w:rsid w:val="006A22B9"/>
    <w:rsid w:val="006B38A3"/>
    <w:rsid w:val="006D0F97"/>
    <w:rsid w:val="006F5586"/>
    <w:rsid w:val="007143A1"/>
    <w:rsid w:val="0074489C"/>
    <w:rsid w:val="007A10AA"/>
    <w:rsid w:val="007B79E2"/>
    <w:rsid w:val="007D095D"/>
    <w:rsid w:val="007E305B"/>
    <w:rsid w:val="00816CC2"/>
    <w:rsid w:val="00891ADE"/>
    <w:rsid w:val="00897E42"/>
    <w:rsid w:val="008A645C"/>
    <w:rsid w:val="008C7D60"/>
    <w:rsid w:val="008D76A7"/>
    <w:rsid w:val="008F3AC0"/>
    <w:rsid w:val="009670DC"/>
    <w:rsid w:val="009733CF"/>
    <w:rsid w:val="009A047A"/>
    <w:rsid w:val="009A594A"/>
    <w:rsid w:val="009D1974"/>
    <w:rsid w:val="009D6CE4"/>
    <w:rsid w:val="00A062D7"/>
    <w:rsid w:val="00A12516"/>
    <w:rsid w:val="00A20F65"/>
    <w:rsid w:val="00A3647B"/>
    <w:rsid w:val="00A72D37"/>
    <w:rsid w:val="00A738F1"/>
    <w:rsid w:val="00AB0FE2"/>
    <w:rsid w:val="00AC2C9D"/>
    <w:rsid w:val="00AD6589"/>
    <w:rsid w:val="00AD7A34"/>
    <w:rsid w:val="00AF5BA0"/>
    <w:rsid w:val="00B160A7"/>
    <w:rsid w:val="00B2556D"/>
    <w:rsid w:val="00B4022A"/>
    <w:rsid w:val="00B8041C"/>
    <w:rsid w:val="00BC26F4"/>
    <w:rsid w:val="00BD58E7"/>
    <w:rsid w:val="00C04371"/>
    <w:rsid w:val="00C30501"/>
    <w:rsid w:val="00C57C5C"/>
    <w:rsid w:val="00C7461F"/>
    <w:rsid w:val="00C859BB"/>
    <w:rsid w:val="00C933AE"/>
    <w:rsid w:val="00C955B6"/>
    <w:rsid w:val="00CB2740"/>
    <w:rsid w:val="00CB2E01"/>
    <w:rsid w:val="00CB3E04"/>
    <w:rsid w:val="00CC46D7"/>
    <w:rsid w:val="00D00580"/>
    <w:rsid w:val="00D2213A"/>
    <w:rsid w:val="00D2641E"/>
    <w:rsid w:val="00D26C4F"/>
    <w:rsid w:val="00D34B88"/>
    <w:rsid w:val="00D45EE8"/>
    <w:rsid w:val="00D476B1"/>
    <w:rsid w:val="00D61740"/>
    <w:rsid w:val="00D70DD6"/>
    <w:rsid w:val="00D73E61"/>
    <w:rsid w:val="00D80C8B"/>
    <w:rsid w:val="00DA4763"/>
    <w:rsid w:val="00DA7E13"/>
    <w:rsid w:val="00DE63B9"/>
    <w:rsid w:val="00E00361"/>
    <w:rsid w:val="00E06C17"/>
    <w:rsid w:val="00E115D9"/>
    <w:rsid w:val="00E64F90"/>
    <w:rsid w:val="00EC4B98"/>
    <w:rsid w:val="00EC4F94"/>
    <w:rsid w:val="00ED36BE"/>
    <w:rsid w:val="00EF7D3A"/>
    <w:rsid w:val="00F4298F"/>
    <w:rsid w:val="00F60622"/>
    <w:rsid w:val="00F7711F"/>
    <w:rsid w:val="00F8069D"/>
    <w:rsid w:val="00FE3262"/>
    <w:rsid w:val="00FE421D"/>
    <w:rsid w:val="00FF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BBAAC"/>
  <w15:chartTrackingRefBased/>
  <w15:docId w15:val="{3B996CD9-D300-4757-8BBF-131EE91FF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FE2"/>
    <w:pPr>
      <w:bidi/>
      <w:spacing w:before="60" w:after="60" w:line="240" w:lineRule="auto"/>
      <w:jc w:val="both"/>
    </w:pPr>
    <w:rPr>
      <w:rFonts w:cs="B Nazanin"/>
      <w:sz w:val="20"/>
      <w:szCs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B0FE2"/>
    <w:pPr>
      <w:keepLines/>
      <w:numPr>
        <w:numId w:val="1"/>
      </w:numPr>
      <w:spacing w:before="4200"/>
      <w:outlineLvl w:val="0"/>
    </w:pPr>
    <w:rPr>
      <w:rFonts w:asciiTheme="majorHAnsi" w:eastAsiaTheme="majorEastAsia" w:hAnsiTheme="majorHAnsi"/>
      <w:b/>
      <w:bCs/>
      <w:i/>
      <w:sz w:val="48"/>
      <w:szCs w:val="5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B0FE2"/>
    <w:pPr>
      <w:keepNext/>
      <w:keepLines/>
      <w:numPr>
        <w:ilvl w:val="1"/>
        <w:numId w:val="1"/>
      </w:numPr>
      <w:spacing w:before="0" w:after="0"/>
      <w:ind w:left="144" w:firstLine="144"/>
      <w:outlineLvl w:val="1"/>
    </w:pPr>
    <w:rPr>
      <w:rFonts w:asciiTheme="majorHAnsi" w:eastAsiaTheme="majorEastAsia" w:hAnsiTheme="majorHAnsi"/>
      <w:b/>
      <w:bCs/>
      <w:caps/>
      <w:sz w:val="24"/>
      <w:u w:val="single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B0FE2"/>
    <w:pPr>
      <w:keepNext/>
      <w:keepLines/>
      <w:numPr>
        <w:ilvl w:val="2"/>
        <w:numId w:val="1"/>
      </w:numPr>
      <w:spacing w:before="240"/>
      <w:ind w:left="144" w:firstLine="144"/>
      <w:outlineLvl w:val="2"/>
    </w:pPr>
    <w:rPr>
      <w:rFonts w:asciiTheme="majorHAnsi" w:eastAsiaTheme="majorEastAsia" w:hAnsiTheme="majorHAnsi"/>
      <w:b/>
      <w:bCs/>
      <w:szCs w:val="20"/>
      <w:u w:val="single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AB0FE2"/>
    <w:pPr>
      <w:keepNext/>
      <w:keepLines/>
      <w:numPr>
        <w:ilvl w:val="3"/>
        <w:numId w:val="1"/>
      </w:numPr>
      <w:spacing w:before="240"/>
      <w:ind w:left="144" w:firstLine="144"/>
      <w:outlineLvl w:val="3"/>
    </w:pPr>
    <w:rPr>
      <w:rFonts w:asciiTheme="majorHAnsi" w:eastAsiaTheme="majorEastAsia" w:hAnsiTheme="majorHAnsi"/>
      <w:b/>
      <w:bCs/>
      <w:iCs/>
      <w:sz w:val="18"/>
      <w:szCs w:val="20"/>
      <w:u w:val="single"/>
      <w:lang w:bidi="fa-IR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AB0FE2"/>
    <w:pPr>
      <w:keepNext/>
      <w:keepLines/>
      <w:numPr>
        <w:ilvl w:val="4"/>
        <w:numId w:val="1"/>
      </w:numPr>
      <w:spacing w:before="40"/>
      <w:ind w:left="288" w:hanging="144"/>
      <w:outlineLvl w:val="4"/>
    </w:pPr>
    <w:rPr>
      <w:rFonts w:asciiTheme="majorHAnsi" w:eastAsiaTheme="majorEastAsia" w:hAnsiTheme="majorHAnsi"/>
      <w:b/>
      <w:bCs/>
      <w:iCs/>
      <w:szCs w:val="22"/>
      <w:u w:val="single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AB0FE2"/>
    <w:pPr>
      <w:keepNext/>
      <w:keepLines/>
      <w:numPr>
        <w:ilvl w:val="5"/>
        <w:numId w:val="1"/>
      </w:numPr>
      <w:spacing w:before="40"/>
      <w:ind w:left="288" w:hanging="144"/>
      <w:outlineLvl w:val="5"/>
    </w:pPr>
    <w:rPr>
      <w:rFonts w:asciiTheme="majorHAnsi" w:eastAsiaTheme="majorEastAsia" w:hAnsiTheme="majorHAnsi"/>
      <w:szCs w:val="22"/>
    </w:rPr>
  </w:style>
  <w:style w:type="paragraph" w:styleId="Heading7">
    <w:name w:val="heading 7"/>
    <w:basedOn w:val="Normal"/>
    <w:next w:val="Normal"/>
    <w:link w:val="Heading7Char"/>
    <w:autoRedefine/>
    <w:uiPriority w:val="9"/>
    <w:unhideWhenUsed/>
    <w:qFormat/>
    <w:rsid w:val="00AB0FE2"/>
    <w:pPr>
      <w:keepNext/>
      <w:keepLines/>
      <w:numPr>
        <w:ilvl w:val="6"/>
        <w:numId w:val="1"/>
      </w:numPr>
      <w:spacing w:before="40" w:after="0"/>
      <w:ind w:left="144" w:firstLine="144"/>
      <w:outlineLvl w:val="6"/>
    </w:pPr>
    <w:rPr>
      <w:rFonts w:asciiTheme="majorHAnsi" w:eastAsiaTheme="majorEastAsia" w:hAnsiTheme="majorHAnsi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B0FE2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/>
      <w:color w:val="272727" w:themeColor="text1" w:themeTint="D8"/>
      <w:szCs w:val="20"/>
    </w:rPr>
  </w:style>
  <w:style w:type="paragraph" w:styleId="Heading9">
    <w:name w:val="heading 9"/>
    <w:basedOn w:val="Normal"/>
    <w:next w:val="Normal"/>
    <w:link w:val="Heading9Char"/>
    <w:autoRedefine/>
    <w:uiPriority w:val="9"/>
    <w:unhideWhenUsed/>
    <w:qFormat/>
    <w:rsid w:val="00AB0FE2"/>
    <w:pPr>
      <w:keepNext/>
      <w:keepLines/>
      <w:numPr>
        <w:ilvl w:val="8"/>
        <w:numId w:val="1"/>
      </w:numPr>
      <w:spacing w:before="40" w:after="0"/>
      <w:ind w:left="144" w:firstLine="144"/>
      <w:outlineLvl w:val="8"/>
    </w:pPr>
    <w:rPr>
      <w:rFonts w:asciiTheme="majorHAnsi" w:eastAsiaTheme="majorEastAsia" w:hAnsiTheme="majorHAnsi"/>
      <w:color w:val="272727" w:themeColor="text1" w:themeTint="D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AE-Normal">
    <w:name w:val="AAE-Normal"/>
    <w:autoRedefine/>
    <w:qFormat/>
    <w:rsid w:val="00AB0FE2"/>
    <w:pPr>
      <w:spacing w:before="60" w:after="60" w:line="240" w:lineRule="auto"/>
      <w:ind w:left="144" w:right="144" w:firstLine="288"/>
      <w:jc w:val="both"/>
    </w:pPr>
    <w:rPr>
      <w:rFonts w:ascii="Times New Roman" w:hAnsi="Times New Roman" w:cs="B Nazanin"/>
      <w:sz w:val="24"/>
      <w:szCs w:val="26"/>
    </w:rPr>
  </w:style>
  <w:style w:type="paragraph" w:customStyle="1" w:styleId="AAA-MatnAsli">
    <w:name w:val="AAA-Matn Asli"/>
    <w:basedOn w:val="Normal"/>
    <w:autoRedefine/>
    <w:qFormat/>
    <w:rsid w:val="00AB0FE2"/>
    <w:pPr>
      <w:ind w:left="144" w:right="144" w:firstLine="288"/>
    </w:pPr>
    <w:rPr>
      <w:lang w:bidi="fa-IR"/>
    </w:rPr>
  </w:style>
  <w:style w:type="paragraph" w:customStyle="1" w:styleId="AAG-Normal">
    <w:name w:val="AAG-Normal"/>
    <w:basedOn w:val="AAE-Normal"/>
    <w:autoRedefine/>
    <w:qFormat/>
    <w:rsid w:val="00AB0FE2"/>
  </w:style>
  <w:style w:type="paragraph" w:customStyle="1" w:styleId="AAA-Aks">
    <w:name w:val="AAA-Aks"/>
    <w:basedOn w:val="Normal"/>
    <w:qFormat/>
    <w:rsid w:val="00AB0FE2"/>
    <w:pPr>
      <w:spacing w:before="240" w:after="120"/>
      <w:jc w:val="center"/>
    </w:pPr>
    <w:rPr>
      <w:noProof/>
      <w:sz w:val="16"/>
      <w:szCs w:val="16"/>
    </w:rPr>
  </w:style>
  <w:style w:type="paragraph" w:customStyle="1" w:styleId="AAA-Subfigure">
    <w:name w:val="AAA-Sub figure"/>
    <w:basedOn w:val="AAA-Aks-Subfigure"/>
    <w:link w:val="AAA-SubfigureChar"/>
    <w:qFormat/>
    <w:rsid w:val="00DA4763"/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AB0FE2"/>
    <w:pPr>
      <w:spacing w:before="0" w:after="200"/>
      <w:jc w:val="center"/>
    </w:pPr>
    <w:rPr>
      <w:iCs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B0FE2"/>
    <w:rPr>
      <w:rFonts w:asciiTheme="majorHAnsi" w:eastAsiaTheme="majorEastAsia" w:hAnsiTheme="majorHAnsi" w:cs="B Nazanin"/>
      <w:b/>
      <w:bCs/>
      <w:i/>
      <w:sz w:val="48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AB0FE2"/>
    <w:rPr>
      <w:rFonts w:asciiTheme="majorHAnsi" w:eastAsiaTheme="majorEastAsia" w:hAnsiTheme="majorHAnsi" w:cs="B Nazanin"/>
      <w:b/>
      <w:bCs/>
      <w:caps/>
      <w:sz w:val="24"/>
      <w:szCs w:val="26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B0FE2"/>
    <w:rPr>
      <w:rFonts w:asciiTheme="majorHAnsi" w:eastAsiaTheme="majorEastAsia" w:hAnsiTheme="majorHAnsi" w:cs="B Nazanin"/>
      <w:b/>
      <w:bCs/>
      <w:sz w:val="20"/>
      <w:szCs w:val="20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AB0FE2"/>
    <w:rPr>
      <w:rFonts w:asciiTheme="majorHAnsi" w:eastAsiaTheme="majorEastAsia" w:hAnsiTheme="majorHAnsi" w:cs="B Nazanin"/>
      <w:b/>
      <w:bCs/>
      <w:iCs/>
      <w:sz w:val="18"/>
      <w:szCs w:val="20"/>
      <w:u w:val="single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rsid w:val="00AB0FE2"/>
    <w:rPr>
      <w:rFonts w:asciiTheme="majorHAnsi" w:eastAsiaTheme="majorEastAsia" w:hAnsiTheme="majorHAnsi" w:cs="B Nazanin"/>
      <w:b/>
      <w:bCs/>
      <w:iCs/>
      <w:sz w:val="20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AB0FE2"/>
    <w:rPr>
      <w:rFonts w:asciiTheme="majorHAnsi" w:eastAsiaTheme="majorEastAsia" w:hAnsiTheme="majorHAnsi" w:cs="B Nazanin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AB0FE2"/>
    <w:rPr>
      <w:rFonts w:asciiTheme="majorHAnsi" w:eastAsiaTheme="majorEastAsia" w:hAnsiTheme="majorHAnsi" w:cs="B Nazanin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rsid w:val="00AB0FE2"/>
    <w:rPr>
      <w:rFonts w:asciiTheme="majorHAnsi" w:eastAsiaTheme="majorEastAsia" w:hAnsiTheme="majorHAnsi" w:cs="B Nazanin"/>
      <w:color w:val="272727" w:themeColor="text1" w:themeTint="D8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AB0FE2"/>
    <w:rPr>
      <w:rFonts w:asciiTheme="majorHAnsi" w:eastAsiaTheme="majorEastAsia" w:hAnsiTheme="majorHAnsi" w:cs="B Nazanin"/>
      <w:color w:val="272727" w:themeColor="text1" w:themeTint="D8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B0FE2"/>
    <w:rPr>
      <w:color w:val="0563C1" w:themeColor="hyperlink"/>
      <w:u w:val="single"/>
    </w:rPr>
  </w:style>
  <w:style w:type="paragraph" w:customStyle="1" w:styleId="AAA-Formula-Left">
    <w:name w:val="AAA- Formula-Left"/>
    <w:basedOn w:val="Normal"/>
    <w:qFormat/>
    <w:rsid w:val="00AB0FE2"/>
    <w:pPr>
      <w:spacing w:before="0" w:after="0"/>
      <w:contextualSpacing/>
      <w:jc w:val="right"/>
    </w:pPr>
    <w:rPr>
      <w:rFonts w:ascii="Cambria Math" w:hAnsi="Cambria Math"/>
      <w:i/>
      <w:szCs w:val="20"/>
    </w:rPr>
  </w:style>
  <w:style w:type="paragraph" w:customStyle="1" w:styleId="AAA-Table-Math">
    <w:name w:val="AAA-Table- Math"/>
    <w:basedOn w:val="Table"/>
    <w:qFormat/>
    <w:rsid w:val="00AB0FE2"/>
    <w:rPr>
      <w:rFonts w:ascii="Cambria Math" w:hAnsi="Cambria Math"/>
      <w:i/>
    </w:rPr>
  </w:style>
  <w:style w:type="paragraph" w:styleId="CommentText">
    <w:name w:val="annotation text"/>
    <w:basedOn w:val="Normal"/>
    <w:link w:val="CommentTextChar"/>
    <w:uiPriority w:val="99"/>
    <w:unhideWhenUsed/>
    <w:rsid w:val="00AB0FE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0FE2"/>
    <w:rPr>
      <w:rFonts w:cs="B Nazanin"/>
      <w:sz w:val="20"/>
      <w:szCs w:val="20"/>
    </w:rPr>
  </w:style>
  <w:style w:type="paragraph" w:styleId="Header">
    <w:name w:val="header"/>
    <w:basedOn w:val="Normal"/>
    <w:link w:val="HeaderChar"/>
    <w:autoRedefine/>
    <w:uiPriority w:val="99"/>
    <w:unhideWhenUsed/>
    <w:qFormat/>
    <w:rsid w:val="00AB0FE2"/>
    <w:pPr>
      <w:pBdr>
        <w:bottom w:val="single" w:sz="4" w:space="7" w:color="auto"/>
      </w:pBdr>
      <w:tabs>
        <w:tab w:val="center" w:pos="4680"/>
        <w:tab w:val="right" w:pos="9360"/>
      </w:tabs>
      <w:spacing w:before="0" w:after="0"/>
    </w:pPr>
    <w:rPr>
      <w:bCs/>
    </w:rPr>
  </w:style>
  <w:style w:type="character" w:customStyle="1" w:styleId="HeaderChar">
    <w:name w:val="Header Char"/>
    <w:basedOn w:val="DefaultParagraphFont"/>
    <w:link w:val="Header"/>
    <w:uiPriority w:val="99"/>
    <w:rsid w:val="00AB0FE2"/>
    <w:rPr>
      <w:rFonts w:cs="B Nazanin"/>
      <w:bCs/>
      <w:sz w:val="20"/>
      <w:szCs w:val="26"/>
    </w:rPr>
  </w:style>
  <w:style w:type="paragraph" w:styleId="Footer">
    <w:name w:val="footer"/>
    <w:basedOn w:val="Normal"/>
    <w:link w:val="FooterChar"/>
    <w:uiPriority w:val="99"/>
    <w:unhideWhenUsed/>
    <w:qFormat/>
    <w:rsid w:val="00AB0FE2"/>
    <w:pPr>
      <w:tabs>
        <w:tab w:val="center" w:pos="4680"/>
        <w:tab w:val="right" w:pos="9360"/>
      </w:tabs>
      <w:spacing w:before="0" w:after="0"/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AB0FE2"/>
    <w:rPr>
      <w:rFonts w:cs="B Nazanin"/>
      <w:sz w:val="20"/>
      <w:szCs w:val="26"/>
    </w:rPr>
  </w:style>
  <w:style w:type="paragraph" w:styleId="Revision">
    <w:name w:val="Revision"/>
    <w:hidden/>
    <w:uiPriority w:val="99"/>
    <w:semiHidden/>
    <w:rsid w:val="00AB0FE2"/>
    <w:pPr>
      <w:spacing w:after="0" w:line="240" w:lineRule="auto"/>
    </w:pPr>
    <w:rPr>
      <w:rFonts w:cs="B Nazanin"/>
      <w:sz w:val="20"/>
      <w:szCs w:val="26"/>
    </w:rPr>
  </w:style>
  <w:style w:type="paragraph" w:customStyle="1" w:styleId="AAA-Table">
    <w:name w:val="AAA-Table"/>
    <w:basedOn w:val="Normal"/>
    <w:qFormat/>
    <w:rsid w:val="00DA4763"/>
    <w:pPr>
      <w:contextualSpacing/>
      <w:jc w:val="left"/>
    </w:pPr>
    <w:rPr>
      <w:sz w:val="16"/>
      <w:szCs w:val="20"/>
    </w:rPr>
  </w:style>
  <w:style w:type="paragraph" w:customStyle="1" w:styleId="AAA-Bullet-Circle">
    <w:name w:val="AAA-Bullet - Circle"/>
    <w:basedOn w:val="Normal"/>
    <w:qFormat/>
    <w:rsid w:val="00DA4763"/>
    <w:pPr>
      <w:numPr>
        <w:numId w:val="3"/>
      </w:numPr>
      <w:ind w:left="1080"/>
    </w:pPr>
    <w:rPr>
      <w:sz w:val="18"/>
      <w:szCs w:val="22"/>
      <w:lang w:bidi="fa-IR"/>
    </w:rPr>
  </w:style>
  <w:style w:type="paragraph" w:customStyle="1" w:styleId="AAA-Film">
    <w:name w:val="AAA-Film"/>
    <w:basedOn w:val="Normal"/>
    <w:qFormat/>
    <w:rsid w:val="00DA4763"/>
    <w:rPr>
      <w:rFonts w:asciiTheme="majorBidi" w:hAnsiTheme="majorBidi"/>
      <w:color w:val="FF0000"/>
      <w:lang w:bidi="fa-IR"/>
    </w:rPr>
  </w:style>
  <w:style w:type="paragraph" w:customStyle="1" w:styleId="AAA-Aks-Subfigure">
    <w:name w:val="AAA-Aks-Sub figure"/>
    <w:basedOn w:val="Normal"/>
    <w:link w:val="AAA-Aks-SubfigureChar"/>
    <w:rsid w:val="00DA4763"/>
    <w:pPr>
      <w:spacing w:after="240"/>
      <w:jc w:val="center"/>
    </w:pPr>
    <w:rPr>
      <w:rFonts w:eastAsia="Times New Roman"/>
      <w:sz w:val="18"/>
      <w:szCs w:val="20"/>
    </w:rPr>
  </w:style>
  <w:style w:type="paragraph" w:customStyle="1" w:styleId="AAA-Bullet-Star">
    <w:name w:val="AAA-Bullet - Star"/>
    <w:basedOn w:val="Normal"/>
    <w:qFormat/>
    <w:rsid w:val="00DA4763"/>
    <w:pPr>
      <w:numPr>
        <w:numId w:val="4"/>
      </w:numPr>
    </w:pPr>
  </w:style>
  <w:style w:type="paragraph" w:customStyle="1" w:styleId="AAA-SubTable">
    <w:name w:val="AAA-Sub Table"/>
    <w:basedOn w:val="Normal"/>
    <w:rsid w:val="00DA4763"/>
    <w:pPr>
      <w:spacing w:before="120"/>
      <w:jc w:val="center"/>
    </w:pPr>
    <w:rPr>
      <w:rFonts w:ascii="Calibri" w:hAnsi="Calibri"/>
      <w:sz w:val="18"/>
      <w:szCs w:val="20"/>
    </w:rPr>
  </w:style>
  <w:style w:type="paragraph" w:customStyle="1" w:styleId="AAA-EnglishTable">
    <w:name w:val="AAA-English Table"/>
    <w:basedOn w:val="AAE-Normal"/>
    <w:qFormat/>
    <w:rsid w:val="00DA4763"/>
    <w:pPr>
      <w:jc w:val="right"/>
    </w:pPr>
    <w:rPr>
      <w:rFonts w:eastAsia="Arial" w:cs="Arial"/>
      <w:sz w:val="20"/>
      <w:szCs w:val="20"/>
    </w:rPr>
  </w:style>
  <w:style w:type="paragraph" w:customStyle="1" w:styleId="AAE-Bullet-Circle">
    <w:name w:val="AAE-Bullet - Circle"/>
    <w:basedOn w:val="AAA-Bullet-Circle"/>
    <w:rsid w:val="00DA4763"/>
    <w:pPr>
      <w:bidi w:val="0"/>
    </w:pPr>
    <w:rPr>
      <w:rFonts w:asciiTheme="majorBidi" w:eastAsia="Times New Roman" w:hAnsiTheme="majorBidi"/>
      <w:sz w:val="20"/>
    </w:rPr>
  </w:style>
  <w:style w:type="paragraph" w:customStyle="1" w:styleId="AAE-Bullet-Star">
    <w:name w:val="AAE-Bullet - Star"/>
    <w:basedOn w:val="Normal"/>
    <w:rsid w:val="00DA4763"/>
    <w:pPr>
      <w:bidi w:val="0"/>
      <w:ind w:left="720" w:hanging="360"/>
    </w:pPr>
    <w:rPr>
      <w:rFonts w:asciiTheme="majorBidi" w:eastAsia="Times New Roman" w:hAnsiTheme="majorBidi"/>
      <w:sz w:val="24"/>
      <w:lang w:val="en"/>
    </w:rPr>
  </w:style>
  <w:style w:type="paragraph" w:customStyle="1" w:styleId="AAE-Heading1">
    <w:name w:val="AAE-Heading 1"/>
    <w:basedOn w:val="Normal"/>
    <w:rsid w:val="00DA4763"/>
    <w:pPr>
      <w:keepNext/>
      <w:keepLines/>
      <w:bidi w:val="0"/>
      <w:spacing w:before="240"/>
      <w:ind w:left="360" w:hanging="360"/>
      <w:outlineLvl w:val="0"/>
    </w:pPr>
    <w:rPr>
      <w:rFonts w:asciiTheme="majorBidi" w:eastAsia="Times New Roman" w:hAnsiTheme="majorBidi"/>
      <w:b/>
      <w:bCs/>
      <w:color w:val="5B9BD5" w:themeColor="accent1"/>
      <w:sz w:val="36"/>
      <w:szCs w:val="52"/>
      <w:lang w:bidi="fa-IR"/>
    </w:rPr>
  </w:style>
  <w:style w:type="paragraph" w:customStyle="1" w:styleId="AAE-Heading2">
    <w:name w:val="AAE-Heading 2"/>
    <w:basedOn w:val="Heading2"/>
    <w:rsid w:val="00DA4763"/>
    <w:pPr>
      <w:bidi w:val="0"/>
    </w:pPr>
    <w:rPr>
      <w:rFonts w:asciiTheme="majorBidi" w:eastAsia="Times New Roman" w:hAnsiTheme="majorBidi"/>
      <w:color w:val="5B9BD5" w:themeColor="accent1"/>
      <w:sz w:val="32"/>
      <w:lang w:bidi="fa-IR"/>
    </w:rPr>
  </w:style>
  <w:style w:type="paragraph" w:customStyle="1" w:styleId="AAE-Heading3">
    <w:name w:val="AAE-Heading 3"/>
    <w:basedOn w:val="Heading3"/>
    <w:rsid w:val="00DA4763"/>
    <w:pPr>
      <w:bidi w:val="0"/>
    </w:pPr>
    <w:rPr>
      <w:rFonts w:asciiTheme="majorBidi" w:eastAsia="Times New Roman" w:hAnsiTheme="majorBidi"/>
      <w:color w:val="5B9BD5" w:themeColor="accent1"/>
      <w:sz w:val="28"/>
      <w:lang w:val="en"/>
    </w:rPr>
  </w:style>
  <w:style w:type="paragraph" w:customStyle="1" w:styleId="AAE-Heading4">
    <w:name w:val="AAE-Heading 4"/>
    <w:basedOn w:val="Heading4"/>
    <w:rsid w:val="00DA4763"/>
    <w:pPr>
      <w:bidi w:val="0"/>
    </w:pPr>
    <w:rPr>
      <w:rFonts w:asciiTheme="majorBidi" w:eastAsia="Times New Roman" w:hAnsiTheme="majorBidi"/>
      <w:i/>
      <w:color w:val="5B9BD5" w:themeColor="accent1"/>
      <w:sz w:val="28"/>
    </w:rPr>
  </w:style>
  <w:style w:type="paragraph" w:customStyle="1" w:styleId="AAE-Heading5">
    <w:name w:val="AAE-Heading 5"/>
    <w:basedOn w:val="Heading5"/>
    <w:rsid w:val="00DA4763"/>
    <w:pPr>
      <w:bidi w:val="0"/>
    </w:pPr>
    <w:rPr>
      <w:rFonts w:asciiTheme="majorBidi" w:eastAsia="Times New Roman" w:hAnsiTheme="majorBidi"/>
      <w:i/>
      <w:color w:val="5B9BD5" w:themeColor="accent1"/>
      <w:sz w:val="24"/>
    </w:rPr>
  </w:style>
  <w:style w:type="paragraph" w:customStyle="1" w:styleId="AAE-Heading6">
    <w:name w:val="AAE-Heading 6"/>
    <w:basedOn w:val="Heading6"/>
    <w:rsid w:val="00DA4763"/>
    <w:pPr>
      <w:bidi w:val="0"/>
      <w:spacing w:before="240"/>
    </w:pPr>
    <w:rPr>
      <w:rFonts w:asciiTheme="majorBidi" w:eastAsia="Times New Roman" w:hAnsiTheme="majorBidi"/>
      <w:color w:val="5B9BD5" w:themeColor="accent1"/>
    </w:rPr>
  </w:style>
  <w:style w:type="paragraph" w:customStyle="1" w:styleId="AAE-Heading7">
    <w:name w:val="AAE-Heading 7"/>
    <w:basedOn w:val="Heading7"/>
    <w:rsid w:val="00DA4763"/>
    <w:pPr>
      <w:bidi w:val="0"/>
      <w:spacing w:before="240" w:after="60"/>
    </w:pPr>
    <w:rPr>
      <w:rFonts w:asciiTheme="majorBidi" w:eastAsia="Times New Roman" w:hAnsiTheme="majorBidi"/>
      <w:color w:val="5B9BD5" w:themeColor="accent1"/>
    </w:rPr>
  </w:style>
  <w:style w:type="paragraph" w:customStyle="1" w:styleId="AAE-Heading8">
    <w:name w:val="AAE-Heading 8"/>
    <w:basedOn w:val="Heading8"/>
    <w:rsid w:val="00DA4763"/>
    <w:pPr>
      <w:bidi w:val="0"/>
      <w:spacing w:before="240" w:after="60"/>
    </w:pPr>
    <w:rPr>
      <w:rFonts w:asciiTheme="majorBidi" w:eastAsia="Times New Roman" w:hAnsiTheme="majorBidi"/>
      <w:color w:val="5B9BD5" w:themeColor="accent1"/>
    </w:rPr>
  </w:style>
  <w:style w:type="paragraph" w:customStyle="1" w:styleId="AAE-Heading9">
    <w:name w:val="AAE-Heading 9"/>
    <w:basedOn w:val="Heading9"/>
    <w:rsid w:val="00DA4763"/>
    <w:pPr>
      <w:bidi w:val="0"/>
      <w:spacing w:before="240" w:after="60"/>
    </w:pPr>
    <w:rPr>
      <w:rFonts w:asciiTheme="majorBidi" w:eastAsia="Times New Roman" w:hAnsiTheme="majorBidi"/>
      <w:color w:val="5B9BD5" w:themeColor="accent1"/>
      <w:lang w:bidi="fa-IR"/>
    </w:rPr>
  </w:style>
  <w:style w:type="paragraph" w:customStyle="1" w:styleId="AAE-subfigure">
    <w:name w:val="AAE-sub figure"/>
    <w:basedOn w:val="Normal"/>
    <w:rsid w:val="00DA4763"/>
    <w:pPr>
      <w:bidi w:val="0"/>
      <w:spacing w:after="200"/>
      <w:jc w:val="center"/>
    </w:pPr>
    <w:rPr>
      <w:rFonts w:eastAsia="Times New Roman"/>
      <w:b/>
      <w:bCs/>
      <w:iCs/>
      <w:noProof/>
      <w:sz w:val="18"/>
      <w:szCs w:val="20"/>
    </w:rPr>
  </w:style>
  <w:style w:type="paragraph" w:customStyle="1" w:styleId="AAE-SubTable">
    <w:name w:val="AAE-Sub Table"/>
    <w:basedOn w:val="AAA-SubTable"/>
    <w:rsid w:val="00DA4763"/>
    <w:pPr>
      <w:bidi w:val="0"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FE2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E2"/>
    <w:rPr>
      <w:rFonts w:ascii="Segoe UI" w:hAnsi="Segoe UI" w:cs="Segoe UI"/>
      <w:sz w:val="18"/>
      <w:szCs w:val="18"/>
    </w:rPr>
  </w:style>
  <w:style w:type="paragraph" w:customStyle="1" w:styleId="AAE-EnglishTable">
    <w:name w:val="AAE-English Table"/>
    <w:basedOn w:val="AAE-Normal"/>
    <w:rsid w:val="00DA4763"/>
    <w:pPr>
      <w:numPr>
        <w:ilvl w:val="8"/>
        <w:numId w:val="2"/>
      </w:numPr>
      <w:jc w:val="right"/>
    </w:pPr>
    <w:rPr>
      <w:sz w:val="20"/>
      <w:szCs w:val="20"/>
    </w:rPr>
  </w:style>
  <w:style w:type="paragraph" w:customStyle="1" w:styleId="AAA-DeutschTable">
    <w:name w:val="AAA-Deutsch Table"/>
    <w:basedOn w:val="AAG-Normal"/>
    <w:qFormat/>
    <w:rsid w:val="00DA4763"/>
    <w:rPr>
      <w:sz w:val="20"/>
    </w:rPr>
  </w:style>
  <w:style w:type="character" w:styleId="CommentReference">
    <w:name w:val="annotation reference"/>
    <w:basedOn w:val="DefaultParagraphFont"/>
    <w:uiPriority w:val="99"/>
    <w:unhideWhenUsed/>
    <w:rsid w:val="00AB0FE2"/>
    <w:rPr>
      <w:sz w:val="16"/>
      <w:szCs w:val="16"/>
    </w:rPr>
  </w:style>
  <w:style w:type="paragraph" w:styleId="CommentSubject">
    <w:name w:val="annotation subject"/>
    <w:basedOn w:val="Normal"/>
    <w:link w:val="CommentSubjectChar"/>
    <w:uiPriority w:val="99"/>
    <w:semiHidden/>
    <w:unhideWhenUsed/>
    <w:rsid w:val="00AB0FE2"/>
    <w:rPr>
      <w:b/>
      <w:bCs/>
      <w:szCs w:val="20"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AB0FE2"/>
    <w:rPr>
      <w:rFonts w:cs="B Nazanin"/>
      <w:b/>
      <w:bCs/>
      <w:sz w:val="20"/>
      <w:szCs w:val="20"/>
    </w:rPr>
  </w:style>
  <w:style w:type="character" w:customStyle="1" w:styleId="AAA-Aks-SubfigureChar">
    <w:name w:val="AAA-Aks-Sub figure Char"/>
    <w:basedOn w:val="DefaultParagraphFont"/>
    <w:link w:val="AAA-Aks-Subfigure"/>
    <w:rsid w:val="00232AF4"/>
    <w:rPr>
      <w:rFonts w:eastAsia="Times New Roman" w:cs="B Nazanin"/>
      <w:sz w:val="18"/>
      <w:szCs w:val="20"/>
    </w:rPr>
  </w:style>
  <w:style w:type="character" w:customStyle="1" w:styleId="AAA-SubfigureChar">
    <w:name w:val="AAA-Sub figure Char"/>
    <w:basedOn w:val="AAA-Aks-SubfigureChar"/>
    <w:link w:val="AAA-Subfigure"/>
    <w:rsid w:val="00232AF4"/>
    <w:rPr>
      <w:rFonts w:eastAsia="Times New Roman" w:cs="B Nazanin"/>
      <w:sz w:val="18"/>
      <w:szCs w:val="20"/>
    </w:rPr>
  </w:style>
  <w:style w:type="paragraph" w:customStyle="1" w:styleId="StyleAAA-Bulet-CircelLatinCambriaMathItalic">
    <w:name w:val="Style AAA- Bulet- Circel + (Latin) Cambria Math Italic"/>
    <w:basedOn w:val="AAA-Bulet-Circel"/>
    <w:rsid w:val="00AB0FE2"/>
    <w:rPr>
      <w:rFonts w:ascii="Cambria Math" w:hAnsi="Cambria Math"/>
      <w:iCs/>
    </w:rPr>
  </w:style>
  <w:style w:type="paragraph" w:customStyle="1" w:styleId="AAA-Bulet-Circel">
    <w:name w:val="AAA- Bulet- Circel"/>
    <w:basedOn w:val="Normal"/>
    <w:qFormat/>
    <w:rsid w:val="00AB0FE2"/>
    <w:pPr>
      <w:ind w:left="720" w:hanging="360"/>
    </w:pPr>
  </w:style>
  <w:style w:type="paragraph" w:customStyle="1" w:styleId="List02-Circule">
    <w:name w:val="List02-Circule"/>
    <w:basedOn w:val="Normal"/>
    <w:qFormat/>
    <w:rsid w:val="00AB0FE2"/>
    <w:pPr>
      <w:numPr>
        <w:numId w:val="5"/>
      </w:numPr>
    </w:pPr>
    <w:rPr>
      <w:sz w:val="18"/>
      <w:szCs w:val="22"/>
      <w:lang w:bidi="fa-IR"/>
    </w:rPr>
  </w:style>
  <w:style w:type="paragraph" w:customStyle="1" w:styleId="Bullet-Star">
    <w:name w:val="Bullet - Star"/>
    <w:basedOn w:val="Normal"/>
    <w:qFormat/>
    <w:rsid w:val="00AB0FE2"/>
    <w:pPr>
      <w:numPr>
        <w:numId w:val="6"/>
      </w:numPr>
      <w:spacing w:before="0" w:after="0"/>
      <w:ind w:left="714" w:hanging="357"/>
    </w:pPr>
  </w:style>
  <w:style w:type="paragraph" w:customStyle="1" w:styleId="TableEnglish">
    <w:name w:val="Table English"/>
    <w:basedOn w:val="Normal"/>
    <w:qFormat/>
    <w:rsid w:val="00AB0FE2"/>
    <w:pPr>
      <w:spacing w:before="0" w:after="240"/>
      <w:jc w:val="right"/>
    </w:pPr>
    <w:rPr>
      <w:rFonts w:ascii="Arial" w:eastAsia="Arial" w:hAnsi="Arial" w:cs="Arial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B0FE2"/>
    <w:pPr>
      <w:tabs>
        <w:tab w:val="left" w:pos="571"/>
        <w:tab w:val="right" w:leader="dot" w:pos="9350"/>
      </w:tabs>
      <w:spacing w:after="100"/>
    </w:pPr>
    <w:rPr>
      <w:rFonts w:ascii="Cambria Math" w:hAnsi="Cambria Math"/>
      <w:noProof/>
      <w:color w:val="FF000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AB0FE2"/>
    <w:pPr>
      <w:tabs>
        <w:tab w:val="left" w:pos="996"/>
        <w:tab w:val="right" w:leader="dot" w:pos="9350"/>
      </w:tabs>
      <w:spacing w:after="100"/>
      <w:ind w:left="200"/>
    </w:pPr>
    <w:rPr>
      <w:color w:val="0070C0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AB0FE2"/>
    <w:pPr>
      <w:tabs>
        <w:tab w:val="left" w:pos="1422"/>
        <w:tab w:val="right" w:leader="dot" w:pos="9350"/>
      </w:tabs>
      <w:spacing w:after="100"/>
      <w:ind w:left="400"/>
    </w:pPr>
  </w:style>
  <w:style w:type="paragraph" w:customStyle="1" w:styleId="Titer">
    <w:name w:val="Titer"/>
    <w:basedOn w:val="Normal"/>
    <w:qFormat/>
    <w:rsid w:val="00AB0FE2"/>
    <w:pPr>
      <w:spacing w:before="0" w:after="0"/>
      <w:jc w:val="left"/>
    </w:pPr>
    <w:rPr>
      <w:bCs/>
      <w:sz w:val="68"/>
      <w:szCs w:val="72"/>
      <w:lang w:bidi="fa-IR"/>
    </w:rPr>
  </w:style>
  <w:style w:type="table" w:styleId="TableGrid">
    <w:name w:val="Table Grid"/>
    <w:basedOn w:val="TableNormal"/>
    <w:uiPriority w:val="39"/>
    <w:rsid w:val="00AB0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">
    <w:name w:val="Table"/>
    <w:basedOn w:val="Normal"/>
    <w:qFormat/>
    <w:rsid w:val="00AB0FE2"/>
    <w:pPr>
      <w:spacing w:before="0" w:after="0"/>
      <w:contextualSpacing/>
      <w:jc w:val="left"/>
    </w:pPr>
    <w:rPr>
      <w:sz w:val="16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0FE2"/>
    <w:rPr>
      <w:color w:val="954F72" w:themeColor="followedHyperlink"/>
      <w:u w:val="single"/>
    </w:rPr>
  </w:style>
  <w:style w:type="paragraph" w:customStyle="1" w:styleId="BulletJadva">
    <w:name w:val="Bullet Jadva"/>
    <w:basedOn w:val="Bullet-Star"/>
    <w:qFormat/>
    <w:rsid w:val="00AB0FE2"/>
    <w:pPr>
      <w:numPr>
        <w:numId w:val="7"/>
      </w:numPr>
    </w:pPr>
    <w:rPr>
      <w:szCs w:val="20"/>
      <w:lang w:bidi="fa-IR"/>
    </w:rPr>
  </w:style>
  <w:style w:type="character" w:styleId="PlaceholderText">
    <w:name w:val="Placeholder Text"/>
    <w:basedOn w:val="DefaultParagraphFont"/>
    <w:uiPriority w:val="99"/>
    <w:semiHidden/>
    <w:rsid w:val="00AB0FE2"/>
    <w:rPr>
      <w:color w:val="808080"/>
    </w:rPr>
  </w:style>
  <w:style w:type="paragraph" w:styleId="TOC4">
    <w:name w:val="toc 4"/>
    <w:basedOn w:val="Normal"/>
    <w:next w:val="Normal"/>
    <w:autoRedefine/>
    <w:uiPriority w:val="39"/>
    <w:unhideWhenUsed/>
    <w:rsid w:val="00AB0FE2"/>
    <w:pPr>
      <w:bidi w:val="0"/>
      <w:spacing w:before="0" w:after="100" w:line="259" w:lineRule="auto"/>
      <w:ind w:left="660"/>
      <w:jc w:val="left"/>
    </w:pPr>
    <w:rPr>
      <w:rFonts w:eastAsiaTheme="minorEastAsia" w:cstheme="minorBid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AB0FE2"/>
    <w:pPr>
      <w:bidi w:val="0"/>
      <w:spacing w:before="0" w:after="100" w:line="259" w:lineRule="auto"/>
      <w:ind w:left="880"/>
      <w:jc w:val="left"/>
    </w:pPr>
    <w:rPr>
      <w:rFonts w:eastAsiaTheme="minorEastAsia" w:cstheme="minorBid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AB0FE2"/>
    <w:pPr>
      <w:bidi w:val="0"/>
      <w:spacing w:before="0" w:after="100"/>
      <w:ind w:left="227"/>
      <w:jc w:val="left"/>
    </w:pPr>
    <w:rPr>
      <w:rFonts w:eastAsiaTheme="minorEastAsia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AB0FE2"/>
    <w:pPr>
      <w:bidi w:val="0"/>
      <w:spacing w:before="0" w:after="100" w:line="259" w:lineRule="auto"/>
      <w:ind w:left="1320"/>
      <w:jc w:val="left"/>
    </w:pPr>
    <w:rPr>
      <w:rFonts w:eastAsiaTheme="minorEastAsia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AB0FE2"/>
    <w:pPr>
      <w:bidi w:val="0"/>
      <w:spacing w:before="0" w:after="100" w:line="259" w:lineRule="auto"/>
      <w:ind w:left="1540"/>
      <w:jc w:val="left"/>
    </w:pPr>
    <w:rPr>
      <w:rFonts w:eastAsiaTheme="minorEastAsia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AB0FE2"/>
    <w:pPr>
      <w:bidi w:val="0"/>
      <w:spacing w:before="0" w:after="100" w:line="259" w:lineRule="auto"/>
      <w:ind w:left="1760"/>
      <w:jc w:val="left"/>
    </w:pPr>
    <w:rPr>
      <w:rFonts w:eastAsiaTheme="minorEastAsia" w:cstheme="minorBidi"/>
      <w:sz w:val="22"/>
      <w:szCs w:val="22"/>
    </w:rPr>
  </w:style>
  <w:style w:type="paragraph" w:customStyle="1" w:styleId="Room">
    <w:name w:val="Room"/>
    <w:basedOn w:val="Number-01"/>
    <w:qFormat/>
    <w:rsid w:val="00AB0FE2"/>
  </w:style>
  <w:style w:type="paragraph" w:customStyle="1" w:styleId="Number-01">
    <w:name w:val="Number - 01"/>
    <w:basedOn w:val="Bullet-Star"/>
    <w:qFormat/>
    <w:rsid w:val="00AB0FE2"/>
    <w:pPr>
      <w:numPr>
        <w:numId w:val="12"/>
      </w:numPr>
      <w:ind w:left="1434" w:hanging="357"/>
    </w:pPr>
    <w:rPr>
      <w:lang w:bidi="fa-IR"/>
    </w:rPr>
  </w:style>
  <w:style w:type="paragraph" w:customStyle="1" w:styleId="Bullet02">
    <w:name w:val="Bullet 02"/>
    <w:basedOn w:val="Bullet-Star"/>
    <w:rsid w:val="00AB0FE2"/>
    <w:pPr>
      <w:numPr>
        <w:numId w:val="8"/>
      </w:numPr>
    </w:pPr>
    <w:rPr>
      <w:rFonts w:eastAsia="Times New Roman"/>
    </w:rPr>
  </w:style>
  <w:style w:type="paragraph" w:customStyle="1" w:styleId="Bullet03">
    <w:name w:val="Bullet 03"/>
    <w:basedOn w:val="Bullet-Star"/>
    <w:rsid w:val="00AB0FE2"/>
    <w:pPr>
      <w:ind w:left="1080" w:firstLine="0"/>
    </w:pPr>
    <w:rPr>
      <w:rFonts w:eastAsia="Times New Roman"/>
    </w:rPr>
  </w:style>
  <w:style w:type="paragraph" w:customStyle="1" w:styleId="FirstPage-Tick">
    <w:name w:val="First Page - Tick"/>
    <w:basedOn w:val="Normal"/>
    <w:qFormat/>
    <w:rsid w:val="00AB0FE2"/>
    <w:pPr>
      <w:numPr>
        <w:numId w:val="9"/>
      </w:numPr>
      <w:bidi w:val="0"/>
      <w:jc w:val="left"/>
    </w:pPr>
    <w:rPr>
      <w:sz w:val="50"/>
      <w:szCs w:val="56"/>
    </w:rPr>
  </w:style>
  <w:style w:type="paragraph" w:customStyle="1" w:styleId="Firstpage">
    <w:name w:val="First page"/>
    <w:basedOn w:val="Normal"/>
    <w:qFormat/>
    <w:rsid w:val="00AB0FE2"/>
    <w:pPr>
      <w:jc w:val="center"/>
    </w:pPr>
    <w:rPr>
      <w:sz w:val="84"/>
      <w:szCs w:val="90"/>
    </w:rPr>
  </w:style>
  <w:style w:type="paragraph" w:customStyle="1" w:styleId="ListUnderline">
    <w:name w:val="List  Underline"/>
    <w:basedOn w:val="List02-Circule"/>
    <w:rsid w:val="00AB0FE2"/>
    <w:rPr>
      <w:u w:val="double"/>
    </w:rPr>
  </w:style>
  <w:style w:type="paragraph" w:customStyle="1" w:styleId="Aks-Subfigure">
    <w:name w:val="Aks-Sub figure"/>
    <w:basedOn w:val="Caption"/>
    <w:rsid w:val="00AB0FE2"/>
    <w:pPr>
      <w:spacing w:after="240"/>
    </w:pPr>
    <w:rPr>
      <w:rFonts w:eastAsia="Times New Roman"/>
      <w:iCs w:val="0"/>
      <w:szCs w:val="20"/>
    </w:rPr>
  </w:style>
  <w:style w:type="paragraph" w:customStyle="1" w:styleId="SubTable">
    <w:name w:val="Sub Table"/>
    <w:basedOn w:val="Caption"/>
    <w:rsid w:val="00AB0FE2"/>
    <w:pPr>
      <w:spacing w:before="120" w:after="0"/>
    </w:pPr>
    <w:rPr>
      <w:rFonts w:ascii="Calibri" w:hAnsi="Calibri"/>
      <w:iCs w:val="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0FE2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0FE2"/>
    <w:rPr>
      <w:rFonts w:cs="B Nazani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B0FE2"/>
    <w:rPr>
      <w:vertAlign w:val="superscript"/>
    </w:rPr>
  </w:style>
  <w:style w:type="paragraph" w:customStyle="1" w:styleId="MatnAsli">
    <w:name w:val="Matn Asli"/>
    <w:basedOn w:val="Normal"/>
    <w:qFormat/>
    <w:rsid w:val="00AB0FE2"/>
    <w:rPr>
      <w:lang w:bidi="fa-IR"/>
    </w:rPr>
  </w:style>
  <w:style w:type="paragraph" w:customStyle="1" w:styleId="MantAsli-Bold">
    <w:name w:val="Mant Asli- Bold"/>
    <w:basedOn w:val="Normal"/>
    <w:qFormat/>
    <w:rsid w:val="00AB0FE2"/>
    <w:rPr>
      <w:rFonts w:eastAsiaTheme="majorEastAsia"/>
      <w:b/>
      <w:bCs/>
      <w:lang w:bidi="fa-IR"/>
    </w:rPr>
  </w:style>
  <w:style w:type="paragraph" w:customStyle="1" w:styleId="Tick">
    <w:name w:val="Tick"/>
    <w:basedOn w:val="Normal"/>
    <w:qFormat/>
    <w:rsid w:val="00AB0FE2"/>
    <w:pPr>
      <w:numPr>
        <w:numId w:val="10"/>
      </w:numPr>
      <w:spacing w:before="240"/>
    </w:pPr>
    <w:rPr>
      <w:lang w:bidi="fa-IR"/>
    </w:rPr>
  </w:style>
  <w:style w:type="paragraph" w:customStyle="1" w:styleId="Bulet-Circule-Left">
    <w:name w:val="Bulet- Circule- Left"/>
    <w:basedOn w:val="Normal"/>
    <w:next w:val="Normal"/>
    <w:autoRedefine/>
    <w:qFormat/>
    <w:rsid w:val="00AB0FE2"/>
    <w:pPr>
      <w:numPr>
        <w:numId w:val="11"/>
      </w:numPr>
      <w:bidi w:val="0"/>
      <w:spacing w:before="120" w:after="120"/>
      <w:ind w:left="288" w:right="144" w:firstLine="144"/>
    </w:pPr>
    <w:rPr>
      <w:rFonts w:ascii="Cambria Math" w:eastAsiaTheme="minorEastAsia" w:hAnsi="Cambria Math"/>
      <w:iCs/>
      <w:lang w:bidi="fa-IR"/>
    </w:rPr>
  </w:style>
  <w:style w:type="paragraph" w:customStyle="1" w:styleId="AAA-Formulia-Matn">
    <w:name w:val="AAA-Formulia- Matn"/>
    <w:basedOn w:val="Normal"/>
    <w:next w:val="Normal"/>
    <w:qFormat/>
    <w:rsid w:val="00AB0FE2"/>
    <w:rPr>
      <w:rFonts w:ascii="Cambria Math" w:hAnsi="Cambria Math"/>
      <w:i/>
    </w:rPr>
  </w:style>
  <w:style w:type="paragraph" w:customStyle="1" w:styleId="StyleAAA-Bulet-CircelComplexCambria">
    <w:name w:val="Style AAA- Bulet- Circel + (Complex) Cambria"/>
    <w:basedOn w:val="AAA-Bulet-Circel"/>
    <w:rsid w:val="00AB0FE2"/>
  </w:style>
  <w:style w:type="paragraph" w:customStyle="1" w:styleId="AAA-Ashkal">
    <w:name w:val="AAA- Ashkal"/>
    <w:basedOn w:val="MatnAsli"/>
    <w:qFormat/>
    <w:rsid w:val="00AB0FE2"/>
    <w:rPr>
      <w:rFonts w:ascii="Times New Roman" w:hAnsi="Times New Roman" w:cs="Times New Roman"/>
    </w:rPr>
  </w:style>
  <w:style w:type="paragraph" w:customStyle="1" w:styleId="AAA-AksJadval">
    <w:name w:val="AAA- Aks Jadval"/>
    <w:basedOn w:val="Normal"/>
    <w:next w:val="Normal"/>
    <w:qFormat/>
    <w:rsid w:val="00AB0FE2"/>
    <w:pPr>
      <w:tabs>
        <w:tab w:val="left" w:pos="1422"/>
        <w:tab w:val="right" w:leader="dot" w:pos="9350"/>
      </w:tabs>
      <w:spacing w:before="0" w:after="0"/>
      <w:contextualSpacing/>
      <w:jc w:val="center"/>
    </w:pPr>
    <w:rPr>
      <w:noProof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0FE2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0FE2"/>
    <w:rPr>
      <w:rFonts w:cs="B Nazani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B0FE2"/>
    <w:rPr>
      <w:vertAlign w:val="superscript"/>
    </w:rPr>
  </w:style>
  <w:style w:type="paragraph" w:customStyle="1" w:styleId="Bullet">
    <w:name w:val="Bullet"/>
    <w:basedOn w:val="Normal"/>
    <w:qFormat/>
    <w:rsid w:val="00AB0FE2"/>
    <w:pPr>
      <w:spacing w:after="0"/>
      <w:ind w:left="720" w:hanging="360"/>
    </w:pPr>
  </w:style>
  <w:style w:type="paragraph" w:styleId="ListParagraph">
    <w:name w:val="List Paragraph"/>
    <w:basedOn w:val="Normal"/>
    <w:next w:val="Normal"/>
    <w:uiPriority w:val="34"/>
    <w:qFormat/>
    <w:rsid w:val="00AB0FE2"/>
    <w:pPr>
      <w:numPr>
        <w:numId w:val="13"/>
      </w:numPr>
      <w:ind w:left="357" w:hanging="357"/>
      <w:contextualSpacing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B0FE2"/>
    <w:pPr>
      <w:spacing w:after="0"/>
    </w:pPr>
  </w:style>
  <w:style w:type="paragraph" w:customStyle="1" w:styleId="a6">
    <w:name w:val="بالاي عنوان روي جلد"/>
    <w:basedOn w:val="Normal"/>
    <w:rsid w:val="00AB0FE2"/>
    <w:pPr>
      <w:spacing w:before="0" w:after="0"/>
      <w:jc w:val="center"/>
    </w:pPr>
    <w:rPr>
      <w:rFonts w:ascii="B Nazanin" w:eastAsia="Times New Roman" w:hAnsi="B Nazanin"/>
      <w:b/>
      <w:bCs/>
      <w:i/>
      <w:iCs/>
      <w:sz w:val="36"/>
      <w:szCs w:val="36"/>
    </w:rPr>
  </w:style>
  <w:style w:type="character" w:customStyle="1" w:styleId="a7">
    <w:name w:val="پيج برييك‌ها"/>
    <w:basedOn w:val="DefaultParagraphFont"/>
    <w:rsid w:val="00AB0FE2"/>
    <w:rPr>
      <w:color w:val="000000"/>
    </w:rPr>
  </w:style>
  <w:style w:type="paragraph" w:customStyle="1" w:styleId="a0">
    <w:name w:val="پيشنهادات"/>
    <w:basedOn w:val="Normal"/>
    <w:autoRedefine/>
    <w:qFormat/>
    <w:rsid w:val="00AB0FE2"/>
    <w:pPr>
      <w:numPr>
        <w:numId w:val="14"/>
      </w:numPr>
      <w:spacing w:before="180" w:after="180"/>
    </w:pPr>
    <w:rPr>
      <w:rFonts w:ascii="Times New Roman" w:eastAsia="Times New Roman" w:hAnsi="Times New Roman" w:cs="B Mitra"/>
      <w:sz w:val="24"/>
      <w:szCs w:val="28"/>
      <w:lang w:bidi="fa-IR"/>
    </w:rPr>
  </w:style>
  <w:style w:type="paragraph" w:customStyle="1" w:styleId="a8">
    <w:name w:val="تشكر و قدرداني"/>
    <w:basedOn w:val="Normal"/>
    <w:autoRedefine/>
    <w:qFormat/>
    <w:rsid w:val="00AB0FE2"/>
    <w:pPr>
      <w:spacing w:before="0" w:after="0" w:line="480" w:lineRule="auto"/>
    </w:pPr>
    <w:rPr>
      <w:rFonts w:ascii="Times New Roman" w:eastAsia="Times New Roman" w:hAnsi="Times New Roman" w:cs="Titr"/>
      <w:sz w:val="24"/>
      <w:szCs w:val="24"/>
    </w:rPr>
  </w:style>
  <w:style w:type="paragraph" w:customStyle="1" w:styleId="a9">
    <w:name w:val="تعريف"/>
    <w:basedOn w:val="Normal"/>
    <w:autoRedefine/>
    <w:qFormat/>
    <w:rsid w:val="00AB0FE2"/>
    <w:pPr>
      <w:spacing w:before="100" w:beforeAutospacing="1" w:after="100" w:afterAutospacing="1"/>
      <w:ind w:firstLine="720"/>
      <w:jc w:val="left"/>
    </w:pPr>
    <w:rPr>
      <w:rFonts w:ascii="Times New Roman" w:eastAsia="Times New Roman" w:hAnsi="Times New Roman" w:cs="B Mitra"/>
      <w:bCs/>
      <w:sz w:val="24"/>
      <w:szCs w:val="22"/>
    </w:rPr>
  </w:style>
  <w:style w:type="paragraph" w:customStyle="1" w:styleId="aa">
    <w:name w:val="تقديم به"/>
    <w:basedOn w:val="Normal"/>
    <w:autoRedefine/>
    <w:qFormat/>
    <w:rsid w:val="00AB0FE2"/>
    <w:pPr>
      <w:spacing w:before="2400" w:after="0"/>
      <w:jc w:val="center"/>
    </w:pPr>
    <w:rPr>
      <w:rFonts w:ascii="Times New Roman" w:eastAsia="Times New Roman" w:hAnsi="Times New Roman" w:cs="B Mitra"/>
      <w:bCs/>
      <w:sz w:val="24"/>
      <w:szCs w:val="44"/>
    </w:rPr>
  </w:style>
  <w:style w:type="paragraph" w:customStyle="1" w:styleId="ab">
    <w:name w:val="تيتر ها براي فهرست"/>
    <w:basedOn w:val="Normal"/>
    <w:next w:val="Normal"/>
    <w:autoRedefine/>
    <w:rsid w:val="00AB0FE2"/>
    <w:pPr>
      <w:spacing w:before="0" w:after="0"/>
      <w:jc w:val="center"/>
    </w:pPr>
    <w:rPr>
      <w:rFonts w:ascii="B Nazanin" w:eastAsia="Times New Roman" w:hAnsi="B Nazanin"/>
      <w:i/>
      <w:iCs/>
      <w:noProof/>
      <w:sz w:val="24"/>
      <w:szCs w:val="28"/>
    </w:rPr>
  </w:style>
  <w:style w:type="paragraph" w:customStyle="1" w:styleId="a4">
    <w:name w:val="تيك دار"/>
    <w:basedOn w:val="Normal"/>
    <w:qFormat/>
    <w:rsid w:val="00AB0FE2"/>
    <w:pPr>
      <w:numPr>
        <w:numId w:val="20"/>
      </w:numPr>
      <w:spacing w:before="0" w:after="0"/>
    </w:pPr>
    <w:rPr>
      <w:rFonts w:ascii="Times New Roman" w:eastAsia="Times New Roman" w:hAnsi="Times New Roman" w:cs="B Mitra"/>
      <w:sz w:val="24"/>
      <w:szCs w:val="28"/>
    </w:rPr>
  </w:style>
  <w:style w:type="paragraph" w:customStyle="1" w:styleId="ac">
    <w:name w:val="جاي جدول"/>
    <w:basedOn w:val="Normal"/>
    <w:autoRedefine/>
    <w:qFormat/>
    <w:rsid w:val="00AB0FE2"/>
    <w:pPr>
      <w:spacing w:before="0" w:after="0"/>
      <w:jc w:val="center"/>
    </w:pPr>
    <w:rPr>
      <w:rFonts w:ascii="Times New Roman" w:eastAsia="Times New Roman" w:hAnsi="Times New Roman" w:cs="B Mitra"/>
      <w:sz w:val="24"/>
      <w:szCs w:val="28"/>
    </w:rPr>
  </w:style>
  <w:style w:type="paragraph" w:customStyle="1" w:styleId="ad">
    <w:name w:val="جاي شكل ها"/>
    <w:basedOn w:val="Normal"/>
    <w:next w:val="Normal"/>
    <w:autoRedefine/>
    <w:rsid w:val="00AB0FE2"/>
    <w:pPr>
      <w:spacing w:before="0" w:after="0"/>
      <w:jc w:val="center"/>
    </w:pPr>
    <w:rPr>
      <w:rFonts w:ascii="Times New Roman" w:eastAsia="Times New Roman" w:hAnsi="Times New Roman" w:cs="B Mitra"/>
      <w:sz w:val="24"/>
      <w:szCs w:val="28"/>
    </w:rPr>
  </w:style>
  <w:style w:type="paragraph" w:customStyle="1" w:styleId="ae">
    <w:name w:val="جدول"/>
    <w:basedOn w:val="Normal"/>
    <w:autoRedefine/>
    <w:qFormat/>
    <w:rsid w:val="00AB0FE2"/>
    <w:pPr>
      <w:spacing w:before="0" w:after="0"/>
      <w:ind w:left="360"/>
      <w:jc w:val="center"/>
    </w:pPr>
    <w:rPr>
      <w:rFonts w:ascii="Times New Roman" w:eastAsia="Times New Roman" w:hAnsi="Times New Roman" w:cs="B Mitra"/>
      <w:sz w:val="24"/>
      <w:szCs w:val="28"/>
    </w:rPr>
  </w:style>
  <w:style w:type="paragraph" w:customStyle="1" w:styleId="af">
    <w:name w:val="جدول ريز..."/>
    <w:basedOn w:val="Normal"/>
    <w:autoRedefine/>
    <w:qFormat/>
    <w:rsid w:val="00AB0FE2"/>
    <w:pPr>
      <w:spacing w:before="0" w:after="0"/>
      <w:ind w:hanging="357"/>
      <w:jc w:val="left"/>
    </w:pPr>
    <w:rPr>
      <w:rFonts w:ascii="Times New Roman" w:eastAsia="Times New Roman" w:hAnsi="Times New Roman" w:cs="B Mitra"/>
      <w:sz w:val="24"/>
      <w:szCs w:val="24"/>
    </w:rPr>
  </w:style>
  <w:style w:type="paragraph" w:customStyle="1" w:styleId="af0">
    <w:name w:val="جدولنوشت"/>
    <w:basedOn w:val="Normal"/>
    <w:autoRedefine/>
    <w:rsid w:val="00AB0FE2"/>
    <w:pPr>
      <w:spacing w:before="0" w:after="0"/>
      <w:jc w:val="center"/>
    </w:pPr>
    <w:rPr>
      <w:rFonts w:ascii="Times New Roman" w:eastAsia="SimSun" w:hAnsi="Times New Roman" w:cs="Compset"/>
      <w:sz w:val="24"/>
      <w:szCs w:val="28"/>
      <w:lang w:bidi="fa-IR"/>
    </w:rPr>
  </w:style>
  <w:style w:type="paragraph" w:customStyle="1" w:styleId="af1">
    <w:name w:val="چكيده"/>
    <w:basedOn w:val="Normal"/>
    <w:autoRedefine/>
    <w:qFormat/>
    <w:rsid w:val="00AB0FE2"/>
    <w:pPr>
      <w:spacing w:before="0" w:after="240"/>
      <w:jc w:val="left"/>
    </w:pPr>
    <w:rPr>
      <w:rFonts w:ascii="Times New Roman" w:eastAsia="Times New Roman" w:hAnsi="Times New Roman" w:cs="B Mitra"/>
      <w:bCs/>
      <w:sz w:val="24"/>
      <w:szCs w:val="28"/>
    </w:rPr>
  </w:style>
  <w:style w:type="paragraph" w:customStyle="1" w:styleId="a5">
    <w:name w:val="خط فاصله دار"/>
    <w:basedOn w:val="Normal"/>
    <w:autoRedefine/>
    <w:rsid w:val="00AB0FE2"/>
    <w:pPr>
      <w:numPr>
        <w:numId w:val="15"/>
      </w:numPr>
      <w:spacing w:before="0" w:after="0" w:line="480" w:lineRule="atLeast"/>
    </w:pPr>
    <w:rPr>
      <w:rFonts w:ascii="Times New Roman" w:eastAsia="Times New Roman" w:hAnsi="Times New Roman" w:cs="B Mitra"/>
      <w:sz w:val="24"/>
      <w:szCs w:val="28"/>
    </w:rPr>
  </w:style>
  <w:style w:type="paragraph" w:customStyle="1" w:styleId="af2">
    <w:name w:val="خود شكل"/>
    <w:basedOn w:val="Normal"/>
    <w:autoRedefine/>
    <w:rsid w:val="00AB0FE2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before="0" w:after="0"/>
      <w:jc w:val="center"/>
    </w:pPr>
    <w:rPr>
      <w:rFonts w:ascii="Times New Roman" w:eastAsia="SimSun" w:hAnsi="Times New Roman" w:cs="B Mitra"/>
      <w:sz w:val="24"/>
      <w:szCs w:val="32"/>
    </w:rPr>
  </w:style>
  <w:style w:type="paragraph" w:customStyle="1" w:styleId="af3">
    <w:name w:val="سر جدول"/>
    <w:basedOn w:val="Normal"/>
    <w:autoRedefine/>
    <w:rsid w:val="00AB0FE2"/>
    <w:pPr>
      <w:spacing w:before="120" w:after="0"/>
      <w:jc w:val="center"/>
    </w:pPr>
    <w:rPr>
      <w:rFonts w:ascii="Times New Roman" w:eastAsia="SimSun" w:hAnsi="Times New Roman" w:cs="B Lotus"/>
      <w:bCs/>
      <w:sz w:val="24"/>
      <w:szCs w:val="24"/>
      <w:lang w:bidi="fa-IR"/>
    </w:rPr>
  </w:style>
  <w:style w:type="paragraph" w:customStyle="1" w:styleId="af4">
    <w:name w:val="خودجدول"/>
    <w:basedOn w:val="af3"/>
    <w:autoRedefine/>
    <w:rsid w:val="00AB0FE2"/>
    <w:pPr>
      <w:bidi w:val="0"/>
      <w:spacing w:before="0"/>
      <w:ind w:firstLine="397"/>
    </w:pPr>
    <w:rPr>
      <w:rFonts w:cs="Compset"/>
      <w:color w:val="000000"/>
    </w:rPr>
  </w:style>
  <w:style w:type="paragraph" w:customStyle="1" w:styleId="af5">
    <w:name w:val="داخل جدول درشت"/>
    <w:autoRedefine/>
    <w:rsid w:val="00AB0FE2"/>
    <w:pPr>
      <w:bidi/>
      <w:spacing w:after="0" w:line="240" w:lineRule="auto"/>
      <w:ind w:left="360" w:hanging="360"/>
      <w:jc w:val="center"/>
    </w:pPr>
    <w:rPr>
      <w:rFonts w:ascii="B Mitra" w:eastAsia="Times New Roman" w:hAnsi="B Mitra" w:cs="B Mitra"/>
      <w:b/>
      <w:bCs/>
      <w:sz w:val="20"/>
      <w:szCs w:val="24"/>
      <w:lang w:bidi="fa-IR"/>
    </w:rPr>
  </w:style>
  <w:style w:type="paragraph" w:customStyle="1" w:styleId="af6">
    <w:name w:val="داخل جدول ريز"/>
    <w:basedOn w:val="Normal"/>
    <w:autoRedefine/>
    <w:rsid w:val="00AB0FE2"/>
    <w:pPr>
      <w:spacing w:before="0" w:after="0"/>
      <w:jc w:val="center"/>
    </w:pPr>
    <w:rPr>
      <w:rFonts w:ascii="Times New Roman" w:eastAsia="Times New Roman" w:hAnsi="Times New Roman" w:cs="B Mitra"/>
      <w:sz w:val="22"/>
      <w:szCs w:val="24"/>
      <w:lang w:bidi="fa-IR"/>
    </w:rPr>
  </w:style>
  <w:style w:type="paragraph" w:customStyle="1" w:styleId="8">
    <w:name w:val="داخل جدول ريز  8 وسط چين"/>
    <w:basedOn w:val="Normal"/>
    <w:autoRedefine/>
    <w:qFormat/>
    <w:rsid w:val="00AB0FE2"/>
    <w:pPr>
      <w:spacing w:before="0" w:after="0"/>
      <w:jc w:val="center"/>
    </w:pPr>
    <w:rPr>
      <w:rFonts w:ascii="Times New Roman" w:eastAsia="Times New Roman" w:hAnsi="Times New Roman" w:cs="B Mitra"/>
      <w:sz w:val="16"/>
      <w:szCs w:val="16"/>
    </w:rPr>
  </w:style>
  <w:style w:type="paragraph" w:customStyle="1" w:styleId="80">
    <w:name w:val="داخل جدول ريز 8 راست چين"/>
    <w:basedOn w:val="Normal"/>
    <w:autoRedefine/>
    <w:qFormat/>
    <w:rsid w:val="00AB0FE2"/>
    <w:pPr>
      <w:spacing w:before="0" w:after="0"/>
      <w:jc w:val="left"/>
    </w:pPr>
    <w:rPr>
      <w:rFonts w:ascii="Times New Roman" w:eastAsia="Times New Roman" w:hAnsi="Times New Roman" w:cs="B Mitra"/>
      <w:sz w:val="16"/>
      <w:szCs w:val="16"/>
    </w:rPr>
  </w:style>
  <w:style w:type="paragraph" w:customStyle="1" w:styleId="af7">
    <w:name w:val="داخل جدول ريز راست چين"/>
    <w:basedOn w:val="Normal"/>
    <w:autoRedefine/>
    <w:qFormat/>
    <w:rsid w:val="00AB0FE2"/>
    <w:pPr>
      <w:spacing w:before="0" w:after="0"/>
      <w:jc w:val="left"/>
    </w:pPr>
    <w:rPr>
      <w:rFonts w:ascii="Times New Roman" w:eastAsia="Times New Roman" w:hAnsi="Times New Roman" w:cs="Nazanin"/>
      <w:szCs w:val="22"/>
      <w:lang w:bidi="fa-IR"/>
    </w:rPr>
  </w:style>
  <w:style w:type="paragraph" w:customStyle="1" w:styleId="af8">
    <w:name w:val="داخل جدول مانند متن"/>
    <w:basedOn w:val="Normal"/>
    <w:autoRedefine/>
    <w:qFormat/>
    <w:rsid w:val="00AB0FE2"/>
    <w:pPr>
      <w:spacing w:before="0" w:after="0"/>
      <w:jc w:val="center"/>
    </w:pPr>
    <w:rPr>
      <w:rFonts w:ascii="Times New Roman" w:eastAsia="Times New Roman" w:hAnsi="Times New Roman" w:cs="B Mitra"/>
      <w:sz w:val="24"/>
      <w:szCs w:val="28"/>
    </w:rPr>
  </w:style>
  <w:style w:type="paragraph" w:customStyle="1" w:styleId="af9">
    <w:name w:val="شكل"/>
    <w:basedOn w:val="af3"/>
    <w:autoRedefine/>
    <w:rsid w:val="00AB0FE2"/>
    <w:pPr>
      <w:spacing w:before="0" w:after="120"/>
    </w:pPr>
  </w:style>
  <w:style w:type="paragraph" w:customStyle="1" w:styleId="afa">
    <w:name w:val="زشحفهخد"/>
    <w:basedOn w:val="af9"/>
    <w:rsid w:val="00AB0FE2"/>
    <w:rPr>
      <w:rFonts w:cs="Compset"/>
    </w:rPr>
  </w:style>
  <w:style w:type="paragraph" w:customStyle="1" w:styleId="afb">
    <w:name w:val="زير آرم"/>
    <w:basedOn w:val="Normal"/>
    <w:autoRedefine/>
    <w:qFormat/>
    <w:rsid w:val="00AB0FE2"/>
    <w:pPr>
      <w:spacing w:before="0" w:after="0"/>
      <w:jc w:val="center"/>
    </w:pPr>
    <w:rPr>
      <w:rFonts w:ascii="Times New Roman" w:eastAsia="Times New Roman" w:hAnsi="Times New Roman" w:cs="B Mitra"/>
      <w:noProof/>
      <w:sz w:val="24"/>
      <w:szCs w:val="28"/>
    </w:rPr>
  </w:style>
  <w:style w:type="paragraph" w:customStyle="1" w:styleId="afc">
    <w:name w:val="زير شكل ها"/>
    <w:basedOn w:val="Normal"/>
    <w:autoRedefine/>
    <w:rsid w:val="00AB0FE2"/>
    <w:pPr>
      <w:spacing w:before="100" w:beforeAutospacing="1" w:after="100" w:afterAutospacing="1"/>
      <w:jc w:val="center"/>
    </w:pPr>
    <w:rPr>
      <w:rFonts w:ascii="Times New Roman" w:eastAsia="Times New Roman" w:hAnsi="Times New Roman" w:cs="B Lotus"/>
      <w:bCs/>
      <w:noProof/>
      <w:sz w:val="22"/>
      <w:szCs w:val="24"/>
      <w:lang w:bidi="fa-IR"/>
    </w:rPr>
  </w:style>
  <w:style w:type="paragraph" w:customStyle="1" w:styleId="a1">
    <w:name w:val="زير نقطه يا زير مرحله"/>
    <w:basedOn w:val="Normal"/>
    <w:autoRedefine/>
    <w:qFormat/>
    <w:rsid w:val="00AB0FE2"/>
    <w:pPr>
      <w:numPr>
        <w:numId w:val="16"/>
      </w:numPr>
      <w:spacing w:before="0" w:after="0"/>
      <w:jc w:val="left"/>
    </w:pPr>
    <w:rPr>
      <w:rFonts w:ascii="Times New Roman" w:eastAsia="Times New Roman" w:hAnsi="Times New Roman" w:cs="B Mitra"/>
      <w:sz w:val="24"/>
      <w:szCs w:val="28"/>
    </w:rPr>
  </w:style>
  <w:style w:type="paragraph" w:customStyle="1" w:styleId="afd">
    <w:name w:val="زير نويس با تيك دار"/>
    <w:basedOn w:val="a4"/>
    <w:rsid w:val="00AB0FE2"/>
    <w:pPr>
      <w:ind w:left="714" w:hanging="357"/>
    </w:pPr>
    <w:rPr>
      <w:vertAlign w:val="subscript"/>
    </w:rPr>
  </w:style>
  <w:style w:type="paragraph" w:customStyle="1" w:styleId="afe">
    <w:name w:val="زير نويس داخل جدول"/>
    <w:basedOn w:val="af"/>
    <w:rsid w:val="00AB0FE2"/>
    <w:rPr>
      <w:vertAlign w:val="subscript"/>
    </w:rPr>
  </w:style>
  <w:style w:type="paragraph" w:customStyle="1" w:styleId="1">
    <w:name w:val="متن اصلي1"/>
    <w:basedOn w:val="Normal"/>
    <w:autoRedefine/>
    <w:rsid w:val="00AB0FE2"/>
    <w:pPr>
      <w:spacing w:before="0" w:after="0"/>
      <w:ind w:firstLine="289"/>
    </w:pPr>
    <w:rPr>
      <w:rFonts w:ascii="Times New Roman" w:eastAsia="Times New Roman" w:hAnsi="Times New Roman" w:cs="B Mitra"/>
      <w:color w:val="000000"/>
      <w:sz w:val="24"/>
      <w:szCs w:val="28"/>
      <w:lang w:bidi="fa-IR"/>
    </w:rPr>
  </w:style>
  <w:style w:type="paragraph" w:customStyle="1" w:styleId="aff">
    <w:name w:val="زير نويس در متن اصلي"/>
    <w:basedOn w:val="1"/>
    <w:rsid w:val="00AB0FE2"/>
    <w:rPr>
      <w:vertAlign w:val="subscript"/>
    </w:rPr>
  </w:style>
  <w:style w:type="character" w:customStyle="1" w:styleId="aff0">
    <w:name w:val="زير نويس‌ها"/>
    <w:basedOn w:val="DefaultParagraphFont"/>
    <w:rsid w:val="00AB0FE2"/>
    <w:rPr>
      <w:vertAlign w:val="subscript"/>
    </w:rPr>
  </w:style>
  <w:style w:type="paragraph" w:customStyle="1" w:styleId="aff1">
    <w:name w:val="سطر اول جدول ها"/>
    <w:basedOn w:val="Normal"/>
    <w:rsid w:val="00AB0FE2"/>
    <w:pPr>
      <w:spacing w:before="0" w:after="0"/>
      <w:jc w:val="center"/>
    </w:pPr>
    <w:rPr>
      <w:rFonts w:ascii="Times New Roman" w:eastAsia="Times New Roman" w:hAnsi="Times New Roman" w:cs="B Mitra"/>
      <w:b/>
      <w:i/>
      <w:sz w:val="24"/>
      <w:szCs w:val="28"/>
      <w:lang w:bidi="fa-IR"/>
    </w:rPr>
  </w:style>
  <w:style w:type="paragraph" w:customStyle="1" w:styleId="aff2">
    <w:name w:val="سمبل‌ها در فارسي"/>
    <w:basedOn w:val="1"/>
    <w:rsid w:val="00AB0FE2"/>
    <w:rPr>
      <w:rFonts w:cs="Times New Roman"/>
    </w:rPr>
  </w:style>
  <w:style w:type="paragraph" w:customStyle="1" w:styleId="aff3">
    <w:name w:val="شماره فصل‌ها"/>
    <w:basedOn w:val="Normal"/>
    <w:autoRedefine/>
    <w:qFormat/>
    <w:rsid w:val="00AB0FE2"/>
    <w:pPr>
      <w:spacing w:before="4080" w:after="0"/>
      <w:jc w:val="center"/>
    </w:pPr>
    <w:rPr>
      <w:rFonts w:ascii="Times New Roman" w:eastAsia="Times New Roman" w:hAnsi="Times New Roman" w:cs="B Mitra"/>
      <w:bCs/>
      <w:sz w:val="24"/>
      <w:szCs w:val="96"/>
    </w:rPr>
  </w:style>
  <w:style w:type="paragraph" w:customStyle="1" w:styleId="aff4">
    <w:name w:val="عنوان روي جلد"/>
    <w:basedOn w:val="Normal"/>
    <w:rsid w:val="00AB0FE2"/>
    <w:pPr>
      <w:spacing w:before="0" w:after="0"/>
      <w:jc w:val="center"/>
    </w:pPr>
    <w:rPr>
      <w:rFonts w:ascii="Times New Roman" w:eastAsia="Times New Roman" w:hAnsi="Times New Roman" w:cs="B Titr"/>
      <w:sz w:val="38"/>
      <w:szCs w:val="38"/>
    </w:rPr>
  </w:style>
  <w:style w:type="paragraph" w:customStyle="1" w:styleId="aff5">
    <w:name w:val="فرمول"/>
    <w:basedOn w:val="BodyTextIndent2"/>
    <w:link w:val="Char"/>
    <w:autoRedefine/>
    <w:rsid w:val="00AB0FE2"/>
    <w:pPr>
      <w:spacing w:before="0" w:after="0" w:line="240" w:lineRule="auto"/>
      <w:ind w:left="0" w:firstLine="397"/>
      <w:jc w:val="right"/>
    </w:pPr>
    <w:rPr>
      <w:rFonts w:ascii="Cambria Math" w:hAnsi="Cambria Math"/>
      <w:i/>
      <w:lang w:bidi="fa-IR"/>
    </w:rPr>
  </w:style>
  <w:style w:type="character" w:customStyle="1" w:styleId="Char">
    <w:name w:val="فرمول Char"/>
    <w:link w:val="aff5"/>
    <w:locked/>
    <w:rsid w:val="00AB0FE2"/>
    <w:rPr>
      <w:rFonts w:ascii="Cambria Math" w:hAnsi="Cambria Math" w:cs="B Nazanin"/>
      <w:i/>
      <w:sz w:val="20"/>
      <w:szCs w:val="26"/>
      <w:lang w:bidi="fa-IR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B0FE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B0FE2"/>
    <w:rPr>
      <w:rFonts w:cs="B Nazanin"/>
      <w:sz w:val="20"/>
      <w:szCs w:val="26"/>
    </w:rPr>
  </w:style>
  <w:style w:type="paragraph" w:customStyle="1" w:styleId="aff6">
    <w:name w:val="فرموووووووول"/>
    <w:basedOn w:val="Normal"/>
    <w:rsid w:val="00AB0FE2"/>
    <w:pPr>
      <w:tabs>
        <w:tab w:val="right" w:pos="9185"/>
      </w:tabs>
      <w:spacing w:before="0" w:after="0"/>
      <w:jc w:val="left"/>
      <w:outlineLvl w:val="0"/>
    </w:pPr>
    <w:rPr>
      <w:rFonts w:ascii="Times New Roman" w:eastAsia="Times New Roman" w:hAnsi="Times New Roman" w:cs="B Compset"/>
      <w:sz w:val="28"/>
      <w:szCs w:val="28"/>
      <w:lang w:bidi="fa-IR"/>
    </w:rPr>
  </w:style>
  <w:style w:type="paragraph" w:customStyle="1" w:styleId="a">
    <w:name w:val="فلش دار"/>
    <w:basedOn w:val="Normal"/>
    <w:rsid w:val="00AB0FE2"/>
    <w:pPr>
      <w:numPr>
        <w:numId w:val="17"/>
      </w:numPr>
      <w:spacing w:before="240" w:after="0" w:line="360" w:lineRule="auto"/>
    </w:pPr>
    <w:rPr>
      <w:rFonts w:ascii="Times New Roman" w:eastAsia="Times New Roman" w:hAnsi="Times New Roman" w:cs="Mitra"/>
      <w:sz w:val="24"/>
      <w:lang w:bidi="fa-IR"/>
    </w:rPr>
  </w:style>
  <w:style w:type="paragraph" w:customStyle="1" w:styleId="aff7">
    <w:name w:val="فلوچارت"/>
    <w:basedOn w:val="Normal"/>
    <w:autoRedefine/>
    <w:rsid w:val="00AB0FE2"/>
    <w:pPr>
      <w:spacing w:before="0" w:after="0"/>
      <w:jc w:val="center"/>
    </w:pPr>
    <w:rPr>
      <w:rFonts w:ascii="Times New Roman" w:eastAsia="SimSun" w:hAnsi="Times New Roman" w:cs="B Mitra"/>
      <w:sz w:val="24"/>
      <w:szCs w:val="28"/>
      <w:lang w:bidi="fa-IR"/>
    </w:rPr>
  </w:style>
  <w:style w:type="paragraph" w:customStyle="1" w:styleId="aff8">
    <w:name w:val="متن انگليسي در بين فارسي"/>
    <w:basedOn w:val="1"/>
    <w:rsid w:val="00AB0FE2"/>
    <w:rPr>
      <w:rFonts w:cs="Times New Roman"/>
    </w:rPr>
  </w:style>
  <w:style w:type="paragraph" w:customStyle="1" w:styleId="aff9">
    <w:name w:val="مرجع"/>
    <w:basedOn w:val="Normal"/>
    <w:autoRedefine/>
    <w:qFormat/>
    <w:rsid w:val="00AB0FE2"/>
    <w:pPr>
      <w:spacing w:before="0" w:after="0"/>
      <w:jc w:val="center"/>
    </w:pPr>
    <w:rPr>
      <w:rFonts w:ascii="Times New Roman" w:eastAsia="Times New Roman" w:hAnsi="Times New Roman" w:cs="B Mitra"/>
      <w:sz w:val="24"/>
      <w:szCs w:val="24"/>
    </w:rPr>
  </w:style>
  <w:style w:type="paragraph" w:customStyle="1" w:styleId="affa">
    <w:name w:val="معيارها"/>
    <w:basedOn w:val="Normal"/>
    <w:autoRedefine/>
    <w:qFormat/>
    <w:rsid w:val="00AB0FE2"/>
    <w:pPr>
      <w:spacing w:before="0" w:after="0"/>
      <w:jc w:val="left"/>
    </w:pPr>
    <w:rPr>
      <w:rFonts w:ascii="Times New Roman" w:eastAsia="Times New Roman" w:hAnsi="Times New Roman" w:cs="B Mitra"/>
      <w:b/>
      <w:i/>
      <w:iCs/>
      <w:sz w:val="24"/>
      <w:szCs w:val="28"/>
      <w:u w:val="single"/>
    </w:rPr>
  </w:style>
  <w:style w:type="paragraph" w:customStyle="1" w:styleId="a2">
    <w:name w:val="نقطه دار"/>
    <w:basedOn w:val="Normal"/>
    <w:rsid w:val="00AB0FE2"/>
    <w:pPr>
      <w:numPr>
        <w:numId w:val="18"/>
      </w:numPr>
      <w:spacing w:before="0" w:after="0" w:line="480" w:lineRule="atLeast"/>
    </w:pPr>
    <w:rPr>
      <w:rFonts w:ascii="Times New Roman" w:eastAsia="Times New Roman" w:hAnsi="Times New Roman" w:cs="B Mitra"/>
      <w:sz w:val="24"/>
      <w:szCs w:val="28"/>
    </w:rPr>
  </w:style>
  <w:style w:type="paragraph" w:customStyle="1" w:styleId="a3">
    <w:name w:val="نقطه دار...."/>
    <w:basedOn w:val="Normal"/>
    <w:autoRedefine/>
    <w:qFormat/>
    <w:rsid w:val="00AB0FE2"/>
    <w:pPr>
      <w:numPr>
        <w:numId w:val="19"/>
      </w:numPr>
      <w:spacing w:before="100" w:beforeAutospacing="1" w:after="100" w:afterAutospacing="1"/>
    </w:pPr>
    <w:rPr>
      <w:rFonts w:ascii="Times New Roman" w:eastAsia="Times New Roman" w:hAnsi="Times New Roman" w:cs="B Mitra"/>
      <w:sz w:val="24"/>
      <w:szCs w:val="28"/>
    </w:rPr>
  </w:style>
  <w:style w:type="paragraph" w:customStyle="1" w:styleId="affb">
    <w:name w:val="نگارنده"/>
    <w:basedOn w:val="Normal"/>
    <w:autoRedefine/>
    <w:qFormat/>
    <w:rsid w:val="00AB0FE2"/>
    <w:pPr>
      <w:spacing w:before="0" w:after="0"/>
      <w:jc w:val="center"/>
    </w:pPr>
    <w:rPr>
      <w:rFonts w:ascii="Times New Roman" w:eastAsia="Times New Roman" w:hAnsi="Times New Roman" w:cs="B Mitra"/>
      <w:bCs/>
      <w:sz w:val="24"/>
      <w:szCs w:val="32"/>
    </w:rPr>
  </w:style>
  <w:style w:type="character" w:customStyle="1" w:styleId="BoldRed">
    <w:name w:val="Bold Red"/>
    <w:basedOn w:val="DefaultParagraphFont"/>
    <w:rsid w:val="00AB0FE2"/>
    <w:rPr>
      <w:b/>
      <w:bCs/>
      <w:color w:val="FF0000"/>
    </w:rPr>
  </w:style>
  <w:style w:type="paragraph" w:customStyle="1" w:styleId="Film">
    <w:name w:val="Film"/>
    <w:basedOn w:val="Normal"/>
    <w:qFormat/>
    <w:rsid w:val="00AB0FE2"/>
    <w:rPr>
      <w:rFonts w:asciiTheme="majorBidi" w:hAnsiTheme="majorBidi"/>
      <w:color w:val="FF0000"/>
      <w:lang w:bidi="fa-IR"/>
    </w:rPr>
  </w:style>
  <w:style w:type="paragraph" w:customStyle="1" w:styleId="AAF-Normal">
    <w:name w:val="AAF-Normal"/>
    <w:basedOn w:val="AAE-Normal"/>
    <w:autoRedefine/>
    <w:qFormat/>
    <w:rsid w:val="00AB0FE2"/>
    <w:pPr>
      <w:jc w:val="left"/>
    </w:pPr>
    <w:rPr>
      <w:szCs w:val="20"/>
      <w:lang w:bidi="fa-IR"/>
    </w:rPr>
  </w:style>
  <w:style w:type="paragraph" w:customStyle="1" w:styleId="AAS-Normal">
    <w:name w:val="AAS-Normal"/>
    <w:basedOn w:val="AAE-Normal"/>
    <w:autoRedefine/>
    <w:qFormat/>
    <w:rsid w:val="00AB0FE2"/>
  </w:style>
  <w:style w:type="character" w:customStyle="1" w:styleId="CaptionChar">
    <w:name w:val="Caption Char"/>
    <w:basedOn w:val="DefaultParagraphFont"/>
    <w:link w:val="Caption"/>
    <w:uiPriority w:val="35"/>
    <w:locked/>
    <w:rsid w:val="005E0981"/>
    <w:rPr>
      <w:rFonts w:cs="B Nazanin"/>
      <w:iCs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12516"/>
    <w:rPr>
      <w:color w:val="605E5C"/>
      <w:shd w:val="clear" w:color="auto" w:fill="E1DFDD"/>
    </w:rPr>
  </w:style>
  <w:style w:type="paragraph" w:customStyle="1" w:styleId="AAAR-Normal">
    <w:name w:val="AAAR-Normal"/>
    <w:basedOn w:val="AAA-MatnAsli"/>
    <w:autoRedefine/>
    <w:qFormat/>
    <w:rsid w:val="00AB0FE2"/>
    <w:rPr>
      <w:rFonts w:cstheme="majorBidi"/>
      <w:sz w:val="22"/>
    </w:rPr>
  </w:style>
  <w:style w:type="paragraph" w:customStyle="1" w:styleId="AARU-Normal">
    <w:name w:val="AARU-Normal"/>
    <w:basedOn w:val="AAE-Normal"/>
    <w:qFormat/>
    <w:rsid w:val="00AB0FE2"/>
  </w:style>
  <w:style w:type="paragraph" w:customStyle="1" w:styleId="AAFA-Answer">
    <w:name w:val="AAFA-Answer"/>
    <w:basedOn w:val="AAA-MatnAsli"/>
    <w:qFormat/>
    <w:rsid w:val="00AB0FE2"/>
    <w:pPr>
      <w:bidi w:val="0"/>
    </w:pPr>
  </w:style>
  <w:style w:type="paragraph" w:customStyle="1" w:styleId="AAFA-Question">
    <w:name w:val="AAFA-Question"/>
    <w:basedOn w:val="AAFA-Answer"/>
    <w:qFormat/>
    <w:rsid w:val="00AB0FE2"/>
  </w:style>
  <w:style w:type="paragraph" w:customStyle="1" w:styleId="AAE-Answer">
    <w:name w:val="AAE-Answer"/>
    <w:basedOn w:val="AAFA-Question"/>
    <w:qFormat/>
    <w:rsid w:val="00AB0FE2"/>
  </w:style>
  <w:style w:type="paragraph" w:customStyle="1" w:styleId="AAE-Question">
    <w:name w:val="AAE-Question"/>
    <w:basedOn w:val="AAE-Answer"/>
    <w:qFormat/>
    <w:rsid w:val="00AB0FE2"/>
  </w:style>
  <w:style w:type="paragraph" w:customStyle="1" w:styleId="AAG-Question">
    <w:name w:val="AAG-Question"/>
    <w:basedOn w:val="AAE-Question"/>
    <w:qFormat/>
    <w:rsid w:val="00AB0FE2"/>
  </w:style>
  <w:style w:type="paragraph" w:customStyle="1" w:styleId="AAG-Answer">
    <w:name w:val="AAG-Answer"/>
    <w:basedOn w:val="AAE-Question"/>
    <w:qFormat/>
    <w:rsid w:val="00AB0FE2"/>
  </w:style>
  <w:style w:type="paragraph" w:customStyle="1" w:styleId="AAS-Question">
    <w:name w:val="AAS-Question"/>
    <w:basedOn w:val="AAE-Question"/>
    <w:qFormat/>
    <w:rsid w:val="00AB0FE2"/>
  </w:style>
  <w:style w:type="paragraph" w:customStyle="1" w:styleId="AAS-Answer">
    <w:name w:val="AAS-Answer"/>
    <w:basedOn w:val="AAE-Question"/>
    <w:qFormat/>
    <w:rsid w:val="00AB0FE2"/>
  </w:style>
  <w:style w:type="paragraph" w:customStyle="1" w:styleId="AAF-Question">
    <w:name w:val="AAF-Question"/>
    <w:basedOn w:val="AAE-Question"/>
    <w:qFormat/>
    <w:rsid w:val="00AB0FE2"/>
  </w:style>
  <w:style w:type="paragraph" w:customStyle="1" w:styleId="AAF-Answer">
    <w:name w:val="AAF-Answer"/>
    <w:basedOn w:val="AAE-Question"/>
    <w:qFormat/>
    <w:rsid w:val="00AB0FE2"/>
  </w:style>
  <w:style w:type="paragraph" w:customStyle="1" w:styleId="AARU-Question">
    <w:name w:val="AARU-Question"/>
    <w:basedOn w:val="AAE-Question"/>
    <w:qFormat/>
    <w:rsid w:val="00AB0FE2"/>
  </w:style>
  <w:style w:type="paragraph" w:customStyle="1" w:styleId="AARU-Answer">
    <w:name w:val="AARU-Answer"/>
    <w:basedOn w:val="AAE-Question"/>
    <w:qFormat/>
    <w:rsid w:val="00AB0FE2"/>
  </w:style>
  <w:style w:type="paragraph" w:customStyle="1" w:styleId="AAAR-Question">
    <w:name w:val="AAAR-Question"/>
    <w:basedOn w:val="AAAR-Normal"/>
    <w:qFormat/>
    <w:rsid w:val="00AB0FE2"/>
    <w:pPr>
      <w:bidi w:val="0"/>
    </w:pPr>
  </w:style>
  <w:style w:type="paragraph" w:customStyle="1" w:styleId="AAAR-Answer">
    <w:name w:val="AAAR-Answer"/>
    <w:basedOn w:val="AAAR-Normal"/>
    <w:qFormat/>
    <w:rsid w:val="00AB0FE2"/>
    <w:pPr>
      <w:bidi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_AIR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E751D-277F-4029-9CD4-5019D9974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443</TotalTime>
  <Pages>1</Pages>
  <Words>993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javad ghyasvand</cp:lastModifiedBy>
  <cp:revision>103</cp:revision>
  <dcterms:created xsi:type="dcterms:W3CDTF">2020-06-17T07:06:00Z</dcterms:created>
  <dcterms:modified xsi:type="dcterms:W3CDTF">2025-07-14T22:02:00Z</dcterms:modified>
</cp:coreProperties>
</file>